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1D" w:rsidRPr="00AF3FF1" w:rsidRDefault="00F46D1D" w:rsidP="00F46D1D">
      <w:r w:rsidRPr="00AF3FF1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53340</wp:posOffset>
            </wp:positionV>
            <wp:extent cx="800100" cy="800100"/>
            <wp:effectExtent l="19050" t="0" r="0" b="0"/>
            <wp:wrapNone/>
            <wp:docPr id="2" name="Resim 2" descr="ığdır üniversitesi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ığdır üniversitesi s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F1">
        <w:tab/>
      </w:r>
      <w:r w:rsidRPr="00AF3FF1">
        <w:tab/>
      </w:r>
      <w:r w:rsidRPr="00AF3FF1">
        <w:tab/>
      </w:r>
      <w:r w:rsidRPr="00AF3FF1">
        <w:tab/>
      </w:r>
    </w:p>
    <w:p w:rsidR="00F46D1D" w:rsidRPr="00AF3FF1" w:rsidRDefault="00F46D1D" w:rsidP="00F46D1D">
      <w:pPr>
        <w:jc w:val="center"/>
        <w:outlineLvl w:val="0"/>
        <w:rPr>
          <w:b/>
        </w:rPr>
      </w:pPr>
      <w:r w:rsidRPr="00AF3FF1">
        <w:rPr>
          <w:b/>
        </w:rPr>
        <w:t>T.C.</w:t>
      </w:r>
    </w:p>
    <w:p w:rsidR="00F46D1D" w:rsidRPr="00AF3FF1" w:rsidRDefault="00F46D1D" w:rsidP="00F46D1D">
      <w:pPr>
        <w:jc w:val="center"/>
        <w:rPr>
          <w:b/>
        </w:rPr>
      </w:pPr>
      <w:r w:rsidRPr="00AF3FF1">
        <w:rPr>
          <w:b/>
        </w:rPr>
        <w:t>IĞDIR ÜNİVERSİTESİ REKTÖRLÜĞÜ</w:t>
      </w:r>
    </w:p>
    <w:p w:rsidR="00F46D1D" w:rsidRPr="00AF3FF1" w:rsidRDefault="00F46D1D" w:rsidP="00F46D1D">
      <w:pPr>
        <w:jc w:val="center"/>
        <w:rPr>
          <w:b/>
        </w:rPr>
      </w:pPr>
      <w:r w:rsidRPr="00AF3FF1">
        <w:rPr>
          <w:b/>
        </w:rPr>
        <w:t>Strateji Geliştirme Daire Başkanlığı</w:t>
      </w:r>
    </w:p>
    <w:p w:rsidR="00F46D1D" w:rsidRPr="00AF3FF1" w:rsidRDefault="00F46D1D" w:rsidP="00F46D1D">
      <w:pPr>
        <w:rPr>
          <w:b/>
        </w:rPr>
      </w:pPr>
    </w:p>
    <w:p w:rsidR="00F46D1D" w:rsidRPr="00AF3FF1" w:rsidRDefault="00F46D1D" w:rsidP="00F46D1D">
      <w:pPr>
        <w:jc w:val="both"/>
        <w:rPr>
          <w:b/>
        </w:rPr>
      </w:pPr>
    </w:p>
    <w:p w:rsidR="00F46D1D" w:rsidRPr="00AF3FF1" w:rsidRDefault="00F46D1D" w:rsidP="00F46D1D">
      <w:r w:rsidRPr="00AF3FF1">
        <w:rPr>
          <w:b/>
        </w:rPr>
        <w:t>SAYI</w:t>
      </w:r>
      <w:r w:rsidRPr="00AF3FF1">
        <w:rPr>
          <w:b/>
        </w:rPr>
        <w:tab/>
      </w:r>
      <w:r w:rsidR="006A1310">
        <w:rPr>
          <w:b/>
        </w:rPr>
        <w:t xml:space="preserve"> </w:t>
      </w:r>
      <w:r w:rsidRPr="00AF3FF1">
        <w:rPr>
          <w:b/>
        </w:rPr>
        <w:t xml:space="preserve">: </w:t>
      </w:r>
      <w:r w:rsidR="00A1227F" w:rsidRPr="004568D2">
        <w:t>86213219/</w:t>
      </w:r>
      <w:r w:rsidRPr="00AF3FF1">
        <w:tab/>
      </w:r>
      <w:r w:rsidRPr="00AF3FF1">
        <w:tab/>
      </w:r>
      <w:r w:rsidRPr="00AF3FF1">
        <w:tab/>
      </w:r>
      <w:r w:rsidRPr="00AF3FF1">
        <w:tab/>
      </w:r>
      <w:r w:rsidRPr="00AF3FF1">
        <w:tab/>
      </w:r>
      <w:r w:rsidRPr="00AF3FF1">
        <w:tab/>
      </w:r>
      <w:r w:rsidR="00A1227F">
        <w:t xml:space="preserve">                               </w:t>
      </w:r>
      <w:r w:rsidR="00B00590">
        <w:t xml:space="preserve">           </w:t>
      </w:r>
      <w:r w:rsidR="006A1310" w:rsidRPr="006A1310">
        <w:rPr>
          <w:b/>
        </w:rPr>
        <w:t>…/</w:t>
      </w:r>
      <w:r w:rsidR="001307AA">
        <w:rPr>
          <w:b/>
        </w:rPr>
        <w:t>….</w:t>
      </w:r>
      <w:r w:rsidR="00B00590">
        <w:rPr>
          <w:b/>
        </w:rPr>
        <w:t>/</w:t>
      </w:r>
      <w:r w:rsidR="00A1227F" w:rsidRPr="006A1310">
        <w:rPr>
          <w:b/>
        </w:rPr>
        <w:t>2</w:t>
      </w:r>
      <w:r w:rsidR="000D780F">
        <w:rPr>
          <w:b/>
        </w:rPr>
        <w:t>022</w:t>
      </w:r>
    </w:p>
    <w:p w:rsidR="00610C7D" w:rsidRDefault="00F46D1D" w:rsidP="00F46D1D">
      <w:r w:rsidRPr="00AF3FF1">
        <w:rPr>
          <w:b/>
        </w:rPr>
        <w:t xml:space="preserve">KONU: </w:t>
      </w:r>
      <w:r w:rsidR="00F83F67">
        <w:t xml:space="preserve">Fazla Ödenen Geliştirme </w:t>
      </w:r>
    </w:p>
    <w:p w:rsidR="00F46D1D" w:rsidRPr="00AF3FF1" w:rsidRDefault="00610C7D" w:rsidP="00F46D1D">
      <w:pPr>
        <w:rPr>
          <w:b/>
        </w:rPr>
      </w:pPr>
      <w:r>
        <w:t xml:space="preserve">               </w:t>
      </w:r>
      <w:r w:rsidR="00F83F67">
        <w:t>Ödeneğinin iadesi</w:t>
      </w:r>
      <w:r w:rsidR="006A1310">
        <w:t xml:space="preserve"> </w:t>
      </w:r>
      <w:r w:rsidR="00C23D6F">
        <w:t xml:space="preserve"> </w:t>
      </w:r>
    </w:p>
    <w:p w:rsidR="00F46D1D" w:rsidRPr="00AF3FF1" w:rsidRDefault="00F46D1D" w:rsidP="00F46D1D"/>
    <w:p w:rsidR="00F46D1D" w:rsidRPr="00AF3FF1" w:rsidRDefault="00F46D1D" w:rsidP="00F46D1D"/>
    <w:p w:rsidR="00F46D1D" w:rsidRDefault="00F83F67" w:rsidP="00F46D1D">
      <w:pPr>
        <w:jc w:val="center"/>
        <w:rPr>
          <w:b/>
        </w:rPr>
      </w:pPr>
      <w:r>
        <w:rPr>
          <w:b/>
        </w:rPr>
        <w:t xml:space="preserve">Sayın: </w:t>
      </w:r>
      <w:r w:rsidR="000D780F">
        <w:rPr>
          <w:b/>
        </w:rPr>
        <w:t>…………….</w:t>
      </w:r>
    </w:p>
    <w:p w:rsidR="00F83F67" w:rsidRDefault="00F83F67" w:rsidP="00F46D1D">
      <w:pPr>
        <w:jc w:val="center"/>
        <w:rPr>
          <w:b/>
        </w:rPr>
      </w:pPr>
      <w:r>
        <w:rPr>
          <w:b/>
        </w:rPr>
        <w:t xml:space="preserve">         </w:t>
      </w:r>
      <w:r w:rsidR="000D780F">
        <w:rPr>
          <w:b/>
        </w:rPr>
        <w:t>Şube Müdürü</w:t>
      </w:r>
    </w:p>
    <w:p w:rsidR="00B1032F" w:rsidRDefault="00B1032F" w:rsidP="00F46D1D">
      <w:pPr>
        <w:jc w:val="center"/>
        <w:rPr>
          <w:b/>
        </w:rPr>
      </w:pPr>
    </w:p>
    <w:p w:rsidR="00B1032F" w:rsidRDefault="00B1032F" w:rsidP="00F46D1D">
      <w:pPr>
        <w:jc w:val="center"/>
        <w:rPr>
          <w:b/>
        </w:rPr>
      </w:pPr>
    </w:p>
    <w:p w:rsidR="00B1032F" w:rsidRDefault="00B1032F" w:rsidP="00B1032F">
      <w:pPr>
        <w:rPr>
          <w:b/>
        </w:rPr>
      </w:pPr>
    </w:p>
    <w:p w:rsidR="00F46D1D" w:rsidRPr="00AF3FF1" w:rsidRDefault="00AF3FF1" w:rsidP="00610C7D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72AF" w:rsidRDefault="008502B8" w:rsidP="00F46D1D">
      <w:pPr>
        <w:ind w:firstLine="708"/>
        <w:jc w:val="both"/>
      </w:pPr>
      <w:r>
        <w:t>657 Sayılı Devlet Memurları Kanunun 164. Maddesi gereği adınıza peşin olarak tahakkuk eden aylıklarla birlikte</w:t>
      </w:r>
      <w:r w:rsidR="006A1310">
        <w:t xml:space="preserve"> </w:t>
      </w:r>
      <w:r w:rsidR="00FB29F9">
        <w:t xml:space="preserve">ödenen </w:t>
      </w:r>
      <w:r w:rsidR="00705EB2">
        <w:t xml:space="preserve">geliştirme ödeneğinin </w:t>
      </w:r>
      <w:r w:rsidR="00B15D26">
        <w:t>tarafınıza</w:t>
      </w:r>
      <w:r w:rsidR="00C939E0">
        <w:t xml:space="preserve"> fazla </w:t>
      </w:r>
      <w:r>
        <w:t>ödendiği</w:t>
      </w:r>
      <w:r w:rsidR="00C939E0">
        <w:t xml:space="preserve"> tespit edilmiş</w:t>
      </w:r>
      <w:r w:rsidR="00A010D8">
        <w:t>tir.</w:t>
      </w:r>
      <w:r w:rsidR="00C939E0">
        <w:t xml:space="preserve"> </w:t>
      </w:r>
    </w:p>
    <w:p w:rsidR="00C130DF" w:rsidRDefault="00B15D26" w:rsidP="00F46D1D">
      <w:pPr>
        <w:ind w:firstLine="708"/>
        <w:jc w:val="both"/>
      </w:pPr>
      <w:r>
        <w:t>Strateji Geliştirme Daire Başkanlığı tarafından</w:t>
      </w:r>
      <w:r w:rsidR="00C939E0">
        <w:t xml:space="preserve"> adınıza kişi borcu açılmış olup, hesaplanan </w:t>
      </w:r>
      <w:r w:rsidR="00E03E6A">
        <w:t xml:space="preserve">toplam </w:t>
      </w:r>
      <w:r w:rsidR="00662277">
        <w:t>kişi borcu</w:t>
      </w:r>
      <w:r w:rsidR="00C939E0">
        <w:t xml:space="preserve"> tutarının aşağıda belirtilen bilgiler doğrultusunda</w:t>
      </w:r>
      <w:r w:rsidR="003E17F8">
        <w:t xml:space="preserve"> </w:t>
      </w:r>
      <w:r w:rsidR="00C130DF">
        <w:t xml:space="preserve">Üniversitemiz hesabına </w:t>
      </w:r>
      <w:r w:rsidR="00C939E0">
        <w:t>öden</w:t>
      </w:r>
      <w:r w:rsidR="00CD6768">
        <w:t>mesi</w:t>
      </w:r>
      <w:r w:rsidR="00C939E0">
        <w:t xml:space="preserve"> gerekmektedir. </w:t>
      </w:r>
    </w:p>
    <w:p w:rsidR="00705EB2" w:rsidRDefault="00C939E0" w:rsidP="00F46D1D">
      <w:pPr>
        <w:ind w:firstLine="708"/>
        <w:jc w:val="both"/>
      </w:pPr>
      <w:r>
        <w:t xml:space="preserve">Aksi takdirde 6183 Sayılı Amme Alacaklarının Tahsili ve Usulü Hakkında Kanunu gereği hakkınızda gerekli </w:t>
      </w:r>
      <w:r w:rsidR="00A010D8">
        <w:t xml:space="preserve">yasal </w:t>
      </w:r>
      <w:r>
        <w:t>takip ve tahsil yoluna gidilecektir.</w:t>
      </w:r>
      <w:r w:rsidR="00C130DF" w:rsidRPr="00C130DF">
        <w:t xml:space="preserve"> </w:t>
      </w:r>
    </w:p>
    <w:p w:rsidR="007D0658" w:rsidRDefault="00C130DF" w:rsidP="00F46D1D">
      <w:pPr>
        <w:ind w:firstLine="708"/>
        <w:jc w:val="both"/>
      </w:pPr>
      <w:r>
        <w:t>Bilgilerinizi ve tebliğen rica ederim.</w:t>
      </w:r>
    </w:p>
    <w:p w:rsidR="00CD6768" w:rsidRDefault="00CD6768" w:rsidP="00F46D1D">
      <w:pPr>
        <w:ind w:firstLine="708"/>
        <w:jc w:val="both"/>
      </w:pPr>
    </w:p>
    <w:p w:rsidR="00F46D1D" w:rsidRPr="00AF3FF1" w:rsidRDefault="00A1227F" w:rsidP="00A1227F">
      <w:pPr>
        <w:ind w:left="5664"/>
        <w:rPr>
          <w:b/>
        </w:rPr>
      </w:pPr>
      <w:r>
        <w:rPr>
          <w:b/>
        </w:rPr>
        <w:t xml:space="preserve">  </w:t>
      </w:r>
      <w:r w:rsidR="006A1310">
        <w:rPr>
          <w:b/>
        </w:rPr>
        <w:t xml:space="preserve">             </w:t>
      </w:r>
      <w:r w:rsidR="00B1032F">
        <w:rPr>
          <w:b/>
        </w:rPr>
        <w:t xml:space="preserve">   </w:t>
      </w:r>
      <w:r w:rsidR="006A1310">
        <w:rPr>
          <w:b/>
        </w:rPr>
        <w:t xml:space="preserve"> </w:t>
      </w:r>
      <w:r>
        <w:rPr>
          <w:b/>
        </w:rPr>
        <w:t xml:space="preserve"> </w:t>
      </w:r>
      <w:r w:rsidR="000E4A88">
        <w:rPr>
          <w:b/>
        </w:rPr>
        <w:t>……………………</w:t>
      </w:r>
      <w:r>
        <w:rPr>
          <w:b/>
        </w:rPr>
        <w:t xml:space="preserve"> </w:t>
      </w:r>
    </w:p>
    <w:p w:rsidR="007D0658" w:rsidRDefault="00A1227F" w:rsidP="00A1227F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1310">
        <w:rPr>
          <w:b/>
        </w:rPr>
        <w:t xml:space="preserve">               </w:t>
      </w:r>
      <w:r>
        <w:rPr>
          <w:b/>
        </w:rPr>
        <w:t xml:space="preserve"> </w:t>
      </w:r>
      <w:r w:rsidR="003D6D0C">
        <w:rPr>
          <w:b/>
        </w:rPr>
        <w:t xml:space="preserve">                   </w:t>
      </w:r>
      <w:r w:rsidR="00FF49CD">
        <w:rPr>
          <w:b/>
        </w:rPr>
        <w:t>Birim Amiri</w:t>
      </w:r>
      <w:r>
        <w:rPr>
          <w:b/>
        </w:rPr>
        <w:t xml:space="preserve"> </w:t>
      </w:r>
    </w:p>
    <w:p w:rsidR="00B1032F" w:rsidRDefault="00B1032F" w:rsidP="00A1227F">
      <w:pPr>
        <w:rPr>
          <w:b/>
        </w:rPr>
      </w:pPr>
    </w:p>
    <w:p w:rsidR="00B1032F" w:rsidRDefault="00B1032F" w:rsidP="00A1227F">
      <w:pPr>
        <w:rPr>
          <w:b/>
        </w:rPr>
      </w:pPr>
    </w:p>
    <w:p w:rsidR="00D912B4" w:rsidRDefault="00D912B4" w:rsidP="00A1227F">
      <w:pPr>
        <w:rPr>
          <w:b/>
        </w:rPr>
      </w:pPr>
    </w:p>
    <w:p w:rsidR="003E17F8" w:rsidRPr="00A010D8" w:rsidRDefault="00A010D8" w:rsidP="00A1227F">
      <w:pPr>
        <w:rPr>
          <w:b/>
          <w:sz w:val="22"/>
          <w:szCs w:val="22"/>
        </w:rPr>
      </w:pPr>
      <w:r w:rsidRPr="00A010D8">
        <w:rPr>
          <w:b/>
          <w:sz w:val="22"/>
          <w:szCs w:val="22"/>
        </w:rPr>
        <w:t>ÖDEME BİLGİLERİ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842"/>
      </w:tblGrid>
      <w:tr w:rsidR="00FB29F9" w:rsidTr="00A0267F">
        <w:tc>
          <w:tcPr>
            <w:tcW w:w="3652" w:type="dxa"/>
          </w:tcPr>
          <w:p w:rsidR="00FB29F9" w:rsidRDefault="00FB29F9" w:rsidP="00A1227F">
            <w:pPr>
              <w:rPr>
                <w:b/>
              </w:rPr>
            </w:pPr>
          </w:p>
        </w:tc>
        <w:tc>
          <w:tcPr>
            <w:tcW w:w="5842" w:type="dxa"/>
          </w:tcPr>
          <w:p w:rsidR="00FB29F9" w:rsidRPr="00705EB2" w:rsidRDefault="00FB29F9" w:rsidP="00B1032F">
            <w:pPr>
              <w:rPr>
                <w:b/>
              </w:rPr>
            </w:pPr>
            <w:r w:rsidRPr="00705EB2">
              <w:rPr>
                <w:b/>
              </w:rPr>
              <w:t>TOPLAM ÖDENMESİ GEREKEN TUTAR</w:t>
            </w:r>
          </w:p>
        </w:tc>
      </w:tr>
      <w:tr w:rsidR="00FB29F9" w:rsidTr="00526EF9">
        <w:tc>
          <w:tcPr>
            <w:tcW w:w="3652" w:type="dxa"/>
          </w:tcPr>
          <w:p w:rsidR="00FB29F9" w:rsidRDefault="00FB29F9" w:rsidP="00A1227F">
            <w:pPr>
              <w:rPr>
                <w:b/>
              </w:rPr>
            </w:pPr>
            <w:r>
              <w:rPr>
                <w:b/>
              </w:rPr>
              <w:t>Borcun Miktarı (Faiz Hariç)</w:t>
            </w:r>
          </w:p>
        </w:tc>
        <w:tc>
          <w:tcPr>
            <w:tcW w:w="5842" w:type="dxa"/>
          </w:tcPr>
          <w:p w:rsidR="00FB29F9" w:rsidRDefault="00FB29F9" w:rsidP="00FB29F9">
            <w:pPr>
              <w:tabs>
                <w:tab w:val="left" w:pos="1155"/>
              </w:tabs>
            </w:pPr>
            <w:r w:rsidRPr="00705EB2">
              <w:t xml:space="preserve">                      </w:t>
            </w:r>
            <w:r w:rsidR="004C5ECF">
              <w:t>………….</w:t>
            </w:r>
            <w:bookmarkStart w:id="0" w:name="_GoBack"/>
            <w:bookmarkEnd w:id="0"/>
          </w:p>
          <w:p w:rsidR="00F24E6E" w:rsidRPr="00705EB2" w:rsidRDefault="00F24E6E" w:rsidP="00FB29F9">
            <w:pPr>
              <w:tabs>
                <w:tab w:val="left" w:pos="1155"/>
              </w:tabs>
            </w:pPr>
          </w:p>
        </w:tc>
      </w:tr>
      <w:tr w:rsidR="007926E9" w:rsidTr="00A010D8">
        <w:tc>
          <w:tcPr>
            <w:tcW w:w="3652" w:type="dxa"/>
          </w:tcPr>
          <w:p w:rsidR="007926E9" w:rsidRDefault="007926E9" w:rsidP="00A1227F">
            <w:pPr>
              <w:rPr>
                <w:b/>
              </w:rPr>
            </w:pPr>
            <w:r>
              <w:rPr>
                <w:b/>
              </w:rPr>
              <w:t>Borcun Sebebi</w:t>
            </w:r>
          </w:p>
        </w:tc>
        <w:tc>
          <w:tcPr>
            <w:tcW w:w="5842" w:type="dxa"/>
          </w:tcPr>
          <w:p w:rsidR="007926E9" w:rsidRDefault="00705EB2" w:rsidP="001672D3">
            <w:pPr>
              <w:jc w:val="both"/>
            </w:pPr>
            <w:r w:rsidRPr="00705EB2">
              <w:t>Geliştirme Ödeneği</w:t>
            </w:r>
          </w:p>
          <w:p w:rsidR="00F24E6E" w:rsidRPr="00705EB2" w:rsidRDefault="00F24E6E" w:rsidP="001672D3">
            <w:pPr>
              <w:jc w:val="both"/>
            </w:pPr>
          </w:p>
        </w:tc>
      </w:tr>
      <w:tr w:rsidR="00A010D8" w:rsidTr="00A010D8">
        <w:tc>
          <w:tcPr>
            <w:tcW w:w="3652" w:type="dxa"/>
          </w:tcPr>
          <w:p w:rsidR="00A010D8" w:rsidRDefault="00A010D8" w:rsidP="00F57E4B">
            <w:pPr>
              <w:rPr>
                <w:b/>
              </w:rPr>
            </w:pPr>
            <w:r>
              <w:rPr>
                <w:b/>
              </w:rPr>
              <w:t>Borcun Başlangıç Tarihi</w:t>
            </w:r>
          </w:p>
        </w:tc>
        <w:tc>
          <w:tcPr>
            <w:tcW w:w="5842" w:type="dxa"/>
          </w:tcPr>
          <w:p w:rsidR="00A010D8" w:rsidRDefault="00A010D8" w:rsidP="00F57E4B">
            <w:r w:rsidRPr="00705EB2">
              <w:t xml:space="preserve">03.10.2010 </w:t>
            </w:r>
            <w:r w:rsidR="00E03E6A" w:rsidRPr="00705EB2">
              <w:t xml:space="preserve">ve </w:t>
            </w:r>
            <w:r w:rsidRPr="00705EB2">
              <w:t xml:space="preserve"> 18.01.2011</w:t>
            </w:r>
            <w:r w:rsidR="00E03E6A" w:rsidRPr="00705EB2">
              <w:t xml:space="preserve"> tarihleri </w:t>
            </w:r>
          </w:p>
          <w:p w:rsidR="00F24E6E" w:rsidRPr="00705EB2" w:rsidRDefault="00F24E6E" w:rsidP="00F57E4B"/>
        </w:tc>
      </w:tr>
      <w:tr w:rsidR="00A010D8" w:rsidTr="00A010D8">
        <w:tc>
          <w:tcPr>
            <w:tcW w:w="3652" w:type="dxa"/>
          </w:tcPr>
          <w:p w:rsidR="00A010D8" w:rsidRDefault="00A010D8" w:rsidP="00F57E4B">
            <w:pPr>
              <w:rPr>
                <w:b/>
              </w:rPr>
            </w:pPr>
            <w:r>
              <w:rPr>
                <w:b/>
              </w:rPr>
              <w:t>Faiz Başlangıç Tarihi</w:t>
            </w:r>
          </w:p>
        </w:tc>
        <w:tc>
          <w:tcPr>
            <w:tcW w:w="5842" w:type="dxa"/>
          </w:tcPr>
          <w:p w:rsidR="00A010D8" w:rsidRDefault="00421F37" w:rsidP="00F57E4B">
            <w:r>
              <w:t>Borcun İlgiliye Tebliğ Edildiği Tarih</w:t>
            </w:r>
          </w:p>
          <w:p w:rsidR="004C3902" w:rsidRPr="00705EB2" w:rsidRDefault="004C3902" w:rsidP="00F57E4B"/>
        </w:tc>
      </w:tr>
      <w:tr w:rsidR="00A010D8" w:rsidTr="00A010D8">
        <w:tc>
          <w:tcPr>
            <w:tcW w:w="3652" w:type="dxa"/>
          </w:tcPr>
          <w:p w:rsidR="00A010D8" w:rsidRDefault="00A010D8" w:rsidP="00F57E4B">
            <w:pPr>
              <w:rPr>
                <w:b/>
              </w:rPr>
            </w:pPr>
            <w:r>
              <w:rPr>
                <w:b/>
              </w:rPr>
              <w:t>Ödemenin Yapılacağı IBAN NO</w:t>
            </w:r>
          </w:p>
        </w:tc>
        <w:tc>
          <w:tcPr>
            <w:tcW w:w="5842" w:type="dxa"/>
          </w:tcPr>
          <w:p w:rsidR="007B3F6D" w:rsidRDefault="00A010D8" w:rsidP="00F57E4B">
            <w:r w:rsidRPr="00705EB2">
              <w:t>TR97</w:t>
            </w:r>
            <w:r w:rsidR="000E4A88" w:rsidRPr="00705EB2">
              <w:t xml:space="preserve"> </w:t>
            </w:r>
            <w:r w:rsidRPr="00705EB2">
              <w:t>0001</w:t>
            </w:r>
            <w:r w:rsidR="000E4A88" w:rsidRPr="00705EB2">
              <w:t xml:space="preserve"> </w:t>
            </w:r>
            <w:r w:rsidRPr="00705EB2">
              <w:t>2009</w:t>
            </w:r>
            <w:r w:rsidR="000E4A88" w:rsidRPr="00705EB2">
              <w:t xml:space="preserve"> </w:t>
            </w:r>
            <w:r w:rsidRPr="00705EB2">
              <w:t>6790</w:t>
            </w:r>
            <w:r w:rsidR="000E4A88" w:rsidRPr="00705EB2">
              <w:t xml:space="preserve"> </w:t>
            </w:r>
            <w:r w:rsidRPr="00705EB2">
              <w:t>0007</w:t>
            </w:r>
            <w:r w:rsidR="000E4A88" w:rsidRPr="00705EB2">
              <w:t xml:space="preserve"> </w:t>
            </w:r>
            <w:r w:rsidRPr="00705EB2">
              <w:t xml:space="preserve">000015 </w:t>
            </w:r>
          </w:p>
          <w:p w:rsidR="00A010D8" w:rsidRDefault="00F24E6E" w:rsidP="00F24E6E">
            <w:r>
              <w:t xml:space="preserve">4650343830 VKN’li </w:t>
            </w:r>
            <w:r w:rsidR="007B3F6D">
              <w:t xml:space="preserve">IĞDIR ÜNİVERSİTESİ REKTÖRLÜĞÜ STRATEJİ GELİŞTİRME DAİRE BAŞKANLIĞI adına açılan </w:t>
            </w:r>
            <w:r w:rsidR="00A010D8" w:rsidRPr="00705EB2">
              <w:t>Halkbank Iğdır Şubesi</w:t>
            </w:r>
            <w:r w:rsidR="007B3F6D">
              <w:t xml:space="preserve"> </w:t>
            </w:r>
            <w:r>
              <w:t>hesabı</w:t>
            </w:r>
          </w:p>
          <w:p w:rsidR="00F24E6E" w:rsidRPr="00705EB2" w:rsidRDefault="00F24E6E" w:rsidP="00F24E6E"/>
        </w:tc>
      </w:tr>
      <w:tr w:rsidR="00A010D8" w:rsidTr="00A010D8">
        <w:tc>
          <w:tcPr>
            <w:tcW w:w="3652" w:type="dxa"/>
          </w:tcPr>
          <w:p w:rsidR="00A010D8" w:rsidRDefault="00A010D8" w:rsidP="00F57E4B">
            <w:pPr>
              <w:rPr>
                <w:b/>
              </w:rPr>
            </w:pPr>
            <w:r>
              <w:rPr>
                <w:b/>
              </w:rPr>
              <w:t>Ödeme süresi</w:t>
            </w:r>
          </w:p>
        </w:tc>
        <w:tc>
          <w:tcPr>
            <w:tcW w:w="5842" w:type="dxa"/>
          </w:tcPr>
          <w:p w:rsidR="00A010D8" w:rsidRDefault="004C5ECF" w:rsidP="00F57E4B">
            <w:r>
              <w:t>30</w:t>
            </w:r>
            <w:r w:rsidR="00A010D8" w:rsidRPr="00705EB2">
              <w:t xml:space="preserve"> gün</w:t>
            </w:r>
          </w:p>
          <w:p w:rsidR="00F24E6E" w:rsidRPr="00705EB2" w:rsidRDefault="00F24E6E" w:rsidP="00F57E4B"/>
        </w:tc>
      </w:tr>
      <w:tr w:rsidR="00A010D8" w:rsidTr="00F24E6E">
        <w:trPr>
          <w:trHeight w:val="395"/>
        </w:trPr>
        <w:tc>
          <w:tcPr>
            <w:tcW w:w="3652" w:type="dxa"/>
          </w:tcPr>
          <w:p w:rsidR="00A010D8" w:rsidRDefault="00A010D8" w:rsidP="00F57E4B">
            <w:pPr>
              <w:rPr>
                <w:b/>
              </w:rPr>
            </w:pPr>
            <w:r>
              <w:rPr>
                <w:b/>
              </w:rPr>
              <w:t>İtiraz mercii</w:t>
            </w:r>
          </w:p>
        </w:tc>
        <w:tc>
          <w:tcPr>
            <w:tcW w:w="5842" w:type="dxa"/>
          </w:tcPr>
          <w:p w:rsidR="00A010D8" w:rsidRPr="00705EB2" w:rsidRDefault="00A010D8" w:rsidP="00F57E4B">
            <w:r w:rsidRPr="00705EB2">
              <w:t>Strateji Geliştirme Daire Başkanlığı</w:t>
            </w:r>
          </w:p>
        </w:tc>
      </w:tr>
    </w:tbl>
    <w:p w:rsidR="00E03E6A" w:rsidRDefault="00E03E6A" w:rsidP="00F46D1D"/>
    <w:p w:rsidR="00D912B4" w:rsidRDefault="00D912B4" w:rsidP="00F46D1D"/>
    <w:sectPr w:rsidR="00D912B4" w:rsidSect="00AE1733">
      <w:footerReference w:type="default" r:id="rId8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9B" w:rsidRDefault="00C86F9B" w:rsidP="000D2B74">
      <w:r>
        <w:separator/>
      </w:r>
    </w:p>
  </w:endnote>
  <w:endnote w:type="continuationSeparator" w:id="0">
    <w:p w:rsidR="00C86F9B" w:rsidRDefault="00C86F9B" w:rsidP="000D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45" w:rsidRPr="00AF3FF1" w:rsidRDefault="00A1227F" w:rsidP="00154B3F">
    <w:pPr>
      <w:pStyle w:val="AltBilgi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-67310</wp:posOffset>
              </wp:positionV>
              <wp:extent cx="5715000" cy="0"/>
              <wp:effectExtent l="9525" t="8890" r="9525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2DE61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3pt" to="450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"/>
          </w:pict>
        </mc:Fallback>
      </mc:AlternateContent>
    </w:r>
    <w:r w:rsidR="00511E29" w:rsidRPr="00AF3FF1">
      <w:rPr>
        <w:sz w:val="20"/>
        <w:szCs w:val="20"/>
      </w:rPr>
      <w:t>IĞDIR ÜNİVERSİTESİ REKTÖRLÜĞÜ 76000 IĞDIR</w:t>
    </w:r>
  </w:p>
  <w:p w:rsidR="00E51945" w:rsidRPr="00AF3FF1" w:rsidRDefault="00511E29" w:rsidP="00154B3F">
    <w:pPr>
      <w:pStyle w:val="AltBilgi"/>
      <w:rPr>
        <w:sz w:val="20"/>
        <w:szCs w:val="20"/>
      </w:rPr>
    </w:pPr>
    <w:proofErr w:type="gramStart"/>
    <w:r w:rsidRPr="00AF3FF1">
      <w:rPr>
        <w:sz w:val="20"/>
        <w:szCs w:val="20"/>
      </w:rPr>
      <w:t>TLF   : 0</w:t>
    </w:r>
    <w:proofErr w:type="gramEnd"/>
    <w:r w:rsidRPr="00AF3FF1">
      <w:rPr>
        <w:sz w:val="20"/>
        <w:szCs w:val="20"/>
      </w:rPr>
      <w:t xml:space="preserve"> 476 226 10 23</w:t>
    </w:r>
  </w:p>
  <w:p w:rsidR="00E51945" w:rsidRPr="00AF3FF1" w:rsidRDefault="00511E29">
    <w:pPr>
      <w:pStyle w:val="AltBilgi"/>
      <w:rPr>
        <w:sz w:val="20"/>
        <w:szCs w:val="20"/>
      </w:rPr>
    </w:pPr>
    <w:proofErr w:type="gramStart"/>
    <w:r w:rsidRPr="00AF3FF1">
      <w:rPr>
        <w:sz w:val="20"/>
        <w:szCs w:val="20"/>
      </w:rPr>
      <w:t>FAX  : 0</w:t>
    </w:r>
    <w:proofErr w:type="gramEnd"/>
    <w:r w:rsidRPr="00AF3FF1">
      <w:rPr>
        <w:sz w:val="20"/>
        <w:szCs w:val="20"/>
      </w:rPr>
      <w:t xml:space="preserve"> 476 226 11 39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9B" w:rsidRDefault="00C86F9B" w:rsidP="000D2B74">
      <w:r>
        <w:separator/>
      </w:r>
    </w:p>
  </w:footnote>
  <w:footnote w:type="continuationSeparator" w:id="0">
    <w:p w:rsidR="00C86F9B" w:rsidRDefault="00C86F9B" w:rsidP="000D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8748D"/>
    <w:multiLevelType w:val="hybridMultilevel"/>
    <w:tmpl w:val="73C24F0C"/>
    <w:lvl w:ilvl="0" w:tplc="E5242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1D"/>
    <w:rsid w:val="00012638"/>
    <w:rsid w:val="00030E1B"/>
    <w:rsid w:val="0003357C"/>
    <w:rsid w:val="00085FB6"/>
    <w:rsid w:val="000B4A53"/>
    <w:rsid w:val="000B7A23"/>
    <w:rsid w:val="000D2B74"/>
    <w:rsid w:val="000D780F"/>
    <w:rsid w:val="000E3713"/>
    <w:rsid w:val="000E4A88"/>
    <w:rsid w:val="001172AF"/>
    <w:rsid w:val="001217F9"/>
    <w:rsid w:val="001307AA"/>
    <w:rsid w:val="001672D3"/>
    <w:rsid w:val="00176F55"/>
    <w:rsid w:val="001C16F3"/>
    <w:rsid w:val="00292798"/>
    <w:rsid w:val="002D49DF"/>
    <w:rsid w:val="002F7CAD"/>
    <w:rsid w:val="0033781D"/>
    <w:rsid w:val="00344AA7"/>
    <w:rsid w:val="003546FB"/>
    <w:rsid w:val="00374718"/>
    <w:rsid w:val="003D6D0C"/>
    <w:rsid w:val="003D7E1C"/>
    <w:rsid w:val="003E17F8"/>
    <w:rsid w:val="003F7AA4"/>
    <w:rsid w:val="004128A7"/>
    <w:rsid w:val="00421F37"/>
    <w:rsid w:val="0042237C"/>
    <w:rsid w:val="004568D2"/>
    <w:rsid w:val="004C3902"/>
    <w:rsid w:val="004C5ECF"/>
    <w:rsid w:val="00511E29"/>
    <w:rsid w:val="005541A1"/>
    <w:rsid w:val="005B308C"/>
    <w:rsid w:val="005C23D8"/>
    <w:rsid w:val="0060301F"/>
    <w:rsid w:val="00610C7D"/>
    <w:rsid w:val="00623A2C"/>
    <w:rsid w:val="00637B46"/>
    <w:rsid w:val="00662277"/>
    <w:rsid w:val="006A1310"/>
    <w:rsid w:val="006E03AB"/>
    <w:rsid w:val="006F768B"/>
    <w:rsid w:val="00704B46"/>
    <w:rsid w:val="00705EB2"/>
    <w:rsid w:val="007734B9"/>
    <w:rsid w:val="007926E9"/>
    <w:rsid w:val="007B3F6D"/>
    <w:rsid w:val="007D0658"/>
    <w:rsid w:val="007D79CD"/>
    <w:rsid w:val="00844B44"/>
    <w:rsid w:val="008502B8"/>
    <w:rsid w:val="008B2965"/>
    <w:rsid w:val="00980282"/>
    <w:rsid w:val="009864BA"/>
    <w:rsid w:val="009A6EF4"/>
    <w:rsid w:val="009F3769"/>
    <w:rsid w:val="00A010D8"/>
    <w:rsid w:val="00A1227F"/>
    <w:rsid w:val="00AF3FF1"/>
    <w:rsid w:val="00B00590"/>
    <w:rsid w:val="00B1032F"/>
    <w:rsid w:val="00B15D26"/>
    <w:rsid w:val="00B1716F"/>
    <w:rsid w:val="00B4208A"/>
    <w:rsid w:val="00B65058"/>
    <w:rsid w:val="00BB0003"/>
    <w:rsid w:val="00BC1AF5"/>
    <w:rsid w:val="00BE0571"/>
    <w:rsid w:val="00BE6DE2"/>
    <w:rsid w:val="00C130DF"/>
    <w:rsid w:val="00C23D6F"/>
    <w:rsid w:val="00C30CAE"/>
    <w:rsid w:val="00C453E6"/>
    <w:rsid w:val="00C6138F"/>
    <w:rsid w:val="00C86F9B"/>
    <w:rsid w:val="00C939E0"/>
    <w:rsid w:val="00CB1C9B"/>
    <w:rsid w:val="00CD331C"/>
    <w:rsid w:val="00CD6768"/>
    <w:rsid w:val="00D04AD9"/>
    <w:rsid w:val="00D251BF"/>
    <w:rsid w:val="00D42D61"/>
    <w:rsid w:val="00D65C6C"/>
    <w:rsid w:val="00D912B4"/>
    <w:rsid w:val="00DE7219"/>
    <w:rsid w:val="00E03E6A"/>
    <w:rsid w:val="00E52601"/>
    <w:rsid w:val="00F01125"/>
    <w:rsid w:val="00F24E6E"/>
    <w:rsid w:val="00F42C4A"/>
    <w:rsid w:val="00F46D1D"/>
    <w:rsid w:val="00F46D77"/>
    <w:rsid w:val="00F83F67"/>
    <w:rsid w:val="00FB29F9"/>
    <w:rsid w:val="00FC289A"/>
    <w:rsid w:val="00FE05BA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F1F"/>
  <w15:docId w15:val="{7CDB0533-55C6-4400-B54C-399901F8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F46D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46D1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D06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71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16F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AF3F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F3FF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1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T.C.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DUMAN</dc:creator>
  <cp:lastModifiedBy>casper</cp:lastModifiedBy>
  <cp:revision>9</cp:revision>
  <cp:lastPrinted>2014-09-19T12:30:00Z</cp:lastPrinted>
  <dcterms:created xsi:type="dcterms:W3CDTF">2022-12-01T05:23:00Z</dcterms:created>
  <dcterms:modified xsi:type="dcterms:W3CDTF">2022-12-07T07:57:00Z</dcterms:modified>
</cp:coreProperties>
</file>