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150498452"/>
        <w:docPartObj>
          <w:docPartGallery w:val="Cover Pages"/>
          <w:docPartUnique/>
        </w:docPartObj>
      </w:sdtPr>
      <w:sdtEndPr>
        <w:rPr>
          <w:sz w:val="21"/>
        </w:rPr>
      </w:sdtEndPr>
      <w:sdtContent>
        <w:p w:rsidR="00521607" w:rsidRDefault="00521607">
          <w:pPr>
            <w:pStyle w:val="AralkYok"/>
            <w:rPr>
              <w:sz w:val="2"/>
            </w:rPr>
          </w:pPr>
        </w:p>
        <w:p w:rsidR="00521607" w:rsidRPr="00687243" w:rsidRDefault="00521607" w:rsidP="00687243">
          <w:pPr>
            <w:jc w:val="center"/>
            <w:rPr>
              <w:sz w:val="80"/>
              <w:szCs w:val="80"/>
            </w:rPr>
          </w:pPr>
          <w:r w:rsidRPr="00687243">
            <w:rPr>
              <w:noProof/>
              <w:color w:val="549E39" w:themeColor="accent1"/>
              <w:sz w:val="80"/>
              <w:szCs w:val="80"/>
              <w:lang w:eastAsia="tr-TR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up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Serbest Biçimli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Serbest Biçimli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Serbest Biçimli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Serbest Biçimli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Serbest Biçimli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07FF0FAE" id="Grup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">
                    <o:lock v:ext="edit" aspectratio="t"/>
                    <v:shape id="Serbest Biçimli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Serbest Biçimli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Serbest Biçimli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Serbest Biçimli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Serbest Biçimli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 w:rsidRPr="00687243">
            <w:rPr>
              <w:noProof/>
              <w:sz w:val="80"/>
              <w:szCs w:val="80"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Metin Kutusu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21607" w:rsidRDefault="00E42CC7">
                                <w:pPr>
                                  <w:pStyle w:val="AralkYok"/>
                                  <w:jc w:val="right"/>
                                  <w:rPr>
                                    <w:color w:val="549E39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49E39" w:themeColor="accent1"/>
                                      <w:sz w:val="36"/>
                                      <w:szCs w:val="36"/>
                                    </w:rPr>
                                    <w:alias w:val="Okul"/>
                                    <w:tag w:val="Okul"/>
                                    <w:id w:val="185068058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521607">
                                      <w:rPr>
                                        <w:color w:val="549E39" w:themeColor="accent1"/>
                                        <w:sz w:val="36"/>
                                        <w:szCs w:val="36"/>
                                      </w:rPr>
                                      <w:t>STRATEJİ GELİŞTİRME DAİRE BAŞKANLIĞI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49E39" w:themeColor="accent1"/>
                                    <w:sz w:val="36"/>
                                    <w:szCs w:val="36"/>
                                  </w:rPr>
                                  <w:alias w:val="Kurs"/>
                                  <w:tag w:val="Kurs"/>
                                  <w:id w:val="1717703537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521607" w:rsidRDefault="00687243">
                                    <w:pPr>
                                      <w:pStyle w:val="AralkYok"/>
                                      <w:jc w:val="right"/>
                                      <w:rPr>
                                        <w:color w:val="549E39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49E39" w:themeColor="accent1"/>
                                        <w:sz w:val="36"/>
                                        <w:szCs w:val="36"/>
                                      </w:rPr>
                                      <w:t>2023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69" o:spid="_x0000_s1026" type="#_x0000_t202" style="position:absolute;left:0;text-align:left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" filled="f" stroked="f" strokeweight=".5pt">
                    <v:textbox style="mso-fit-shape-to-text:t" inset="0,0,0,0">
                      <w:txbxContent>
                        <w:p w:rsidR="00521607" w:rsidRDefault="00521607">
                          <w:pPr>
                            <w:pStyle w:val="AralkYok"/>
                            <w:jc w:val="right"/>
                            <w:rPr>
                              <w:color w:val="549E39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49E39" w:themeColor="accent1"/>
                                <w:sz w:val="36"/>
                                <w:szCs w:val="36"/>
                              </w:rPr>
                              <w:alias w:val="Okul"/>
                              <w:tag w:val="Okul"/>
                              <w:id w:val="185068058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olor w:val="549E39" w:themeColor="accent1"/>
                                  <w:sz w:val="36"/>
                                  <w:szCs w:val="36"/>
                                </w:rPr>
                                <w:t>STRATEJİ GELİŞTİRME DAİRE BAŞKANLIĞI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49E39" w:themeColor="accent1"/>
                              <w:sz w:val="36"/>
                              <w:szCs w:val="36"/>
                            </w:rPr>
                            <w:alias w:val="Kurs"/>
                            <w:tag w:val="Kurs"/>
                            <w:id w:val="1717703537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:rsidR="00521607" w:rsidRDefault="00687243">
                              <w:pPr>
                                <w:pStyle w:val="AralkYok"/>
                                <w:jc w:val="right"/>
                                <w:rPr>
                                  <w:color w:val="549E39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49E39" w:themeColor="accent1"/>
                                  <w:sz w:val="36"/>
                                  <w:szCs w:val="36"/>
                                </w:rPr>
                                <w:t>2023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0F4C93" w:rsidRPr="00687243">
            <w:rPr>
              <w:sz w:val="80"/>
              <w:szCs w:val="80"/>
            </w:rPr>
            <w:t>IĞDIR ÜNİVERSİTESİ</w:t>
          </w:r>
        </w:p>
        <w:p w:rsidR="000F4C93" w:rsidRPr="00687243" w:rsidRDefault="000F4C93" w:rsidP="00687243">
          <w:pPr>
            <w:jc w:val="center"/>
            <w:rPr>
              <w:sz w:val="50"/>
              <w:szCs w:val="50"/>
            </w:rPr>
          </w:pPr>
          <w:r w:rsidRPr="00687243">
            <w:rPr>
              <w:sz w:val="50"/>
              <w:szCs w:val="50"/>
            </w:rPr>
            <w:t>STRATEJİ GELİŞTİRME DAİRE BAŞKANLIĞI</w:t>
          </w:r>
        </w:p>
        <w:p w:rsidR="00687243" w:rsidRDefault="00687243"/>
        <w:p w:rsidR="00687243" w:rsidRDefault="00687243"/>
        <w:p w:rsidR="00687243" w:rsidRDefault="00687243"/>
        <w:p w:rsidR="00687243" w:rsidRDefault="00687243"/>
        <w:p w:rsidR="000F4C93" w:rsidRPr="00687243" w:rsidRDefault="000F4C93">
          <w:pPr>
            <w:rPr>
              <w:sz w:val="48"/>
            </w:rPr>
          </w:pPr>
          <w:r w:rsidRPr="00687243">
            <w:rPr>
              <w:sz w:val="48"/>
            </w:rPr>
            <w:t>2023 YILI BİRİM STRATEJİK PLAN DEĞERLENDİRME RAPORU</w:t>
          </w:r>
        </w:p>
        <w:p w:rsidR="00521607" w:rsidRDefault="00521607">
          <w:r>
            <w:br w:type="page"/>
          </w:r>
        </w:p>
      </w:sdtContent>
    </w:sdt>
    <w:p w:rsidR="001D69B8" w:rsidRPr="00AA24A1" w:rsidRDefault="001D69B8" w:rsidP="001D69B8">
      <w:pPr>
        <w:pStyle w:val="Balk1"/>
      </w:pPr>
      <w:r w:rsidRPr="00AA24A1">
        <w:lastRenderedPageBreak/>
        <w:t>TABLO 1</w:t>
      </w:r>
    </w:p>
    <w:p w:rsidR="00521607" w:rsidRDefault="00521607"/>
    <w:tbl>
      <w:tblPr>
        <w:tblpPr w:leftFromText="141" w:rightFromText="141" w:vertAnchor="text" w:horzAnchor="margin" w:tblpXSpec="center" w:tblpY="549"/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1"/>
        <w:gridCol w:w="1244"/>
        <w:gridCol w:w="1349"/>
        <w:gridCol w:w="1497"/>
        <w:gridCol w:w="1497"/>
        <w:gridCol w:w="1581"/>
      </w:tblGrid>
      <w:tr w:rsidR="00A73C2B" w:rsidRPr="004E305F" w:rsidTr="0015295C">
        <w:trPr>
          <w:trHeight w:val="76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A73C2B" w:rsidRPr="004E305F" w:rsidRDefault="00A73C2B" w:rsidP="00A73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bookmarkStart w:id="0" w:name="_Toc70334482"/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A1 </w:t>
            </w:r>
          </w:p>
        </w:tc>
        <w:tc>
          <w:tcPr>
            <w:tcW w:w="716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3C2B" w:rsidRPr="004E305F" w:rsidRDefault="0015295C" w:rsidP="00A73C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5295C">
              <w:rPr>
                <w:rFonts w:ascii="Arial" w:eastAsia="Times New Roman" w:hAnsi="Arial" w:cs="Arial"/>
                <w:sz w:val="18"/>
                <w:szCs w:val="18"/>
              </w:rPr>
              <w:t>A1: Katılımcı Yönetim ve Organizasyon Yapısı ile Kurum Kültürünü Geliştirmek.</w:t>
            </w:r>
          </w:p>
        </w:tc>
      </w:tr>
      <w:tr w:rsidR="00A73C2B" w:rsidRPr="004E305F" w:rsidTr="0015295C">
        <w:trPr>
          <w:trHeight w:val="110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A73C2B" w:rsidRPr="004E305F" w:rsidRDefault="00A73C2B" w:rsidP="00A73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H1.1</w:t>
            </w:r>
          </w:p>
        </w:tc>
        <w:tc>
          <w:tcPr>
            <w:tcW w:w="7168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73C2B" w:rsidRPr="004E305F" w:rsidRDefault="00B81A4C" w:rsidP="00A73C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1A4C">
              <w:rPr>
                <w:rFonts w:ascii="Arial" w:eastAsia="Times New Roman" w:hAnsi="Arial" w:cs="Arial"/>
                <w:sz w:val="18"/>
                <w:szCs w:val="18"/>
              </w:rPr>
              <w:t>H1.1: Mali hizmetlerin etkin, verimli ve şeffaf olarak yerine getirilmesine yönelik teknolojik, kurumsal ve fiziki altyapı bütçesinin artırılması.</w:t>
            </w:r>
          </w:p>
        </w:tc>
      </w:tr>
      <w:tr w:rsidR="00A73C2B" w:rsidRPr="004E305F" w:rsidTr="00A73C2B">
        <w:trPr>
          <w:trHeight w:val="263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</w:tcPr>
          <w:p w:rsidR="00A73C2B" w:rsidRPr="007A2AB9" w:rsidRDefault="00A73C2B" w:rsidP="00A73C2B">
            <w:pPr>
              <w:pStyle w:val="TableParagraph"/>
              <w:spacing w:before="59"/>
              <w:ind w:left="107" w:right="406"/>
              <w:jc w:val="both"/>
              <w:rPr>
                <w:rFonts w:ascii="Arial" w:hAnsi="Arial" w:cs="Arial"/>
                <w:b/>
                <w:sz w:val="18"/>
              </w:rPr>
            </w:pPr>
            <w:r w:rsidRPr="007A2AB9">
              <w:rPr>
                <w:rFonts w:ascii="Arial" w:hAnsi="Arial" w:cs="Arial"/>
                <w:b/>
                <w:color w:val="FFFFFF"/>
                <w:sz w:val="18"/>
              </w:rPr>
              <w:t>Amacın İlgili Olduğu Program/Alt Program Adı</w:t>
            </w:r>
          </w:p>
        </w:tc>
        <w:tc>
          <w:tcPr>
            <w:tcW w:w="7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3C2B" w:rsidRDefault="00B81A4C" w:rsidP="00A73C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1A4C">
              <w:rPr>
                <w:rFonts w:ascii="Arial" w:eastAsia="Times New Roman" w:hAnsi="Arial" w:cs="Arial"/>
                <w:sz w:val="18"/>
                <w:szCs w:val="18"/>
              </w:rPr>
              <w:t>Yönetim ve Destek Programı/Üst Yönetim. İdari ve Mali Hizmetler.</w:t>
            </w:r>
          </w:p>
        </w:tc>
      </w:tr>
      <w:tr w:rsidR="00A73C2B" w:rsidRPr="004E305F" w:rsidTr="00A73C2B">
        <w:trPr>
          <w:trHeight w:val="263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</w:tcPr>
          <w:p w:rsidR="00A73C2B" w:rsidRPr="007A2AB9" w:rsidRDefault="00A73C2B" w:rsidP="00A73C2B">
            <w:pPr>
              <w:pStyle w:val="TableParagraph"/>
              <w:spacing w:before="59"/>
              <w:ind w:left="107" w:right="326"/>
              <w:jc w:val="both"/>
              <w:rPr>
                <w:rFonts w:ascii="Arial" w:hAnsi="Arial" w:cs="Arial"/>
                <w:b/>
                <w:sz w:val="18"/>
              </w:rPr>
            </w:pPr>
            <w:r w:rsidRPr="007A2AB9">
              <w:rPr>
                <w:rFonts w:ascii="Arial" w:hAnsi="Arial" w:cs="Arial"/>
                <w:b/>
                <w:color w:val="FFFFFF"/>
                <w:sz w:val="18"/>
              </w:rPr>
              <w:t>Amacın İlişkili Olduğu Alt Program Hedefi</w:t>
            </w:r>
          </w:p>
        </w:tc>
        <w:tc>
          <w:tcPr>
            <w:tcW w:w="7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3C2B" w:rsidRDefault="00B81A4C" w:rsidP="00A73C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1A4C">
              <w:rPr>
                <w:rFonts w:ascii="Arial" w:eastAsia="Times New Roman" w:hAnsi="Arial" w:cs="Arial"/>
                <w:sz w:val="18"/>
                <w:szCs w:val="18"/>
              </w:rPr>
              <w:t>Strateji Geliştirme ve Mali Hizmetler</w:t>
            </w:r>
          </w:p>
        </w:tc>
      </w:tr>
      <w:tr w:rsidR="00A73C2B" w:rsidRPr="004E305F" w:rsidTr="00A73C2B">
        <w:trPr>
          <w:trHeight w:val="263"/>
        </w:trPr>
        <w:tc>
          <w:tcPr>
            <w:tcW w:w="24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A73C2B" w:rsidRPr="004E305F" w:rsidRDefault="00A73C2B" w:rsidP="00A73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H1.1 Performansı </w:t>
            </w:r>
          </w:p>
        </w:tc>
        <w:tc>
          <w:tcPr>
            <w:tcW w:w="716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3C2B" w:rsidRPr="004E305F" w:rsidRDefault="00B52F09" w:rsidP="00A73C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(100*0,30)+(66*0,35)+(100*0</w:t>
            </w:r>
            <w:r w:rsidR="0038109D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35)=</w:t>
            </w:r>
            <w:r w:rsidR="0038109D">
              <w:rPr>
                <w:rFonts w:ascii="Arial" w:eastAsia="Times New Roman" w:hAnsi="Arial" w:cs="Arial"/>
                <w:sz w:val="18"/>
                <w:szCs w:val="18"/>
              </w:rPr>
              <w:t>88</w:t>
            </w:r>
          </w:p>
        </w:tc>
      </w:tr>
      <w:tr w:rsidR="00A73C2B" w:rsidRPr="004E305F" w:rsidTr="00A73C2B">
        <w:trPr>
          <w:trHeight w:val="402"/>
        </w:trPr>
        <w:tc>
          <w:tcPr>
            <w:tcW w:w="24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C2B" w:rsidRPr="004E305F" w:rsidRDefault="00A73C2B" w:rsidP="00A73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16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C2B" w:rsidRPr="004E305F" w:rsidRDefault="00A73C2B" w:rsidP="00A73C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73C2B" w:rsidRPr="004E305F" w:rsidTr="00A73C2B">
        <w:trPr>
          <w:trHeight w:val="76"/>
        </w:trPr>
        <w:tc>
          <w:tcPr>
            <w:tcW w:w="247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A73C2B" w:rsidRPr="004E305F" w:rsidRDefault="00A73C2B" w:rsidP="00A73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Sorumlu Birim </w:t>
            </w:r>
          </w:p>
        </w:tc>
        <w:tc>
          <w:tcPr>
            <w:tcW w:w="7168" w:type="dxa"/>
            <w:gridSpan w:val="5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3C2B" w:rsidRPr="004E305F" w:rsidRDefault="0015295C" w:rsidP="001529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Strateji Geliştirme </w:t>
            </w:r>
            <w:r w:rsidR="00A73C2B" w:rsidRPr="004E305F">
              <w:rPr>
                <w:rFonts w:ascii="Arial" w:eastAsia="Times New Roman" w:hAnsi="Arial" w:cs="Arial"/>
                <w:sz w:val="18"/>
                <w:szCs w:val="18"/>
              </w:rPr>
              <w:t>Daire Başkanlığı</w:t>
            </w:r>
          </w:p>
        </w:tc>
      </w:tr>
      <w:tr w:rsidR="00A73C2B" w:rsidRPr="004E305F" w:rsidTr="00A73C2B">
        <w:trPr>
          <w:trHeight w:val="348"/>
        </w:trPr>
        <w:tc>
          <w:tcPr>
            <w:tcW w:w="24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hideMark/>
          </w:tcPr>
          <w:p w:rsidR="00A73C2B" w:rsidRPr="004E305F" w:rsidRDefault="00A73C2B" w:rsidP="00A7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Performans Göstergesi 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hideMark/>
          </w:tcPr>
          <w:p w:rsidR="00A73C2B" w:rsidRPr="004E305F" w:rsidRDefault="00A73C2B" w:rsidP="00A7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Hedefe Etkisi (% )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hideMark/>
          </w:tcPr>
          <w:p w:rsidR="00E72281" w:rsidRPr="004E305F" w:rsidRDefault="00A73C2B" w:rsidP="00A7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Plan Dönemi Başlangıç Değeri (A)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hideMark/>
          </w:tcPr>
          <w:p w:rsidR="00A73C2B" w:rsidRPr="004E305F" w:rsidRDefault="00A73C2B" w:rsidP="00A7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Değerlendirme</w:t>
            </w: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 Dönemindeki Yılsonu Hedeflenen Değer (B)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hideMark/>
          </w:tcPr>
          <w:p w:rsidR="00A73C2B" w:rsidRPr="004E305F" w:rsidRDefault="00A73C2B" w:rsidP="00A7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Değerlendirme</w:t>
            </w: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 Dönemindeki Gerçekleşme Değeri ( C )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hideMark/>
          </w:tcPr>
          <w:p w:rsidR="00A73C2B" w:rsidRDefault="00A73C2B" w:rsidP="00A7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Performans (%)           (C-A)/(B-A)</w:t>
            </w:r>
          </w:p>
          <w:p w:rsidR="00A73C2B" w:rsidRPr="0084421C" w:rsidRDefault="00A73C2B" w:rsidP="00A73C2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73C2B" w:rsidRPr="004E305F" w:rsidTr="00A73C2B">
        <w:trPr>
          <w:trHeight w:val="402"/>
        </w:trPr>
        <w:tc>
          <w:tcPr>
            <w:tcW w:w="24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C2B" w:rsidRPr="004E305F" w:rsidRDefault="00A73C2B" w:rsidP="00A73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C2B" w:rsidRPr="004E305F" w:rsidRDefault="00A73C2B" w:rsidP="00A73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C2B" w:rsidRPr="004E305F" w:rsidRDefault="00A73C2B" w:rsidP="00A73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C2B" w:rsidRPr="004E305F" w:rsidRDefault="00A73C2B" w:rsidP="00A73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C2B" w:rsidRPr="004E305F" w:rsidRDefault="00A73C2B" w:rsidP="00A73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C2B" w:rsidRPr="004E305F" w:rsidRDefault="00A73C2B" w:rsidP="00A73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A73C2B" w:rsidRPr="004E305F" w:rsidTr="00A73C2B">
        <w:trPr>
          <w:trHeight w:val="402"/>
        </w:trPr>
        <w:tc>
          <w:tcPr>
            <w:tcW w:w="24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C2B" w:rsidRPr="004E305F" w:rsidRDefault="00A73C2B" w:rsidP="00A73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C2B" w:rsidRPr="004E305F" w:rsidRDefault="00A73C2B" w:rsidP="00A73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C2B" w:rsidRPr="004E305F" w:rsidRDefault="00A73C2B" w:rsidP="00A73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C2B" w:rsidRPr="004E305F" w:rsidRDefault="00A73C2B" w:rsidP="00A73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C2B" w:rsidRPr="004E305F" w:rsidRDefault="00A73C2B" w:rsidP="00A73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3C2B" w:rsidRPr="004E305F" w:rsidRDefault="00A73C2B" w:rsidP="00A73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EA6893" w:rsidRPr="004E305F" w:rsidTr="008A04F1">
        <w:trPr>
          <w:trHeight w:val="224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6893" w:rsidRPr="004F6FAC" w:rsidRDefault="00EA6893" w:rsidP="00EA6893">
            <w:r w:rsidRPr="004F6FAC">
              <w:t xml:space="preserve">PG1.1.1: Mali yönetim konularında </w:t>
            </w:r>
            <w:r w:rsidR="00634229" w:rsidRPr="004F6FAC">
              <w:t>verilen danışmanlık</w:t>
            </w:r>
            <w:r w:rsidRPr="004F6FAC">
              <w:t xml:space="preserve"> ve rehberlik hizmetinin artırılması (sayı)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6893" w:rsidRPr="004E305F" w:rsidRDefault="00EA6893" w:rsidP="00EA68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6893" w:rsidRPr="000852DB" w:rsidRDefault="00634229" w:rsidP="00EA6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6893" w:rsidRPr="000852DB" w:rsidRDefault="00634229" w:rsidP="00EA6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6893" w:rsidRPr="004E305F" w:rsidRDefault="00460248" w:rsidP="00EA68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6893" w:rsidRPr="004E305F" w:rsidRDefault="00460248" w:rsidP="00EA68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</w:tr>
      <w:tr w:rsidR="00EA6893" w:rsidRPr="004E305F" w:rsidTr="008A04F1">
        <w:trPr>
          <w:trHeight w:val="268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6893" w:rsidRPr="004F6FAC" w:rsidRDefault="00EA6893" w:rsidP="00EA6893">
            <w:r w:rsidRPr="004F6FAC">
              <w:t>PG1.1.2: Kurumun ihtiyaç duyduğu Makine, Teçhizat, Mal ve Malzeme ödeneklerin artırılması   (%-oran)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6893" w:rsidRPr="004E305F" w:rsidRDefault="00EA6893" w:rsidP="00EA68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6893" w:rsidRPr="000852DB" w:rsidRDefault="00634229" w:rsidP="00EA6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6893" w:rsidRPr="000852DB" w:rsidRDefault="00634229" w:rsidP="00EA689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6893" w:rsidRPr="004E305F" w:rsidRDefault="00471D6A" w:rsidP="00EA68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6893" w:rsidRPr="004E305F" w:rsidRDefault="00471D6A" w:rsidP="00EA68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</w:tr>
      <w:tr w:rsidR="00EA6893" w:rsidRPr="004E305F" w:rsidTr="008A04F1">
        <w:trPr>
          <w:trHeight w:val="253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6893" w:rsidRDefault="00EA6893" w:rsidP="00EA6893">
            <w:r w:rsidRPr="004F6FAC">
              <w:t>PG1.1.3: Ar-Ge ve diğer projeler için kaynak teminini artırmak (%-oran)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6893" w:rsidRPr="004E305F" w:rsidRDefault="00EA6893" w:rsidP="00EA68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6893" w:rsidRPr="000852DB" w:rsidRDefault="00634229" w:rsidP="00EA6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6893" w:rsidRPr="000852DB" w:rsidRDefault="00634229" w:rsidP="00EA6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6893" w:rsidRPr="004E305F" w:rsidRDefault="00471D6A" w:rsidP="00EA68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6893" w:rsidRPr="004E305F" w:rsidRDefault="00471D6A" w:rsidP="00EA68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</w:tr>
      <w:tr w:rsidR="00A73C2B" w:rsidRPr="004E305F" w:rsidTr="00A73C2B">
        <w:trPr>
          <w:trHeight w:val="21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2B" w:rsidRPr="0084421C" w:rsidRDefault="00A73C2B" w:rsidP="00A73C2B">
            <w:pPr>
              <w:pStyle w:val="TableParagraph"/>
              <w:spacing w:before="64"/>
              <w:ind w:right="2966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Hedefe İlişkin Değerlendirmeler</w:t>
            </w:r>
          </w:p>
        </w:tc>
      </w:tr>
      <w:tr w:rsidR="00A73C2B" w:rsidRPr="004E305F" w:rsidTr="00A73C2B">
        <w:trPr>
          <w:trHeight w:val="609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2B" w:rsidRDefault="00A73C2B" w:rsidP="00A73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73C2B" w:rsidRDefault="0043180F" w:rsidP="00A73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F6FAC">
              <w:t>PG1.1.2:</w:t>
            </w:r>
            <w:r>
              <w:t xml:space="preserve"> 2023 yılı içerisinde birimin </w:t>
            </w:r>
            <w:r w:rsidR="00A12451">
              <w:t>ihtiyaç</w:t>
            </w:r>
            <w:r>
              <w:t xml:space="preserve"> duyulan talepleri İdari ve Mali İşler Daire Başkanlığına iletilmiş olup, 2024 yılı içerisinde taleplerin karşılanacağı ve hedeflenen gösterge rakamlarına ulaşılacağı </w:t>
            </w:r>
            <w:r w:rsidR="00A12451">
              <w:t>planlanmaktadır.</w:t>
            </w:r>
          </w:p>
          <w:p w:rsidR="00A73C2B" w:rsidRDefault="00A73C2B" w:rsidP="00A73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73C2B" w:rsidRDefault="00A73C2B" w:rsidP="00A73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73C2B" w:rsidRDefault="00A73C2B" w:rsidP="00A73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73C2B" w:rsidRDefault="00A73C2B" w:rsidP="00A73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73C2B" w:rsidRDefault="00A73C2B" w:rsidP="00A73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73C2B" w:rsidRDefault="00A73C2B" w:rsidP="00A73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73C2B" w:rsidRPr="004E305F" w:rsidRDefault="00A73C2B" w:rsidP="00A73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bookmarkEnd w:id="0"/>
    </w:tbl>
    <w:p w:rsidR="00920D16" w:rsidRDefault="00920D16" w:rsidP="000823C5"/>
    <w:p w:rsidR="001D69B8" w:rsidRDefault="001D69B8" w:rsidP="000823C5"/>
    <w:p w:rsidR="001D69B8" w:rsidRDefault="001D69B8" w:rsidP="000823C5"/>
    <w:p w:rsidR="001D69B8" w:rsidRDefault="001D69B8" w:rsidP="000823C5"/>
    <w:p w:rsidR="001D69B8" w:rsidRDefault="001D69B8" w:rsidP="000823C5"/>
    <w:p w:rsidR="00963BF2" w:rsidRDefault="001D69B8" w:rsidP="006B1001">
      <w:pPr>
        <w:pStyle w:val="Balk1"/>
      </w:pPr>
      <w:r>
        <w:lastRenderedPageBreak/>
        <w:t>TABLO 2</w:t>
      </w:r>
    </w:p>
    <w:p w:rsidR="007D3350" w:rsidRDefault="007D3350" w:rsidP="007D3350"/>
    <w:tbl>
      <w:tblPr>
        <w:tblpPr w:leftFromText="141" w:rightFromText="141" w:vertAnchor="text" w:horzAnchor="margin" w:tblpXSpec="center" w:tblpY="549"/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1"/>
        <w:gridCol w:w="1244"/>
        <w:gridCol w:w="1349"/>
        <w:gridCol w:w="1497"/>
        <w:gridCol w:w="1497"/>
        <w:gridCol w:w="1581"/>
      </w:tblGrid>
      <w:tr w:rsidR="007D3350" w:rsidRPr="004E305F" w:rsidTr="00B562DF">
        <w:trPr>
          <w:trHeight w:val="76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7D3350" w:rsidRPr="004E305F" w:rsidRDefault="007D3350" w:rsidP="007D3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A1 </w:t>
            </w:r>
          </w:p>
        </w:tc>
        <w:tc>
          <w:tcPr>
            <w:tcW w:w="716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3350" w:rsidRPr="00531A43" w:rsidRDefault="007D3350" w:rsidP="007D3350">
            <w:r w:rsidRPr="00531A43">
              <w:t>A1: Katılımcı Yönetim ve Organizasyon Yapısı ile Kurum Kültürünü Geliştirmek.</w:t>
            </w:r>
          </w:p>
        </w:tc>
      </w:tr>
      <w:tr w:rsidR="007D3350" w:rsidRPr="004E305F" w:rsidTr="00B562DF">
        <w:trPr>
          <w:trHeight w:val="110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7D3350" w:rsidRPr="004E305F" w:rsidRDefault="007D3350" w:rsidP="007D3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H2</w:t>
            </w: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.1</w:t>
            </w:r>
          </w:p>
        </w:tc>
        <w:tc>
          <w:tcPr>
            <w:tcW w:w="7168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7D3350" w:rsidRPr="00531A43" w:rsidRDefault="007D3350" w:rsidP="007D3350">
            <w:r w:rsidRPr="00531A43">
              <w:t>H1.2: Başkanlığımız personelinin kurumsallaşmaya katkısını arttırmak amacıyla kurumsal aidiyet düzeyi ile paydaşlar arasında iletişimin artırılması.</w:t>
            </w:r>
          </w:p>
        </w:tc>
      </w:tr>
      <w:tr w:rsidR="007D3350" w:rsidRPr="004E305F" w:rsidTr="00B562DF">
        <w:trPr>
          <w:trHeight w:val="263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</w:tcPr>
          <w:p w:rsidR="007D3350" w:rsidRPr="007A2AB9" w:rsidRDefault="007D3350" w:rsidP="007D3350">
            <w:pPr>
              <w:pStyle w:val="TableParagraph"/>
              <w:spacing w:before="59"/>
              <w:ind w:left="107" w:right="406"/>
              <w:jc w:val="both"/>
              <w:rPr>
                <w:rFonts w:ascii="Arial" w:hAnsi="Arial" w:cs="Arial"/>
                <w:b/>
                <w:sz w:val="18"/>
              </w:rPr>
            </w:pPr>
            <w:r w:rsidRPr="007A2AB9">
              <w:rPr>
                <w:rFonts w:ascii="Arial" w:hAnsi="Arial" w:cs="Arial"/>
                <w:b/>
                <w:color w:val="FFFFFF"/>
                <w:sz w:val="18"/>
              </w:rPr>
              <w:t>Amacın İlgili Olduğu Program/Alt Program Adı</w:t>
            </w:r>
          </w:p>
        </w:tc>
        <w:tc>
          <w:tcPr>
            <w:tcW w:w="7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3350" w:rsidRPr="00531A43" w:rsidRDefault="007D3350" w:rsidP="007D3350">
            <w:r w:rsidRPr="007D3350">
              <w:t>Yönetim ve Destek Programı/Üst Yönetim. İdari ve Mali Hizmetler.</w:t>
            </w:r>
          </w:p>
        </w:tc>
      </w:tr>
      <w:tr w:rsidR="007D3350" w:rsidRPr="004E305F" w:rsidTr="009E04C8">
        <w:trPr>
          <w:trHeight w:val="263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</w:tcPr>
          <w:p w:rsidR="007D3350" w:rsidRPr="007A2AB9" w:rsidRDefault="007D3350" w:rsidP="009E04C8">
            <w:pPr>
              <w:pStyle w:val="TableParagraph"/>
              <w:spacing w:before="59"/>
              <w:ind w:left="107" w:right="326"/>
              <w:jc w:val="both"/>
              <w:rPr>
                <w:rFonts w:ascii="Arial" w:hAnsi="Arial" w:cs="Arial"/>
                <w:b/>
                <w:sz w:val="18"/>
              </w:rPr>
            </w:pPr>
            <w:r w:rsidRPr="007A2AB9">
              <w:rPr>
                <w:rFonts w:ascii="Arial" w:hAnsi="Arial" w:cs="Arial"/>
                <w:b/>
                <w:color w:val="FFFFFF"/>
                <w:sz w:val="18"/>
              </w:rPr>
              <w:t>Amacın İlişkili Olduğu Alt Program Hedefi</w:t>
            </w:r>
          </w:p>
        </w:tc>
        <w:tc>
          <w:tcPr>
            <w:tcW w:w="7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350" w:rsidRDefault="007D3350" w:rsidP="009E0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1A4C">
              <w:rPr>
                <w:rFonts w:ascii="Arial" w:eastAsia="Times New Roman" w:hAnsi="Arial" w:cs="Arial"/>
                <w:sz w:val="18"/>
                <w:szCs w:val="18"/>
              </w:rPr>
              <w:t>Strateji Geliştirme ve Mali Hizmetler</w:t>
            </w:r>
          </w:p>
        </w:tc>
      </w:tr>
      <w:tr w:rsidR="007D3350" w:rsidRPr="004E305F" w:rsidTr="009E04C8">
        <w:trPr>
          <w:trHeight w:val="263"/>
        </w:trPr>
        <w:tc>
          <w:tcPr>
            <w:tcW w:w="24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7D3350" w:rsidRPr="004E305F" w:rsidRDefault="007D3350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H1.1 Performansı </w:t>
            </w:r>
          </w:p>
        </w:tc>
        <w:tc>
          <w:tcPr>
            <w:tcW w:w="716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350" w:rsidRPr="004E305F" w:rsidRDefault="0038109D" w:rsidP="009E0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(92*</w:t>
            </w:r>
            <w:r w:rsidR="00CB4168">
              <w:rPr>
                <w:rFonts w:ascii="Arial" w:eastAsia="Times New Roman" w:hAnsi="Arial" w:cs="Arial"/>
                <w:sz w:val="18"/>
                <w:szCs w:val="18"/>
              </w:rPr>
              <w:t>0,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50)+(</w:t>
            </w:r>
            <w:r w:rsidR="00CB4168">
              <w:rPr>
                <w:rFonts w:ascii="Arial" w:eastAsia="Times New Roman" w:hAnsi="Arial" w:cs="Arial"/>
                <w:sz w:val="18"/>
                <w:szCs w:val="18"/>
              </w:rPr>
              <w:t>62*0,50)=</w:t>
            </w:r>
            <w:r w:rsidR="00643E1A"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</w:tr>
      <w:tr w:rsidR="007D3350" w:rsidRPr="004E305F" w:rsidTr="009E04C8">
        <w:trPr>
          <w:trHeight w:val="402"/>
        </w:trPr>
        <w:tc>
          <w:tcPr>
            <w:tcW w:w="24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3350" w:rsidRPr="004E305F" w:rsidRDefault="007D3350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16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3350" w:rsidRPr="004E305F" w:rsidRDefault="007D3350" w:rsidP="009E0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D3350" w:rsidRPr="004E305F" w:rsidTr="009E04C8">
        <w:trPr>
          <w:trHeight w:val="76"/>
        </w:trPr>
        <w:tc>
          <w:tcPr>
            <w:tcW w:w="247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7D3350" w:rsidRPr="004E305F" w:rsidRDefault="007D3350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Sorumlu Birim </w:t>
            </w:r>
          </w:p>
        </w:tc>
        <w:tc>
          <w:tcPr>
            <w:tcW w:w="7168" w:type="dxa"/>
            <w:gridSpan w:val="5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350" w:rsidRPr="004E305F" w:rsidRDefault="007D3350" w:rsidP="009E0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Strateji Geliştirme </w:t>
            </w:r>
            <w:r w:rsidRPr="004E305F">
              <w:rPr>
                <w:rFonts w:ascii="Arial" w:eastAsia="Times New Roman" w:hAnsi="Arial" w:cs="Arial"/>
                <w:sz w:val="18"/>
                <w:szCs w:val="18"/>
              </w:rPr>
              <w:t>Daire Başkanlığı</w:t>
            </w:r>
          </w:p>
        </w:tc>
      </w:tr>
      <w:tr w:rsidR="007D3350" w:rsidRPr="004E305F" w:rsidTr="009E04C8">
        <w:trPr>
          <w:trHeight w:val="348"/>
        </w:trPr>
        <w:tc>
          <w:tcPr>
            <w:tcW w:w="24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hideMark/>
          </w:tcPr>
          <w:p w:rsidR="007D3350" w:rsidRPr="004E305F" w:rsidRDefault="007D3350" w:rsidP="009E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Performans Göstergesi 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hideMark/>
          </w:tcPr>
          <w:p w:rsidR="007D3350" w:rsidRPr="004E305F" w:rsidRDefault="007D3350" w:rsidP="009E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Hedefe Etkisi (% )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hideMark/>
          </w:tcPr>
          <w:p w:rsidR="007D3350" w:rsidRPr="004E305F" w:rsidRDefault="007D3350" w:rsidP="009E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Plan Dönemi Başlangıç Değeri (A)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hideMark/>
          </w:tcPr>
          <w:p w:rsidR="007D3350" w:rsidRPr="004E305F" w:rsidRDefault="007D3350" w:rsidP="009E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Değerlendirme</w:t>
            </w: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 Dönemindeki Yılsonu Hedeflenen Değer (B)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hideMark/>
          </w:tcPr>
          <w:p w:rsidR="007D3350" w:rsidRPr="004E305F" w:rsidRDefault="007D3350" w:rsidP="009E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Değerlendirme</w:t>
            </w: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 Dönemindeki Gerçekleşme Değeri ( C )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hideMark/>
          </w:tcPr>
          <w:p w:rsidR="007D3350" w:rsidRDefault="007D3350" w:rsidP="009E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Performans (%)           (C-A)/(B-A)</w:t>
            </w:r>
          </w:p>
          <w:p w:rsidR="007D3350" w:rsidRPr="0084421C" w:rsidRDefault="007D3350" w:rsidP="009E04C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D3350" w:rsidRPr="004E305F" w:rsidTr="009E04C8">
        <w:trPr>
          <w:trHeight w:val="402"/>
        </w:trPr>
        <w:tc>
          <w:tcPr>
            <w:tcW w:w="24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3350" w:rsidRPr="004E305F" w:rsidRDefault="007D3350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3350" w:rsidRPr="004E305F" w:rsidRDefault="007D3350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3350" w:rsidRPr="004E305F" w:rsidRDefault="007D3350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3350" w:rsidRPr="004E305F" w:rsidRDefault="007D3350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3350" w:rsidRPr="004E305F" w:rsidRDefault="007D3350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3350" w:rsidRPr="004E305F" w:rsidRDefault="007D3350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7D3350" w:rsidRPr="004E305F" w:rsidTr="009E04C8">
        <w:trPr>
          <w:trHeight w:val="402"/>
        </w:trPr>
        <w:tc>
          <w:tcPr>
            <w:tcW w:w="24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3350" w:rsidRPr="004E305F" w:rsidRDefault="007D3350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3350" w:rsidRPr="004E305F" w:rsidRDefault="007D3350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3350" w:rsidRPr="004E305F" w:rsidRDefault="007D3350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3350" w:rsidRPr="004E305F" w:rsidRDefault="007D3350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3350" w:rsidRPr="004E305F" w:rsidRDefault="007D3350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3350" w:rsidRPr="004E305F" w:rsidRDefault="007D3350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062348" w:rsidRPr="004E305F" w:rsidTr="009E04C8">
        <w:trPr>
          <w:trHeight w:val="224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62348" w:rsidRPr="005D51F9" w:rsidRDefault="00062348" w:rsidP="00062348">
            <w:r w:rsidRPr="005D51F9">
              <w:t>PG1.1.1: Kurum içi ve Kurum Dışı eğitimlere katılım oranı (%)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2348" w:rsidRPr="004E305F" w:rsidRDefault="00062348" w:rsidP="000623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2348" w:rsidRPr="000852DB" w:rsidRDefault="00062348" w:rsidP="00062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2348" w:rsidRPr="000852DB" w:rsidRDefault="009975E5" w:rsidP="00062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  <w:r w:rsidR="0006234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2348" w:rsidRPr="004E305F" w:rsidRDefault="009975E5" w:rsidP="000623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2348" w:rsidRPr="004E305F" w:rsidRDefault="009975E5" w:rsidP="000623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92</w:t>
            </w:r>
          </w:p>
        </w:tc>
      </w:tr>
      <w:tr w:rsidR="00062348" w:rsidRPr="004E305F" w:rsidTr="009E04C8">
        <w:trPr>
          <w:trHeight w:val="268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62348" w:rsidRDefault="00062348" w:rsidP="00062348">
            <w:r w:rsidRPr="005D51F9">
              <w:t>PG1.1.2: Kurum İçi ve Kurum Dışı Paydaşlar için düzenlenen bilgilendirici Eğitim, toplantı, seminer vb. (sayı)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2348" w:rsidRPr="004E305F" w:rsidRDefault="00062348" w:rsidP="000623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2348" w:rsidRPr="000852DB" w:rsidRDefault="00062348" w:rsidP="00062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2348" w:rsidRPr="000852DB" w:rsidRDefault="009975E5" w:rsidP="009975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2348" w:rsidRPr="004E305F" w:rsidRDefault="00935B2E" w:rsidP="000623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2348" w:rsidRPr="004E305F" w:rsidRDefault="00935B2E" w:rsidP="000623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62</w:t>
            </w:r>
          </w:p>
        </w:tc>
      </w:tr>
      <w:tr w:rsidR="007D3350" w:rsidRPr="004E305F" w:rsidTr="009E04C8">
        <w:trPr>
          <w:trHeight w:val="21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350" w:rsidRPr="0084421C" w:rsidRDefault="007D3350" w:rsidP="009E04C8">
            <w:pPr>
              <w:pStyle w:val="TableParagraph"/>
              <w:spacing w:before="64"/>
              <w:ind w:right="2966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Hedefe İlişkin Değerlendirmeler</w:t>
            </w:r>
          </w:p>
        </w:tc>
      </w:tr>
      <w:tr w:rsidR="007D3350" w:rsidRPr="004E305F" w:rsidTr="009E04C8">
        <w:trPr>
          <w:trHeight w:val="609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350" w:rsidRDefault="007D3350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7D3350" w:rsidRDefault="00EA20D4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D51F9">
              <w:t xml:space="preserve">PG1.1.2: </w:t>
            </w:r>
            <w:r w:rsidR="00935B2E">
              <w:t>Birim ve kurum düzeyinde 2023 yılı için hedeflenen gösterge rakamlarına 2024 yılında ulaşılması hedeflenmektedir.</w:t>
            </w:r>
          </w:p>
          <w:p w:rsidR="007D3350" w:rsidRDefault="007D3350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7D3350" w:rsidRDefault="007D3350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7D3350" w:rsidRDefault="007D3350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7D3350" w:rsidRDefault="007D3350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7D3350" w:rsidRDefault="007D3350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7D3350" w:rsidRDefault="007D3350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7D3350" w:rsidRDefault="007D3350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7D3350" w:rsidRDefault="007D3350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7D3350" w:rsidRDefault="007D3350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7D3350" w:rsidRDefault="007D3350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7D3350" w:rsidRPr="004E305F" w:rsidRDefault="007D3350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:rsidR="007D3350" w:rsidRDefault="007D3350" w:rsidP="007D3350"/>
    <w:p w:rsidR="00EC7608" w:rsidRDefault="00EC7608" w:rsidP="007D3350"/>
    <w:p w:rsidR="00EC7608" w:rsidRDefault="00EC7608" w:rsidP="007D3350"/>
    <w:p w:rsidR="00EC7608" w:rsidRDefault="00EC7608" w:rsidP="007D3350"/>
    <w:p w:rsidR="00EC7608" w:rsidRDefault="00EC7608" w:rsidP="007D3350"/>
    <w:p w:rsidR="00EC7608" w:rsidRDefault="00EC7608" w:rsidP="007D3350"/>
    <w:p w:rsidR="001D69B8" w:rsidRDefault="001D69B8" w:rsidP="001D69B8">
      <w:pPr>
        <w:pStyle w:val="Balk1"/>
      </w:pPr>
      <w:r>
        <w:lastRenderedPageBreak/>
        <w:t>TABLO 3</w:t>
      </w:r>
    </w:p>
    <w:p w:rsidR="001D69B8" w:rsidRDefault="001D69B8" w:rsidP="001D69B8"/>
    <w:p w:rsidR="00EC7608" w:rsidRDefault="00EC7608" w:rsidP="007D3350"/>
    <w:tbl>
      <w:tblPr>
        <w:tblpPr w:leftFromText="141" w:rightFromText="141" w:vertAnchor="text" w:horzAnchor="margin" w:tblpXSpec="center" w:tblpY="549"/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1"/>
        <w:gridCol w:w="1244"/>
        <w:gridCol w:w="1349"/>
        <w:gridCol w:w="1497"/>
        <w:gridCol w:w="1497"/>
        <w:gridCol w:w="1581"/>
      </w:tblGrid>
      <w:tr w:rsidR="00EC7608" w:rsidRPr="004E305F" w:rsidTr="009E04C8">
        <w:trPr>
          <w:trHeight w:val="76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EC7608" w:rsidRPr="004E305F" w:rsidRDefault="00EC7608" w:rsidP="00EC7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A1 </w:t>
            </w:r>
          </w:p>
        </w:tc>
        <w:tc>
          <w:tcPr>
            <w:tcW w:w="716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7608" w:rsidRPr="00AC1646" w:rsidRDefault="00EC7608" w:rsidP="00EC7608">
            <w:r w:rsidRPr="00AC1646">
              <w:t>A1: Katılımcı Yönetim ve Organizasyon Yapısı ile Kurum Kültürünü Geliştirmek.</w:t>
            </w:r>
          </w:p>
        </w:tc>
      </w:tr>
      <w:tr w:rsidR="00EC7608" w:rsidRPr="004E305F" w:rsidTr="009E04C8">
        <w:trPr>
          <w:trHeight w:val="110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EC7608" w:rsidRPr="004E305F" w:rsidRDefault="00EC7608" w:rsidP="00EC7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H1.3</w:t>
            </w:r>
          </w:p>
        </w:tc>
        <w:tc>
          <w:tcPr>
            <w:tcW w:w="7168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EC7608" w:rsidRPr="00AC1646" w:rsidRDefault="00EC7608" w:rsidP="00EC7608">
            <w:r w:rsidRPr="00AC1646">
              <w:t>H1.3: Birim içinde kalite kültürünün yaygınlaştırılmasını sağlamak.</w:t>
            </w:r>
          </w:p>
        </w:tc>
      </w:tr>
      <w:tr w:rsidR="00EC7608" w:rsidRPr="004E305F" w:rsidTr="009E04C8">
        <w:trPr>
          <w:trHeight w:val="263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</w:tcPr>
          <w:p w:rsidR="00EC7608" w:rsidRPr="007A2AB9" w:rsidRDefault="00EC7608" w:rsidP="00EC7608">
            <w:pPr>
              <w:pStyle w:val="TableParagraph"/>
              <w:spacing w:before="59"/>
              <w:ind w:left="107" w:right="406"/>
              <w:jc w:val="both"/>
              <w:rPr>
                <w:rFonts w:ascii="Arial" w:hAnsi="Arial" w:cs="Arial"/>
                <w:b/>
                <w:sz w:val="18"/>
              </w:rPr>
            </w:pPr>
            <w:r w:rsidRPr="007A2AB9">
              <w:rPr>
                <w:rFonts w:ascii="Arial" w:hAnsi="Arial" w:cs="Arial"/>
                <w:b/>
                <w:color w:val="FFFFFF"/>
                <w:sz w:val="18"/>
              </w:rPr>
              <w:t>Amacın İlgili Olduğu Program/Alt Program Adı</w:t>
            </w:r>
          </w:p>
        </w:tc>
        <w:tc>
          <w:tcPr>
            <w:tcW w:w="7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7608" w:rsidRPr="00AC1646" w:rsidRDefault="00EC7608" w:rsidP="00EC7608">
            <w:r w:rsidRPr="00EC7608">
              <w:t>Yönetim ve Destek Programı/Üst Yönetim. İdari ve Mali Hizmetler.</w:t>
            </w:r>
          </w:p>
        </w:tc>
      </w:tr>
      <w:tr w:rsidR="00EC7608" w:rsidRPr="004E305F" w:rsidTr="009E04C8">
        <w:trPr>
          <w:trHeight w:val="263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</w:tcPr>
          <w:p w:rsidR="00EC7608" w:rsidRPr="007A2AB9" w:rsidRDefault="00EC7608" w:rsidP="009E04C8">
            <w:pPr>
              <w:pStyle w:val="TableParagraph"/>
              <w:spacing w:before="59"/>
              <w:ind w:left="107" w:right="326"/>
              <w:jc w:val="both"/>
              <w:rPr>
                <w:rFonts w:ascii="Arial" w:hAnsi="Arial" w:cs="Arial"/>
                <w:b/>
                <w:sz w:val="18"/>
              </w:rPr>
            </w:pPr>
            <w:r w:rsidRPr="007A2AB9">
              <w:rPr>
                <w:rFonts w:ascii="Arial" w:hAnsi="Arial" w:cs="Arial"/>
                <w:b/>
                <w:color w:val="FFFFFF"/>
                <w:sz w:val="18"/>
              </w:rPr>
              <w:t>Amacın İlişkili Olduğu Alt Program Hedefi</w:t>
            </w:r>
          </w:p>
        </w:tc>
        <w:tc>
          <w:tcPr>
            <w:tcW w:w="7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7608" w:rsidRDefault="00EC7608" w:rsidP="009E0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1A4C">
              <w:rPr>
                <w:rFonts w:ascii="Arial" w:eastAsia="Times New Roman" w:hAnsi="Arial" w:cs="Arial"/>
                <w:sz w:val="18"/>
                <w:szCs w:val="18"/>
              </w:rPr>
              <w:t>Strateji Geliştirme ve Mali Hizmetler</w:t>
            </w:r>
          </w:p>
        </w:tc>
      </w:tr>
      <w:tr w:rsidR="00EC7608" w:rsidRPr="004E305F" w:rsidTr="009E04C8">
        <w:trPr>
          <w:trHeight w:val="263"/>
        </w:trPr>
        <w:tc>
          <w:tcPr>
            <w:tcW w:w="24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EC7608" w:rsidRPr="004E305F" w:rsidRDefault="00EC7608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H1.1 Performansı </w:t>
            </w:r>
          </w:p>
        </w:tc>
        <w:tc>
          <w:tcPr>
            <w:tcW w:w="716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7608" w:rsidRPr="004E305F" w:rsidRDefault="00643E1A" w:rsidP="009E0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(85*0,50)+(100*0,50)</w:t>
            </w:r>
            <w:r w:rsidR="00010059">
              <w:rPr>
                <w:rFonts w:ascii="Arial" w:eastAsia="Times New Roman" w:hAnsi="Arial" w:cs="Arial"/>
                <w:sz w:val="18"/>
                <w:szCs w:val="18"/>
              </w:rPr>
              <w:t>=92,5</w:t>
            </w:r>
          </w:p>
        </w:tc>
      </w:tr>
      <w:tr w:rsidR="00EC7608" w:rsidRPr="004E305F" w:rsidTr="009E04C8">
        <w:trPr>
          <w:trHeight w:val="402"/>
        </w:trPr>
        <w:tc>
          <w:tcPr>
            <w:tcW w:w="24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7608" w:rsidRPr="004E305F" w:rsidRDefault="00EC7608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16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7608" w:rsidRPr="004E305F" w:rsidRDefault="00EC7608" w:rsidP="009E0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C7608" w:rsidRPr="004E305F" w:rsidTr="009E04C8">
        <w:trPr>
          <w:trHeight w:val="76"/>
        </w:trPr>
        <w:tc>
          <w:tcPr>
            <w:tcW w:w="247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EC7608" w:rsidRPr="004E305F" w:rsidRDefault="00EC7608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Sorumlu Birim </w:t>
            </w:r>
          </w:p>
        </w:tc>
        <w:tc>
          <w:tcPr>
            <w:tcW w:w="7168" w:type="dxa"/>
            <w:gridSpan w:val="5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7608" w:rsidRPr="004E305F" w:rsidRDefault="00EC7608" w:rsidP="009E0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Strateji Geliştirme </w:t>
            </w:r>
            <w:r w:rsidRPr="004E305F">
              <w:rPr>
                <w:rFonts w:ascii="Arial" w:eastAsia="Times New Roman" w:hAnsi="Arial" w:cs="Arial"/>
                <w:sz w:val="18"/>
                <w:szCs w:val="18"/>
              </w:rPr>
              <w:t>Daire Başkanlığı</w:t>
            </w:r>
          </w:p>
        </w:tc>
      </w:tr>
      <w:tr w:rsidR="00EC7608" w:rsidRPr="004E305F" w:rsidTr="009E04C8">
        <w:trPr>
          <w:trHeight w:val="348"/>
        </w:trPr>
        <w:tc>
          <w:tcPr>
            <w:tcW w:w="24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hideMark/>
          </w:tcPr>
          <w:p w:rsidR="00EC7608" w:rsidRPr="004E305F" w:rsidRDefault="00EC7608" w:rsidP="009E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Performans Göstergesi 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hideMark/>
          </w:tcPr>
          <w:p w:rsidR="00EC7608" w:rsidRPr="004E305F" w:rsidRDefault="00EC7608" w:rsidP="009E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Hedefe Etkisi (% )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hideMark/>
          </w:tcPr>
          <w:p w:rsidR="00EC7608" w:rsidRPr="004E305F" w:rsidRDefault="00EC7608" w:rsidP="009E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Plan Dönemi Başlangıç Değeri (A)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hideMark/>
          </w:tcPr>
          <w:p w:rsidR="00EC7608" w:rsidRPr="004E305F" w:rsidRDefault="00EC7608" w:rsidP="009E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Değerlendirme</w:t>
            </w: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 Dönemindeki Yılsonu Hedeflenen Değer (B)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hideMark/>
          </w:tcPr>
          <w:p w:rsidR="00EC7608" w:rsidRPr="004E305F" w:rsidRDefault="00EC7608" w:rsidP="009E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Değerlendirme</w:t>
            </w: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 Dönemindeki Gerçekleşme Değeri ( C )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hideMark/>
          </w:tcPr>
          <w:p w:rsidR="00EC7608" w:rsidRDefault="00EC7608" w:rsidP="009E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Performans (%)           (C-A)/(B-A)</w:t>
            </w:r>
          </w:p>
          <w:p w:rsidR="00EC7608" w:rsidRPr="0084421C" w:rsidRDefault="00EC7608" w:rsidP="009E04C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C7608" w:rsidRPr="004E305F" w:rsidTr="009E04C8">
        <w:trPr>
          <w:trHeight w:val="402"/>
        </w:trPr>
        <w:tc>
          <w:tcPr>
            <w:tcW w:w="24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7608" w:rsidRPr="004E305F" w:rsidRDefault="00EC7608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7608" w:rsidRPr="004E305F" w:rsidRDefault="00EC7608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7608" w:rsidRPr="004E305F" w:rsidRDefault="00EC7608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7608" w:rsidRPr="004E305F" w:rsidRDefault="00EC7608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7608" w:rsidRPr="004E305F" w:rsidRDefault="00EC7608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7608" w:rsidRPr="004E305F" w:rsidRDefault="00EC7608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EC7608" w:rsidRPr="004E305F" w:rsidTr="009E04C8">
        <w:trPr>
          <w:trHeight w:val="402"/>
        </w:trPr>
        <w:tc>
          <w:tcPr>
            <w:tcW w:w="24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7608" w:rsidRPr="004E305F" w:rsidRDefault="00EC7608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7608" w:rsidRPr="004E305F" w:rsidRDefault="00EC7608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7608" w:rsidRPr="004E305F" w:rsidRDefault="00EC7608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7608" w:rsidRPr="004E305F" w:rsidRDefault="00EC7608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7608" w:rsidRPr="004E305F" w:rsidRDefault="00EC7608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7608" w:rsidRPr="004E305F" w:rsidRDefault="00EC7608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436F8C" w:rsidRPr="004E305F" w:rsidTr="009E04C8">
        <w:trPr>
          <w:trHeight w:val="224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F8C" w:rsidRPr="00524085" w:rsidRDefault="00436F8C" w:rsidP="00436F8C">
            <w:r w:rsidRPr="00524085">
              <w:t>PG1.1.1: Ön Mali Kontrol ve İç kontrol eylem planının Kalite Yönetim Sistemine uyum oranı (%)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6F8C" w:rsidRPr="004E305F" w:rsidRDefault="00436F8C" w:rsidP="00436F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6F8C" w:rsidRPr="000852DB" w:rsidRDefault="00436F8C" w:rsidP="00436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6F8C" w:rsidRPr="000852DB" w:rsidRDefault="00436F8C" w:rsidP="00436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6F8C" w:rsidRPr="004E305F" w:rsidRDefault="00827045" w:rsidP="00436F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6F8C" w:rsidRPr="004E305F" w:rsidRDefault="00827045" w:rsidP="00436F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85</w:t>
            </w:r>
          </w:p>
        </w:tc>
      </w:tr>
      <w:tr w:rsidR="00436F8C" w:rsidRPr="004E305F" w:rsidTr="009E04C8">
        <w:trPr>
          <w:trHeight w:val="268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F8C" w:rsidRDefault="00436F8C" w:rsidP="00436F8C">
            <w:r w:rsidRPr="00524085">
              <w:t>PG1.1.2: Kalite yönetim sistemi ile ISO-9001 Kalite Belgesi kapsamında yapılan çalışmalar (sayı)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6F8C" w:rsidRPr="004E305F" w:rsidRDefault="00436F8C" w:rsidP="00436F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6F8C" w:rsidRPr="000852DB" w:rsidRDefault="00436F8C" w:rsidP="00436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6F8C" w:rsidRPr="000852DB" w:rsidRDefault="00436F8C" w:rsidP="00436F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6F8C" w:rsidRPr="004E305F" w:rsidRDefault="00827045" w:rsidP="00436F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6F8C" w:rsidRPr="004E305F" w:rsidRDefault="00827045" w:rsidP="00436F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</w:tr>
      <w:tr w:rsidR="00EC7608" w:rsidRPr="004E305F" w:rsidTr="009E04C8">
        <w:trPr>
          <w:trHeight w:val="21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608" w:rsidRPr="0084421C" w:rsidRDefault="00EC7608" w:rsidP="009E04C8">
            <w:pPr>
              <w:pStyle w:val="TableParagraph"/>
              <w:spacing w:before="64"/>
              <w:ind w:right="2966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Hedefe İlişkin Değerlendirmeler</w:t>
            </w:r>
          </w:p>
        </w:tc>
      </w:tr>
      <w:tr w:rsidR="00EC7608" w:rsidRPr="004E305F" w:rsidTr="009E04C8">
        <w:trPr>
          <w:trHeight w:val="609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608" w:rsidRDefault="00EC7608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EC7608" w:rsidRDefault="00827045" w:rsidP="00EE27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t>PG1.1.1</w:t>
            </w:r>
            <w:r w:rsidR="00EC7608" w:rsidRPr="005D51F9">
              <w:t xml:space="preserve">: </w:t>
            </w:r>
            <w:r w:rsidR="00EC7608">
              <w:t>B</w:t>
            </w:r>
            <w:r>
              <w:t xml:space="preserve">irim </w:t>
            </w:r>
            <w:r w:rsidR="00EC7608">
              <w:t>düzeyinde 2023 yılı için hedeflenen gösterge raka</w:t>
            </w:r>
            <w:r w:rsidR="00EE2784">
              <w:t xml:space="preserve">mlarına 2024 yılında ulaşılması </w:t>
            </w:r>
            <w:r w:rsidR="00EC7608">
              <w:t>hedeflenmektedir.</w:t>
            </w:r>
          </w:p>
          <w:p w:rsidR="00EC7608" w:rsidRDefault="00EC7608" w:rsidP="00EE27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EC7608" w:rsidRDefault="00EC7608" w:rsidP="00EE27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EC7608" w:rsidRDefault="00EC7608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EC7608" w:rsidRDefault="00EC7608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EC7608" w:rsidRDefault="00EC7608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EC7608" w:rsidRDefault="00EC7608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EC7608" w:rsidRDefault="00EC7608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EC7608" w:rsidRDefault="00EC7608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EC7608" w:rsidRDefault="00EC7608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EC7608" w:rsidRDefault="00EC7608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EC7608" w:rsidRPr="004E305F" w:rsidRDefault="00EC7608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:rsidR="00EC7608" w:rsidRDefault="00EC7608" w:rsidP="007D3350"/>
    <w:p w:rsidR="00EC7608" w:rsidRDefault="00EC7608" w:rsidP="007D3350"/>
    <w:p w:rsidR="00EE2784" w:rsidRDefault="00EE2784" w:rsidP="007D3350"/>
    <w:p w:rsidR="00EE2784" w:rsidRDefault="00EE2784" w:rsidP="007D3350"/>
    <w:p w:rsidR="00EE2784" w:rsidRDefault="00EE2784" w:rsidP="007D3350"/>
    <w:p w:rsidR="00EE2784" w:rsidRDefault="00EE2784" w:rsidP="007D3350"/>
    <w:p w:rsidR="001D69B8" w:rsidRDefault="001D69B8" w:rsidP="001D69B8">
      <w:pPr>
        <w:pStyle w:val="Balk1"/>
      </w:pPr>
      <w:r>
        <w:lastRenderedPageBreak/>
        <w:t>TABLO 4</w:t>
      </w:r>
    </w:p>
    <w:p w:rsidR="001D69B8" w:rsidRDefault="001D69B8" w:rsidP="001D69B8"/>
    <w:p w:rsidR="00EE2784" w:rsidRDefault="00EE2784" w:rsidP="007D3350"/>
    <w:tbl>
      <w:tblPr>
        <w:tblpPr w:leftFromText="141" w:rightFromText="141" w:vertAnchor="text" w:horzAnchor="margin" w:tblpXSpec="center" w:tblpY="549"/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1"/>
        <w:gridCol w:w="1244"/>
        <w:gridCol w:w="1349"/>
        <w:gridCol w:w="1497"/>
        <w:gridCol w:w="1497"/>
        <w:gridCol w:w="1581"/>
      </w:tblGrid>
      <w:tr w:rsidR="00EE2784" w:rsidRPr="004E305F" w:rsidTr="001659EC">
        <w:trPr>
          <w:trHeight w:val="76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EE2784" w:rsidRPr="004E305F" w:rsidRDefault="00EE2784" w:rsidP="00EE2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A2</w:t>
            </w:r>
          </w:p>
        </w:tc>
        <w:tc>
          <w:tcPr>
            <w:tcW w:w="716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2784" w:rsidRPr="00DF694F" w:rsidRDefault="00EE2784" w:rsidP="00EE2784">
            <w:r w:rsidRPr="00DF694F">
              <w:t>A2: Üniversitenin mali yönetim sistemini yapılandırmak, güçlendirmek, kurumsallaştırmak ve işlerliğini sağlamak.</w:t>
            </w:r>
          </w:p>
        </w:tc>
      </w:tr>
      <w:tr w:rsidR="00EE2784" w:rsidRPr="004E305F" w:rsidTr="001659EC">
        <w:trPr>
          <w:trHeight w:val="110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EE2784" w:rsidRPr="004E305F" w:rsidRDefault="00FB2885" w:rsidP="00EE2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H2</w:t>
            </w:r>
            <w:r w:rsidR="00EE2784"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.1</w:t>
            </w:r>
          </w:p>
        </w:tc>
        <w:tc>
          <w:tcPr>
            <w:tcW w:w="7168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EE2784" w:rsidRDefault="00EE2784" w:rsidP="00EE2784">
            <w:r w:rsidRPr="00DF694F">
              <w:t>H2.1: Muhasebe işlemlerinin mevzuata uygun, zamanında, doğru bir şekilde yapılması, raporlanması ve analiz edilmesinin sağlanması.</w:t>
            </w:r>
          </w:p>
        </w:tc>
      </w:tr>
      <w:tr w:rsidR="00EE2784" w:rsidRPr="004E305F" w:rsidTr="009E04C8">
        <w:trPr>
          <w:trHeight w:val="263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</w:tcPr>
          <w:p w:rsidR="00EE2784" w:rsidRPr="007A2AB9" w:rsidRDefault="00EE2784" w:rsidP="009E04C8">
            <w:pPr>
              <w:pStyle w:val="TableParagraph"/>
              <w:spacing w:before="59"/>
              <w:ind w:left="107" w:right="406"/>
              <w:jc w:val="both"/>
              <w:rPr>
                <w:rFonts w:ascii="Arial" w:hAnsi="Arial" w:cs="Arial"/>
                <w:b/>
                <w:sz w:val="18"/>
              </w:rPr>
            </w:pPr>
            <w:r w:rsidRPr="007A2AB9">
              <w:rPr>
                <w:rFonts w:ascii="Arial" w:hAnsi="Arial" w:cs="Arial"/>
                <w:b/>
                <w:color w:val="FFFFFF"/>
                <w:sz w:val="18"/>
              </w:rPr>
              <w:t>Amacın İlgili Olduğu Program/Alt Program Adı</w:t>
            </w:r>
          </w:p>
        </w:tc>
        <w:tc>
          <w:tcPr>
            <w:tcW w:w="7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2784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1A4C">
              <w:rPr>
                <w:rFonts w:ascii="Arial" w:eastAsia="Times New Roman" w:hAnsi="Arial" w:cs="Arial"/>
                <w:sz w:val="18"/>
                <w:szCs w:val="18"/>
              </w:rPr>
              <w:t>Yönetim ve Destek Programı/Üst Yönetim. İdari ve Mali Hizmetler.</w:t>
            </w:r>
          </w:p>
        </w:tc>
      </w:tr>
      <w:tr w:rsidR="00EE2784" w:rsidRPr="004E305F" w:rsidTr="009E04C8">
        <w:trPr>
          <w:trHeight w:val="263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</w:tcPr>
          <w:p w:rsidR="00EE2784" w:rsidRPr="007A2AB9" w:rsidRDefault="00EE2784" w:rsidP="009E04C8">
            <w:pPr>
              <w:pStyle w:val="TableParagraph"/>
              <w:spacing w:before="59"/>
              <w:ind w:left="107" w:right="326"/>
              <w:jc w:val="both"/>
              <w:rPr>
                <w:rFonts w:ascii="Arial" w:hAnsi="Arial" w:cs="Arial"/>
                <w:b/>
                <w:sz w:val="18"/>
              </w:rPr>
            </w:pPr>
            <w:r w:rsidRPr="007A2AB9">
              <w:rPr>
                <w:rFonts w:ascii="Arial" w:hAnsi="Arial" w:cs="Arial"/>
                <w:b/>
                <w:color w:val="FFFFFF"/>
                <w:sz w:val="18"/>
              </w:rPr>
              <w:t>Amacın İlişkili Olduğu Alt Program Hedefi</w:t>
            </w:r>
          </w:p>
        </w:tc>
        <w:tc>
          <w:tcPr>
            <w:tcW w:w="7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2784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1A4C">
              <w:rPr>
                <w:rFonts w:ascii="Arial" w:eastAsia="Times New Roman" w:hAnsi="Arial" w:cs="Arial"/>
                <w:sz w:val="18"/>
                <w:szCs w:val="18"/>
              </w:rPr>
              <w:t>Strateji Geliştirme ve Mali Hizmetler</w:t>
            </w:r>
          </w:p>
        </w:tc>
      </w:tr>
      <w:tr w:rsidR="00EE2784" w:rsidRPr="004E305F" w:rsidTr="009E04C8">
        <w:trPr>
          <w:trHeight w:val="263"/>
        </w:trPr>
        <w:tc>
          <w:tcPr>
            <w:tcW w:w="24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EE2784" w:rsidRPr="004E305F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H1.1 Performansı </w:t>
            </w:r>
          </w:p>
        </w:tc>
        <w:tc>
          <w:tcPr>
            <w:tcW w:w="716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2784" w:rsidRPr="004E305F" w:rsidRDefault="00010059" w:rsidP="009E0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(88*0,35)+(100*0,35)+(42*0,30)</w:t>
            </w:r>
            <w:r w:rsidR="001D6508">
              <w:rPr>
                <w:rFonts w:ascii="Arial" w:eastAsia="Times New Roman" w:hAnsi="Arial" w:cs="Arial"/>
                <w:sz w:val="18"/>
                <w:szCs w:val="18"/>
              </w:rPr>
              <w:t>=76,66</w:t>
            </w:r>
          </w:p>
        </w:tc>
      </w:tr>
      <w:tr w:rsidR="00EE2784" w:rsidRPr="004E305F" w:rsidTr="009E04C8">
        <w:trPr>
          <w:trHeight w:val="402"/>
        </w:trPr>
        <w:tc>
          <w:tcPr>
            <w:tcW w:w="24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784" w:rsidRPr="004E305F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16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784" w:rsidRPr="004E305F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E2784" w:rsidRPr="004E305F" w:rsidTr="009E04C8">
        <w:trPr>
          <w:trHeight w:val="76"/>
        </w:trPr>
        <w:tc>
          <w:tcPr>
            <w:tcW w:w="247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EE2784" w:rsidRPr="004E305F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Sorumlu Birim </w:t>
            </w:r>
          </w:p>
        </w:tc>
        <w:tc>
          <w:tcPr>
            <w:tcW w:w="7168" w:type="dxa"/>
            <w:gridSpan w:val="5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2784" w:rsidRPr="004E305F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Strateji Geliştirme </w:t>
            </w:r>
            <w:r w:rsidRPr="004E305F">
              <w:rPr>
                <w:rFonts w:ascii="Arial" w:eastAsia="Times New Roman" w:hAnsi="Arial" w:cs="Arial"/>
                <w:sz w:val="18"/>
                <w:szCs w:val="18"/>
              </w:rPr>
              <w:t>Daire Başkanlığı</w:t>
            </w:r>
          </w:p>
        </w:tc>
      </w:tr>
      <w:tr w:rsidR="00EE2784" w:rsidRPr="004E305F" w:rsidTr="009E04C8">
        <w:trPr>
          <w:trHeight w:val="348"/>
        </w:trPr>
        <w:tc>
          <w:tcPr>
            <w:tcW w:w="24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hideMark/>
          </w:tcPr>
          <w:p w:rsidR="00EE2784" w:rsidRPr="004E305F" w:rsidRDefault="00EE2784" w:rsidP="009E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Performans Göstergesi 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hideMark/>
          </w:tcPr>
          <w:p w:rsidR="00EE2784" w:rsidRPr="004E305F" w:rsidRDefault="00EE2784" w:rsidP="009E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Hedefe Etkisi (% )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hideMark/>
          </w:tcPr>
          <w:p w:rsidR="00EE2784" w:rsidRPr="004E305F" w:rsidRDefault="00EE2784" w:rsidP="009E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Plan Dönemi Başlangıç Değeri (A)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hideMark/>
          </w:tcPr>
          <w:p w:rsidR="00EE2784" w:rsidRPr="004E305F" w:rsidRDefault="00EE2784" w:rsidP="009E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Değerlendirme</w:t>
            </w: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 Dönemindeki Yılsonu Hedeflenen Değer (B)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hideMark/>
          </w:tcPr>
          <w:p w:rsidR="00EE2784" w:rsidRPr="004E305F" w:rsidRDefault="00EE2784" w:rsidP="009E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Değerlendirme</w:t>
            </w: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 Dönemindeki Gerçekleşme Değeri ( C )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hideMark/>
          </w:tcPr>
          <w:p w:rsidR="00EE2784" w:rsidRDefault="00EE2784" w:rsidP="009E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Performans (%)           (C-A)/(B-A)</w:t>
            </w:r>
          </w:p>
          <w:p w:rsidR="00EE2784" w:rsidRPr="0084421C" w:rsidRDefault="00EE2784" w:rsidP="009E04C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E2784" w:rsidRPr="004E305F" w:rsidTr="009E04C8">
        <w:trPr>
          <w:trHeight w:val="402"/>
        </w:trPr>
        <w:tc>
          <w:tcPr>
            <w:tcW w:w="24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784" w:rsidRPr="004E305F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784" w:rsidRPr="004E305F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784" w:rsidRPr="004E305F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784" w:rsidRPr="004E305F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784" w:rsidRPr="004E305F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784" w:rsidRPr="004E305F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EE2784" w:rsidRPr="004E305F" w:rsidTr="009E04C8">
        <w:trPr>
          <w:trHeight w:val="402"/>
        </w:trPr>
        <w:tc>
          <w:tcPr>
            <w:tcW w:w="24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784" w:rsidRPr="004E305F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784" w:rsidRPr="004E305F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784" w:rsidRPr="004E305F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784" w:rsidRPr="004E305F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784" w:rsidRPr="004E305F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784" w:rsidRPr="004E305F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FB2885" w:rsidRPr="004E305F" w:rsidTr="009E04C8">
        <w:trPr>
          <w:trHeight w:val="224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2885" w:rsidRPr="006959FB" w:rsidRDefault="00FB2885" w:rsidP="00FB2885">
            <w:r w:rsidRPr="006959FB">
              <w:t>PG2.1.1: Mali İşlemlerin mevzuata Uyum Oranı (%-oran)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2885" w:rsidRPr="004E305F" w:rsidRDefault="006206C4" w:rsidP="00FB2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2885" w:rsidRPr="000852DB" w:rsidRDefault="006206C4" w:rsidP="00FB2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2885" w:rsidRPr="000852DB" w:rsidRDefault="007B667F" w:rsidP="00FB2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2885" w:rsidRPr="004E305F" w:rsidRDefault="007B667F" w:rsidP="00FB2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2885" w:rsidRPr="004E305F" w:rsidRDefault="007B667F" w:rsidP="00FB2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88</w:t>
            </w:r>
          </w:p>
        </w:tc>
      </w:tr>
      <w:tr w:rsidR="00FB2885" w:rsidRPr="004E305F" w:rsidTr="009E04C8">
        <w:trPr>
          <w:trHeight w:val="268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2885" w:rsidRPr="006959FB" w:rsidRDefault="00FB2885" w:rsidP="00FB2885">
            <w:r w:rsidRPr="006959FB">
              <w:t>P2.1.2: Mali işlemlere yönelik Hazine ve Maliye Bakanlığı ile Sayıştay Denetimi Bulgu sayısı (sayı)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2885" w:rsidRPr="004E305F" w:rsidRDefault="006206C4" w:rsidP="00FB2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2885" w:rsidRPr="000852DB" w:rsidRDefault="006206C4" w:rsidP="00FB2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2885" w:rsidRPr="000852DB" w:rsidRDefault="007B667F" w:rsidP="00FB288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2885" w:rsidRPr="004E305F" w:rsidRDefault="00F930E0" w:rsidP="00FB2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2885" w:rsidRPr="004E305F" w:rsidRDefault="00F930E0" w:rsidP="00FB2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</w:tr>
      <w:tr w:rsidR="00FB2885" w:rsidRPr="004E305F" w:rsidTr="009E04C8">
        <w:trPr>
          <w:trHeight w:val="253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2885" w:rsidRDefault="00FB2885" w:rsidP="00FB2885">
            <w:r w:rsidRPr="006959FB">
              <w:t>PG2.1.3: Yıl içerisinde muhasebe kayıtlarında karşılaşılan hata sayısı (sayı)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2885" w:rsidRPr="004E305F" w:rsidRDefault="006206C4" w:rsidP="00FB2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2885" w:rsidRPr="000852DB" w:rsidRDefault="006206C4" w:rsidP="00FB2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2885" w:rsidRPr="000852DB" w:rsidRDefault="007B667F" w:rsidP="00FB2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2885" w:rsidRPr="004E305F" w:rsidRDefault="00F930E0" w:rsidP="00FB2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2885" w:rsidRPr="004E305F" w:rsidRDefault="001D4A79" w:rsidP="00FB2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</w:tr>
      <w:tr w:rsidR="00EE2784" w:rsidRPr="004E305F" w:rsidTr="009E04C8">
        <w:trPr>
          <w:trHeight w:val="21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784" w:rsidRPr="0084421C" w:rsidRDefault="00EE2784" w:rsidP="009E04C8">
            <w:pPr>
              <w:pStyle w:val="TableParagraph"/>
              <w:spacing w:before="64"/>
              <w:ind w:right="2966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Hedefe İlişkin Değerlendirmeler</w:t>
            </w:r>
          </w:p>
        </w:tc>
      </w:tr>
      <w:tr w:rsidR="00EE2784" w:rsidRPr="004E305F" w:rsidTr="009E04C8">
        <w:trPr>
          <w:trHeight w:val="609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784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EE2784" w:rsidRDefault="001D4A79" w:rsidP="00F930E0">
            <w:pPr>
              <w:spacing w:after="0" w:line="240" w:lineRule="auto"/>
              <w:jc w:val="both"/>
            </w:pPr>
            <w:r>
              <w:t>PG2.1.1</w:t>
            </w:r>
            <w:r w:rsidR="00EE2784" w:rsidRPr="004F6FAC">
              <w:t>:</w:t>
            </w:r>
            <w:r w:rsidR="00EE2784">
              <w:t xml:space="preserve"> 202</w:t>
            </w:r>
            <w:r w:rsidR="00B976B8">
              <w:t>4</w:t>
            </w:r>
            <w:r>
              <w:t xml:space="preserve"> yılı içerisinde birimimizde Mali İşlemlere yönelik uygunluğu </w:t>
            </w:r>
            <w:r w:rsidR="00B976B8">
              <w:t xml:space="preserve">100% arttırılması hedeflenmektedir. </w:t>
            </w:r>
          </w:p>
          <w:p w:rsidR="00B976B8" w:rsidRDefault="00B976B8" w:rsidP="00F930E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959FB">
              <w:t>PG2.1.3:</w:t>
            </w:r>
            <w:r>
              <w:t xml:space="preserve"> 2023 yılı içerisinde karşılaşılan hatalar 2024 yılı içerisinde en aza indirilmesi planlanmaktadır.</w:t>
            </w:r>
          </w:p>
          <w:p w:rsidR="00EE2784" w:rsidRDefault="00EE2784" w:rsidP="00F930E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EE2784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EE2784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EE2784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EE2784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EE2784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EE2784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EE2784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EE2784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EE2784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EE2784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EE2784" w:rsidRPr="004E305F" w:rsidRDefault="00EE2784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:rsidR="00EE2784" w:rsidRDefault="00EE2784" w:rsidP="007D3350"/>
    <w:p w:rsidR="00992FD6" w:rsidRDefault="00992FD6" w:rsidP="007D3350"/>
    <w:p w:rsidR="001D69B8" w:rsidRDefault="001D69B8" w:rsidP="001D69B8">
      <w:pPr>
        <w:pStyle w:val="Balk1"/>
      </w:pPr>
      <w:r>
        <w:lastRenderedPageBreak/>
        <w:t>TABLO 5</w:t>
      </w:r>
      <w:bookmarkStart w:id="1" w:name="_GoBack"/>
      <w:bookmarkEnd w:id="1"/>
    </w:p>
    <w:p w:rsidR="001D69B8" w:rsidRDefault="001D69B8" w:rsidP="001D69B8"/>
    <w:p w:rsidR="00992FD6" w:rsidRDefault="00992FD6" w:rsidP="007D3350"/>
    <w:tbl>
      <w:tblPr>
        <w:tblpPr w:leftFromText="141" w:rightFromText="141" w:vertAnchor="text" w:horzAnchor="margin" w:tblpXSpec="center" w:tblpY="549"/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1"/>
        <w:gridCol w:w="1244"/>
        <w:gridCol w:w="1349"/>
        <w:gridCol w:w="1497"/>
        <w:gridCol w:w="1497"/>
        <w:gridCol w:w="1581"/>
      </w:tblGrid>
      <w:tr w:rsidR="00992FD6" w:rsidRPr="004E305F" w:rsidTr="009E04C8">
        <w:trPr>
          <w:trHeight w:val="76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92FD6" w:rsidRPr="004E305F" w:rsidRDefault="00992FD6" w:rsidP="00992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A2</w:t>
            </w:r>
          </w:p>
        </w:tc>
        <w:tc>
          <w:tcPr>
            <w:tcW w:w="716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FD6" w:rsidRPr="00C47954" w:rsidRDefault="00992FD6" w:rsidP="00992FD6">
            <w:r w:rsidRPr="00C47954">
              <w:t>A2: Üniversitenin mali yönetim sistemini yapılandırmak, güçlendirmek, kurumsallaştırmak ve işlerliğini sağlamak.</w:t>
            </w:r>
          </w:p>
        </w:tc>
      </w:tr>
      <w:tr w:rsidR="00992FD6" w:rsidRPr="004E305F" w:rsidTr="009E04C8">
        <w:trPr>
          <w:trHeight w:val="110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92FD6" w:rsidRPr="004E305F" w:rsidRDefault="00992FD6" w:rsidP="00992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H2.2</w:t>
            </w:r>
          </w:p>
        </w:tc>
        <w:tc>
          <w:tcPr>
            <w:tcW w:w="7168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992FD6" w:rsidRDefault="00992FD6" w:rsidP="00992FD6">
            <w:r w:rsidRPr="00C47954">
              <w:t>H2.2: Üniversitede İç kontrol ve ön mali kontrol süreçlerinin özümsenmesinin ve standartlaştırılmasının sağlanması.</w:t>
            </w:r>
          </w:p>
        </w:tc>
      </w:tr>
      <w:tr w:rsidR="00992FD6" w:rsidRPr="004E305F" w:rsidTr="009E04C8">
        <w:trPr>
          <w:trHeight w:val="263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</w:tcPr>
          <w:p w:rsidR="00992FD6" w:rsidRPr="007A2AB9" w:rsidRDefault="00992FD6" w:rsidP="009E04C8">
            <w:pPr>
              <w:pStyle w:val="TableParagraph"/>
              <w:spacing w:before="59"/>
              <w:ind w:left="107" w:right="406"/>
              <w:jc w:val="both"/>
              <w:rPr>
                <w:rFonts w:ascii="Arial" w:hAnsi="Arial" w:cs="Arial"/>
                <w:b/>
                <w:sz w:val="18"/>
              </w:rPr>
            </w:pPr>
            <w:r w:rsidRPr="007A2AB9">
              <w:rPr>
                <w:rFonts w:ascii="Arial" w:hAnsi="Arial" w:cs="Arial"/>
                <w:b/>
                <w:color w:val="FFFFFF"/>
                <w:sz w:val="18"/>
              </w:rPr>
              <w:t>Amacın İlgili Olduğu Program/Alt Program Adı</w:t>
            </w:r>
          </w:p>
        </w:tc>
        <w:tc>
          <w:tcPr>
            <w:tcW w:w="7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2FD6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1A4C">
              <w:rPr>
                <w:rFonts w:ascii="Arial" w:eastAsia="Times New Roman" w:hAnsi="Arial" w:cs="Arial"/>
                <w:sz w:val="18"/>
                <w:szCs w:val="18"/>
              </w:rPr>
              <w:t>Yönetim ve Destek Programı/Üst Yönetim. İdari ve Mali Hizmetler.</w:t>
            </w:r>
          </w:p>
        </w:tc>
      </w:tr>
      <w:tr w:rsidR="00992FD6" w:rsidRPr="004E305F" w:rsidTr="009E04C8">
        <w:trPr>
          <w:trHeight w:val="263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</w:tcPr>
          <w:p w:rsidR="00992FD6" w:rsidRPr="007A2AB9" w:rsidRDefault="00992FD6" w:rsidP="009E04C8">
            <w:pPr>
              <w:pStyle w:val="TableParagraph"/>
              <w:spacing w:before="59"/>
              <w:ind w:left="107" w:right="326"/>
              <w:jc w:val="both"/>
              <w:rPr>
                <w:rFonts w:ascii="Arial" w:hAnsi="Arial" w:cs="Arial"/>
                <w:b/>
                <w:sz w:val="18"/>
              </w:rPr>
            </w:pPr>
            <w:r w:rsidRPr="007A2AB9">
              <w:rPr>
                <w:rFonts w:ascii="Arial" w:hAnsi="Arial" w:cs="Arial"/>
                <w:b/>
                <w:color w:val="FFFFFF"/>
                <w:sz w:val="18"/>
              </w:rPr>
              <w:t>Amacın İlişkili Olduğu Alt Program Hedefi</w:t>
            </w:r>
          </w:p>
        </w:tc>
        <w:tc>
          <w:tcPr>
            <w:tcW w:w="7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2FD6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1A4C">
              <w:rPr>
                <w:rFonts w:ascii="Arial" w:eastAsia="Times New Roman" w:hAnsi="Arial" w:cs="Arial"/>
                <w:sz w:val="18"/>
                <w:szCs w:val="18"/>
              </w:rPr>
              <w:t>Strateji Geliştirme ve Mali Hizmetler</w:t>
            </w:r>
          </w:p>
        </w:tc>
      </w:tr>
      <w:tr w:rsidR="00992FD6" w:rsidRPr="004E305F" w:rsidTr="009E04C8">
        <w:trPr>
          <w:trHeight w:val="263"/>
        </w:trPr>
        <w:tc>
          <w:tcPr>
            <w:tcW w:w="24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92FD6" w:rsidRPr="004E305F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H1.1 Performansı </w:t>
            </w:r>
          </w:p>
        </w:tc>
        <w:tc>
          <w:tcPr>
            <w:tcW w:w="716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2FD6" w:rsidRPr="004E305F" w:rsidRDefault="001D6508" w:rsidP="009E0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(100*0,35)+(85*0,35)+(100*0,30)=</w:t>
            </w:r>
            <w:r w:rsidR="00A57A34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</w:tr>
      <w:tr w:rsidR="00992FD6" w:rsidRPr="004E305F" w:rsidTr="009E04C8">
        <w:trPr>
          <w:trHeight w:val="402"/>
        </w:trPr>
        <w:tc>
          <w:tcPr>
            <w:tcW w:w="24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FD6" w:rsidRPr="004E305F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16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FD6" w:rsidRPr="004E305F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92FD6" w:rsidRPr="004E305F" w:rsidTr="009E04C8">
        <w:trPr>
          <w:trHeight w:val="76"/>
        </w:trPr>
        <w:tc>
          <w:tcPr>
            <w:tcW w:w="247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92FD6" w:rsidRPr="004E305F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Sorumlu Birim </w:t>
            </w:r>
          </w:p>
        </w:tc>
        <w:tc>
          <w:tcPr>
            <w:tcW w:w="7168" w:type="dxa"/>
            <w:gridSpan w:val="5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2FD6" w:rsidRPr="004E305F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Strateji Geliştirme </w:t>
            </w:r>
            <w:r w:rsidRPr="004E305F">
              <w:rPr>
                <w:rFonts w:ascii="Arial" w:eastAsia="Times New Roman" w:hAnsi="Arial" w:cs="Arial"/>
                <w:sz w:val="18"/>
                <w:szCs w:val="18"/>
              </w:rPr>
              <w:t>Daire Başkanlığı</w:t>
            </w:r>
          </w:p>
        </w:tc>
      </w:tr>
      <w:tr w:rsidR="00992FD6" w:rsidRPr="004E305F" w:rsidTr="009E04C8">
        <w:trPr>
          <w:trHeight w:val="348"/>
        </w:trPr>
        <w:tc>
          <w:tcPr>
            <w:tcW w:w="24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hideMark/>
          </w:tcPr>
          <w:p w:rsidR="00992FD6" w:rsidRPr="004E305F" w:rsidRDefault="00992FD6" w:rsidP="009E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Performans Göstergesi 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hideMark/>
          </w:tcPr>
          <w:p w:rsidR="00992FD6" w:rsidRPr="004E305F" w:rsidRDefault="00992FD6" w:rsidP="009E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Hedefe Etkisi (% )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hideMark/>
          </w:tcPr>
          <w:p w:rsidR="00992FD6" w:rsidRPr="004E305F" w:rsidRDefault="00992FD6" w:rsidP="009E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Plan Dönemi Başlangıç Değeri (A)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hideMark/>
          </w:tcPr>
          <w:p w:rsidR="00992FD6" w:rsidRPr="004E305F" w:rsidRDefault="00992FD6" w:rsidP="009E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Değerlendirme</w:t>
            </w: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 Dönemindeki Yılsonu Hedeflenen Değer (B)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hideMark/>
          </w:tcPr>
          <w:p w:rsidR="00992FD6" w:rsidRPr="004E305F" w:rsidRDefault="00992FD6" w:rsidP="009E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Değerlendirme</w:t>
            </w: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 Dönemindeki Gerçekleşme Değeri ( C )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hideMark/>
          </w:tcPr>
          <w:p w:rsidR="00992FD6" w:rsidRDefault="00992FD6" w:rsidP="009E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305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Performans (%)           (C-A)/(B-A)</w:t>
            </w:r>
          </w:p>
          <w:p w:rsidR="00992FD6" w:rsidRPr="0084421C" w:rsidRDefault="00992FD6" w:rsidP="009E04C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92FD6" w:rsidRPr="004E305F" w:rsidTr="009E04C8">
        <w:trPr>
          <w:trHeight w:val="402"/>
        </w:trPr>
        <w:tc>
          <w:tcPr>
            <w:tcW w:w="24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FD6" w:rsidRPr="004E305F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FD6" w:rsidRPr="004E305F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FD6" w:rsidRPr="004E305F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FD6" w:rsidRPr="004E305F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FD6" w:rsidRPr="004E305F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FD6" w:rsidRPr="004E305F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992FD6" w:rsidRPr="004E305F" w:rsidTr="009E04C8">
        <w:trPr>
          <w:trHeight w:val="402"/>
        </w:trPr>
        <w:tc>
          <w:tcPr>
            <w:tcW w:w="24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FD6" w:rsidRPr="004E305F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FD6" w:rsidRPr="004E305F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FD6" w:rsidRPr="004E305F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FD6" w:rsidRPr="004E305F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FD6" w:rsidRPr="004E305F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FD6" w:rsidRPr="004E305F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992FD6" w:rsidRPr="004E305F" w:rsidTr="009E04C8">
        <w:trPr>
          <w:trHeight w:val="224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92FD6" w:rsidRPr="00EE7E02" w:rsidRDefault="00992FD6" w:rsidP="00992FD6">
            <w:r w:rsidRPr="00EE7E02">
              <w:t>PG2.2.1: Mali işlemlerde Ön Mali Kontrol sisteminin uygulama oranı (%-oran)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2FD6" w:rsidRPr="004E305F" w:rsidRDefault="00992FD6" w:rsidP="00992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2FD6" w:rsidRPr="000852DB" w:rsidRDefault="00F0053C" w:rsidP="00992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2FD6" w:rsidRPr="000852DB" w:rsidRDefault="00F0053C" w:rsidP="00992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2FD6" w:rsidRPr="004E305F" w:rsidRDefault="00F0053C" w:rsidP="00992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2FD6" w:rsidRPr="004E305F" w:rsidRDefault="00F0053C" w:rsidP="00992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</w:tr>
      <w:tr w:rsidR="00992FD6" w:rsidRPr="004E305F" w:rsidTr="009E04C8">
        <w:trPr>
          <w:trHeight w:val="268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92FD6" w:rsidRPr="00EE7E02" w:rsidRDefault="00992FD6" w:rsidP="00992FD6">
            <w:r w:rsidRPr="00EE7E02">
              <w:t>PG2.2.2: ön mali kontrole tabi belge sayısı (yevmiye ve belgeler) (sayı)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2FD6" w:rsidRPr="004E305F" w:rsidRDefault="00992FD6" w:rsidP="00992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2FD6" w:rsidRPr="000852DB" w:rsidRDefault="00F0053C" w:rsidP="00992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2FD6" w:rsidRPr="000852DB" w:rsidRDefault="00F0053C" w:rsidP="00992FD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2FD6" w:rsidRPr="004E305F" w:rsidRDefault="00350302" w:rsidP="00992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6700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2FD6" w:rsidRPr="004E305F" w:rsidRDefault="00350302" w:rsidP="00992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85</w:t>
            </w:r>
          </w:p>
        </w:tc>
      </w:tr>
      <w:tr w:rsidR="00992FD6" w:rsidRPr="004E305F" w:rsidTr="009E04C8">
        <w:trPr>
          <w:trHeight w:val="253"/>
        </w:trPr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92FD6" w:rsidRDefault="00992FD6" w:rsidP="00992FD6">
            <w:r w:rsidRPr="00EE7E02">
              <w:t>PG2.2.3: İç Kontrol eylem planının tamamlanma oranı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2FD6" w:rsidRPr="004E305F" w:rsidRDefault="00992FD6" w:rsidP="00992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2FD6" w:rsidRPr="000852DB" w:rsidRDefault="00F0053C" w:rsidP="00992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2FD6" w:rsidRPr="000852DB" w:rsidRDefault="00F0053C" w:rsidP="00992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2FD6" w:rsidRPr="004E305F" w:rsidRDefault="00350302" w:rsidP="00992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2FD6" w:rsidRPr="004E305F" w:rsidRDefault="00350302" w:rsidP="00992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</w:tr>
      <w:tr w:rsidR="00992FD6" w:rsidRPr="004E305F" w:rsidTr="009E04C8">
        <w:trPr>
          <w:trHeight w:val="21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D6" w:rsidRPr="0084421C" w:rsidRDefault="00992FD6" w:rsidP="009E04C8">
            <w:pPr>
              <w:pStyle w:val="TableParagraph"/>
              <w:spacing w:before="64"/>
              <w:ind w:right="2966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Hedefe İlişkin Değerlendirmeler</w:t>
            </w:r>
          </w:p>
        </w:tc>
      </w:tr>
      <w:tr w:rsidR="00992FD6" w:rsidRPr="004E305F" w:rsidTr="009E04C8">
        <w:trPr>
          <w:trHeight w:val="609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D6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992FD6" w:rsidRPr="00BE2BD0" w:rsidRDefault="00350302" w:rsidP="0035030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E2BD0">
              <w:rPr>
                <w:rFonts w:ascii="Arial" w:eastAsia="Times New Roman" w:hAnsi="Arial" w:cs="Arial"/>
                <w:bCs/>
                <w:sz w:val="18"/>
                <w:szCs w:val="18"/>
              </w:rPr>
              <w:t>Yukarıda belirtilen gösterge değerlerine 2024 yılı içerisinde ulaşılması hedeflenmektedir.</w:t>
            </w:r>
          </w:p>
          <w:p w:rsidR="00992FD6" w:rsidRPr="00BE2BD0" w:rsidRDefault="00992FD6" w:rsidP="0035030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992FD6" w:rsidRPr="00BE2BD0" w:rsidRDefault="00992FD6" w:rsidP="0035030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992FD6" w:rsidRPr="00BE2BD0" w:rsidRDefault="00992FD6" w:rsidP="0035030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992FD6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992FD6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992FD6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992FD6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992FD6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992FD6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992FD6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992FD6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992FD6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992FD6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992FD6" w:rsidRPr="004E305F" w:rsidRDefault="00992FD6" w:rsidP="009E0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:rsidR="00992FD6" w:rsidRPr="007D3350" w:rsidRDefault="00992FD6" w:rsidP="007D3350"/>
    <w:sectPr w:rsidR="00992FD6" w:rsidRPr="007D3350" w:rsidSect="00987E8F"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549E39" w:themeColor="accent1"/>
        <w:left w:val="single" w:sz="4" w:space="24" w:color="549E39" w:themeColor="accent1"/>
        <w:bottom w:val="single" w:sz="4" w:space="24" w:color="549E39" w:themeColor="accent1"/>
        <w:right w:val="single" w:sz="4" w:space="24" w:color="549E39" w:themeColor="accent1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CC7" w:rsidRDefault="00E42CC7" w:rsidP="00C83EA9">
      <w:pPr>
        <w:spacing w:after="0" w:line="240" w:lineRule="auto"/>
      </w:pPr>
      <w:r>
        <w:separator/>
      </w:r>
    </w:p>
  </w:endnote>
  <w:endnote w:type="continuationSeparator" w:id="0">
    <w:p w:rsidR="00E42CC7" w:rsidRDefault="00E42CC7" w:rsidP="00C83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9254508"/>
      <w:docPartObj>
        <w:docPartGallery w:val="Page Numbers (Bottom of Page)"/>
        <w:docPartUnique/>
      </w:docPartObj>
    </w:sdtPr>
    <w:sdtEndPr/>
    <w:sdtContent>
      <w:p w:rsidR="00C911DC" w:rsidRDefault="00C911D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9B8">
          <w:rPr>
            <w:noProof/>
          </w:rPr>
          <w:t>5</w:t>
        </w:r>
        <w:r>
          <w:fldChar w:fldCharType="end"/>
        </w:r>
      </w:p>
    </w:sdtContent>
  </w:sdt>
  <w:p w:rsidR="00C911DC" w:rsidRDefault="00C911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CC7" w:rsidRDefault="00E42CC7" w:rsidP="00C83EA9">
      <w:pPr>
        <w:spacing w:after="0" w:line="240" w:lineRule="auto"/>
      </w:pPr>
      <w:r>
        <w:separator/>
      </w:r>
    </w:p>
  </w:footnote>
  <w:footnote w:type="continuationSeparator" w:id="0">
    <w:p w:rsidR="00E42CC7" w:rsidRDefault="00E42CC7" w:rsidP="00C83E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EA"/>
    <w:rsid w:val="00001A66"/>
    <w:rsid w:val="00010059"/>
    <w:rsid w:val="00010EFB"/>
    <w:rsid w:val="00014C46"/>
    <w:rsid w:val="00020334"/>
    <w:rsid w:val="00024832"/>
    <w:rsid w:val="00034418"/>
    <w:rsid w:val="00042C7D"/>
    <w:rsid w:val="00043D43"/>
    <w:rsid w:val="00047CB8"/>
    <w:rsid w:val="0005094E"/>
    <w:rsid w:val="00051CC8"/>
    <w:rsid w:val="00052DB5"/>
    <w:rsid w:val="00054496"/>
    <w:rsid w:val="00062348"/>
    <w:rsid w:val="00062351"/>
    <w:rsid w:val="00065E49"/>
    <w:rsid w:val="00075C87"/>
    <w:rsid w:val="00080747"/>
    <w:rsid w:val="000823C5"/>
    <w:rsid w:val="0008270B"/>
    <w:rsid w:val="00084C30"/>
    <w:rsid w:val="0009347C"/>
    <w:rsid w:val="00097365"/>
    <w:rsid w:val="000A206A"/>
    <w:rsid w:val="000A3915"/>
    <w:rsid w:val="000A42A8"/>
    <w:rsid w:val="000A6CBA"/>
    <w:rsid w:val="000B77BE"/>
    <w:rsid w:val="000C05F2"/>
    <w:rsid w:val="000C3A0F"/>
    <w:rsid w:val="000C4189"/>
    <w:rsid w:val="000D2939"/>
    <w:rsid w:val="000D2AE5"/>
    <w:rsid w:val="000D3F24"/>
    <w:rsid w:val="000F0B9A"/>
    <w:rsid w:val="000F3A2F"/>
    <w:rsid w:val="000F4725"/>
    <w:rsid w:val="000F4C93"/>
    <w:rsid w:val="0010154E"/>
    <w:rsid w:val="0010620D"/>
    <w:rsid w:val="0011545B"/>
    <w:rsid w:val="00116462"/>
    <w:rsid w:val="00117BB0"/>
    <w:rsid w:val="00122A49"/>
    <w:rsid w:val="001250E1"/>
    <w:rsid w:val="0013503C"/>
    <w:rsid w:val="00140D32"/>
    <w:rsid w:val="001440A1"/>
    <w:rsid w:val="001447C3"/>
    <w:rsid w:val="00147ED2"/>
    <w:rsid w:val="00151CC2"/>
    <w:rsid w:val="0015295C"/>
    <w:rsid w:val="00153A2D"/>
    <w:rsid w:val="001560E0"/>
    <w:rsid w:val="00157024"/>
    <w:rsid w:val="001631BF"/>
    <w:rsid w:val="00164D7C"/>
    <w:rsid w:val="00172790"/>
    <w:rsid w:val="0017448C"/>
    <w:rsid w:val="00181DC0"/>
    <w:rsid w:val="001906C1"/>
    <w:rsid w:val="00191662"/>
    <w:rsid w:val="001924E6"/>
    <w:rsid w:val="00192660"/>
    <w:rsid w:val="00192FA8"/>
    <w:rsid w:val="00193642"/>
    <w:rsid w:val="00196CF8"/>
    <w:rsid w:val="001A3244"/>
    <w:rsid w:val="001A3BBF"/>
    <w:rsid w:val="001A613B"/>
    <w:rsid w:val="001C3031"/>
    <w:rsid w:val="001C350B"/>
    <w:rsid w:val="001C6A3E"/>
    <w:rsid w:val="001D1584"/>
    <w:rsid w:val="001D4A79"/>
    <w:rsid w:val="001D5A45"/>
    <w:rsid w:val="001D6508"/>
    <w:rsid w:val="001D69B8"/>
    <w:rsid w:val="001D6B31"/>
    <w:rsid w:val="001E2AAF"/>
    <w:rsid w:val="001E7811"/>
    <w:rsid w:val="001F3E8D"/>
    <w:rsid w:val="001F4434"/>
    <w:rsid w:val="001F5866"/>
    <w:rsid w:val="001F7715"/>
    <w:rsid w:val="002010D8"/>
    <w:rsid w:val="00203043"/>
    <w:rsid w:val="00212A3B"/>
    <w:rsid w:val="00217F43"/>
    <w:rsid w:val="00220631"/>
    <w:rsid w:val="00221F46"/>
    <w:rsid w:val="00222FFA"/>
    <w:rsid w:val="002278E0"/>
    <w:rsid w:val="002332D9"/>
    <w:rsid w:val="00233561"/>
    <w:rsid w:val="00236D6E"/>
    <w:rsid w:val="002422C7"/>
    <w:rsid w:val="002433EE"/>
    <w:rsid w:val="00243BEA"/>
    <w:rsid w:val="00250713"/>
    <w:rsid w:val="002603FE"/>
    <w:rsid w:val="0026376C"/>
    <w:rsid w:val="00265788"/>
    <w:rsid w:val="00267C3E"/>
    <w:rsid w:val="00267DAE"/>
    <w:rsid w:val="00267EC7"/>
    <w:rsid w:val="0027162C"/>
    <w:rsid w:val="002912B9"/>
    <w:rsid w:val="00294673"/>
    <w:rsid w:val="00294AE8"/>
    <w:rsid w:val="002959A6"/>
    <w:rsid w:val="002A283A"/>
    <w:rsid w:val="002A5768"/>
    <w:rsid w:val="002A6282"/>
    <w:rsid w:val="002A661F"/>
    <w:rsid w:val="002B2C6C"/>
    <w:rsid w:val="002C0AF3"/>
    <w:rsid w:val="002D0CA1"/>
    <w:rsid w:val="002E07DA"/>
    <w:rsid w:val="002E0F04"/>
    <w:rsid w:val="002E3EDB"/>
    <w:rsid w:val="002E58D6"/>
    <w:rsid w:val="002F001D"/>
    <w:rsid w:val="002F0372"/>
    <w:rsid w:val="002F13F7"/>
    <w:rsid w:val="002F3E0F"/>
    <w:rsid w:val="002F4A74"/>
    <w:rsid w:val="002F50C0"/>
    <w:rsid w:val="002F5E30"/>
    <w:rsid w:val="003031A8"/>
    <w:rsid w:val="00307FEA"/>
    <w:rsid w:val="00314CBD"/>
    <w:rsid w:val="00316F07"/>
    <w:rsid w:val="00321F8C"/>
    <w:rsid w:val="00323EF2"/>
    <w:rsid w:val="00334311"/>
    <w:rsid w:val="003405F0"/>
    <w:rsid w:val="00343EB3"/>
    <w:rsid w:val="00350302"/>
    <w:rsid w:val="00350FAA"/>
    <w:rsid w:val="0035243B"/>
    <w:rsid w:val="0035372A"/>
    <w:rsid w:val="003552E2"/>
    <w:rsid w:val="00356DEF"/>
    <w:rsid w:val="00362B7E"/>
    <w:rsid w:val="00363D42"/>
    <w:rsid w:val="003643D1"/>
    <w:rsid w:val="00364B5B"/>
    <w:rsid w:val="003676F1"/>
    <w:rsid w:val="00367AC9"/>
    <w:rsid w:val="0037509C"/>
    <w:rsid w:val="0038109D"/>
    <w:rsid w:val="00397ACD"/>
    <w:rsid w:val="003A29AF"/>
    <w:rsid w:val="003A346C"/>
    <w:rsid w:val="003B0872"/>
    <w:rsid w:val="003B18E9"/>
    <w:rsid w:val="003B3F17"/>
    <w:rsid w:val="003D429E"/>
    <w:rsid w:val="003E0BBA"/>
    <w:rsid w:val="003E1294"/>
    <w:rsid w:val="003E255F"/>
    <w:rsid w:val="003E46D3"/>
    <w:rsid w:val="003E5625"/>
    <w:rsid w:val="003E5C77"/>
    <w:rsid w:val="003E7F02"/>
    <w:rsid w:val="003F12BA"/>
    <w:rsid w:val="00400FDC"/>
    <w:rsid w:val="00401669"/>
    <w:rsid w:val="004047E0"/>
    <w:rsid w:val="004051F5"/>
    <w:rsid w:val="00406D1C"/>
    <w:rsid w:val="00410C91"/>
    <w:rsid w:val="00417994"/>
    <w:rsid w:val="00420A35"/>
    <w:rsid w:val="00430FDB"/>
    <w:rsid w:val="0043180F"/>
    <w:rsid w:val="00436F8C"/>
    <w:rsid w:val="0044256F"/>
    <w:rsid w:val="00443A6A"/>
    <w:rsid w:val="004451E9"/>
    <w:rsid w:val="00446269"/>
    <w:rsid w:val="004531B5"/>
    <w:rsid w:val="00454EA6"/>
    <w:rsid w:val="00455139"/>
    <w:rsid w:val="004579ED"/>
    <w:rsid w:val="00460248"/>
    <w:rsid w:val="0046213F"/>
    <w:rsid w:val="0046508D"/>
    <w:rsid w:val="00465492"/>
    <w:rsid w:val="00471D6A"/>
    <w:rsid w:val="00476047"/>
    <w:rsid w:val="00480FBD"/>
    <w:rsid w:val="00485121"/>
    <w:rsid w:val="0048626E"/>
    <w:rsid w:val="0049771B"/>
    <w:rsid w:val="00497DED"/>
    <w:rsid w:val="004A1EF8"/>
    <w:rsid w:val="004A6767"/>
    <w:rsid w:val="004B0442"/>
    <w:rsid w:val="004B1078"/>
    <w:rsid w:val="004B278D"/>
    <w:rsid w:val="004B2985"/>
    <w:rsid w:val="004B402B"/>
    <w:rsid w:val="004B5351"/>
    <w:rsid w:val="004B6F92"/>
    <w:rsid w:val="004B7150"/>
    <w:rsid w:val="004C0976"/>
    <w:rsid w:val="004C14E7"/>
    <w:rsid w:val="004C1FC5"/>
    <w:rsid w:val="004C30F5"/>
    <w:rsid w:val="004C5BC2"/>
    <w:rsid w:val="004D26FB"/>
    <w:rsid w:val="004D6062"/>
    <w:rsid w:val="004E08D8"/>
    <w:rsid w:val="004E305F"/>
    <w:rsid w:val="004E482F"/>
    <w:rsid w:val="004E4919"/>
    <w:rsid w:val="004E5ACC"/>
    <w:rsid w:val="004F0639"/>
    <w:rsid w:val="004F1569"/>
    <w:rsid w:val="004F5FE6"/>
    <w:rsid w:val="004F71E7"/>
    <w:rsid w:val="00501791"/>
    <w:rsid w:val="005017A8"/>
    <w:rsid w:val="005019F1"/>
    <w:rsid w:val="00501ACA"/>
    <w:rsid w:val="005128A7"/>
    <w:rsid w:val="005134C6"/>
    <w:rsid w:val="005214E7"/>
    <w:rsid w:val="00521607"/>
    <w:rsid w:val="0053187E"/>
    <w:rsid w:val="00532853"/>
    <w:rsid w:val="005363E9"/>
    <w:rsid w:val="00537606"/>
    <w:rsid w:val="00544EC3"/>
    <w:rsid w:val="005472B1"/>
    <w:rsid w:val="00547AFE"/>
    <w:rsid w:val="00551036"/>
    <w:rsid w:val="00552157"/>
    <w:rsid w:val="00552B60"/>
    <w:rsid w:val="00557CE6"/>
    <w:rsid w:val="005618EC"/>
    <w:rsid w:val="00562E66"/>
    <w:rsid w:val="0056485A"/>
    <w:rsid w:val="005664A6"/>
    <w:rsid w:val="00566841"/>
    <w:rsid w:val="005723D9"/>
    <w:rsid w:val="00583BE7"/>
    <w:rsid w:val="0058497C"/>
    <w:rsid w:val="00593F64"/>
    <w:rsid w:val="0059543C"/>
    <w:rsid w:val="005956B3"/>
    <w:rsid w:val="00595D4F"/>
    <w:rsid w:val="005970E8"/>
    <w:rsid w:val="005A40B0"/>
    <w:rsid w:val="005A45FE"/>
    <w:rsid w:val="005A6912"/>
    <w:rsid w:val="005A7860"/>
    <w:rsid w:val="005B33DF"/>
    <w:rsid w:val="005B590C"/>
    <w:rsid w:val="005B735D"/>
    <w:rsid w:val="005B7E67"/>
    <w:rsid w:val="005D0D44"/>
    <w:rsid w:val="005D40E2"/>
    <w:rsid w:val="005D431D"/>
    <w:rsid w:val="005D4A0B"/>
    <w:rsid w:val="005D6C80"/>
    <w:rsid w:val="005E0CDC"/>
    <w:rsid w:val="005E3C96"/>
    <w:rsid w:val="005E7D04"/>
    <w:rsid w:val="005F3F98"/>
    <w:rsid w:val="005F402A"/>
    <w:rsid w:val="006049AC"/>
    <w:rsid w:val="00606ACC"/>
    <w:rsid w:val="00610E1E"/>
    <w:rsid w:val="00611A5D"/>
    <w:rsid w:val="006152B6"/>
    <w:rsid w:val="0061550E"/>
    <w:rsid w:val="006206C4"/>
    <w:rsid w:val="00624B01"/>
    <w:rsid w:val="00624D24"/>
    <w:rsid w:val="00627146"/>
    <w:rsid w:val="00627C80"/>
    <w:rsid w:val="00634229"/>
    <w:rsid w:val="006428FA"/>
    <w:rsid w:val="00642D13"/>
    <w:rsid w:val="00642F8C"/>
    <w:rsid w:val="00643E1A"/>
    <w:rsid w:val="0064604B"/>
    <w:rsid w:val="006506A1"/>
    <w:rsid w:val="00651BED"/>
    <w:rsid w:val="00655544"/>
    <w:rsid w:val="006601E3"/>
    <w:rsid w:val="00663CEF"/>
    <w:rsid w:val="006647ED"/>
    <w:rsid w:val="00665CFB"/>
    <w:rsid w:val="00667065"/>
    <w:rsid w:val="006748A4"/>
    <w:rsid w:val="00675CF8"/>
    <w:rsid w:val="006800AD"/>
    <w:rsid w:val="00685B89"/>
    <w:rsid w:val="00686B23"/>
    <w:rsid w:val="00686CC1"/>
    <w:rsid w:val="00687243"/>
    <w:rsid w:val="006A7DCF"/>
    <w:rsid w:val="006B1001"/>
    <w:rsid w:val="006B1F64"/>
    <w:rsid w:val="006C520E"/>
    <w:rsid w:val="006D15EF"/>
    <w:rsid w:val="006D57B1"/>
    <w:rsid w:val="006D6F16"/>
    <w:rsid w:val="006D6FAB"/>
    <w:rsid w:val="006D7005"/>
    <w:rsid w:val="006D78FD"/>
    <w:rsid w:val="006E02E9"/>
    <w:rsid w:val="006E0E10"/>
    <w:rsid w:val="006E4D81"/>
    <w:rsid w:val="006E525E"/>
    <w:rsid w:val="006F0E02"/>
    <w:rsid w:val="006F1D4C"/>
    <w:rsid w:val="006F3A94"/>
    <w:rsid w:val="006F5D13"/>
    <w:rsid w:val="00704ADA"/>
    <w:rsid w:val="0070748A"/>
    <w:rsid w:val="00710678"/>
    <w:rsid w:val="00711B7A"/>
    <w:rsid w:val="00717081"/>
    <w:rsid w:val="0072075E"/>
    <w:rsid w:val="00722A03"/>
    <w:rsid w:val="0072426E"/>
    <w:rsid w:val="007275BA"/>
    <w:rsid w:val="00731382"/>
    <w:rsid w:val="00731B2A"/>
    <w:rsid w:val="00734BBE"/>
    <w:rsid w:val="007417AD"/>
    <w:rsid w:val="00760210"/>
    <w:rsid w:val="0076765F"/>
    <w:rsid w:val="00771209"/>
    <w:rsid w:val="0077398B"/>
    <w:rsid w:val="00777168"/>
    <w:rsid w:val="007839BA"/>
    <w:rsid w:val="007862DC"/>
    <w:rsid w:val="007864E4"/>
    <w:rsid w:val="00792AB6"/>
    <w:rsid w:val="007949A1"/>
    <w:rsid w:val="007A0C8D"/>
    <w:rsid w:val="007A2AB9"/>
    <w:rsid w:val="007A7010"/>
    <w:rsid w:val="007B0FBE"/>
    <w:rsid w:val="007B2839"/>
    <w:rsid w:val="007B667F"/>
    <w:rsid w:val="007C3E4F"/>
    <w:rsid w:val="007C7F50"/>
    <w:rsid w:val="007D3350"/>
    <w:rsid w:val="007D35F1"/>
    <w:rsid w:val="007D437D"/>
    <w:rsid w:val="007D4A72"/>
    <w:rsid w:val="007D4DD6"/>
    <w:rsid w:val="007E5135"/>
    <w:rsid w:val="007E532A"/>
    <w:rsid w:val="007E756F"/>
    <w:rsid w:val="007F64D6"/>
    <w:rsid w:val="00811C83"/>
    <w:rsid w:val="00811EE4"/>
    <w:rsid w:val="008206A2"/>
    <w:rsid w:val="00827045"/>
    <w:rsid w:val="008325CA"/>
    <w:rsid w:val="0084421C"/>
    <w:rsid w:val="00854377"/>
    <w:rsid w:val="00854482"/>
    <w:rsid w:val="00854799"/>
    <w:rsid w:val="00862D09"/>
    <w:rsid w:val="00867008"/>
    <w:rsid w:val="00875D05"/>
    <w:rsid w:val="00877622"/>
    <w:rsid w:val="008805DC"/>
    <w:rsid w:val="00886B2D"/>
    <w:rsid w:val="00886F76"/>
    <w:rsid w:val="0088798F"/>
    <w:rsid w:val="00894407"/>
    <w:rsid w:val="00895C5B"/>
    <w:rsid w:val="00897B44"/>
    <w:rsid w:val="008A04F1"/>
    <w:rsid w:val="008A238C"/>
    <w:rsid w:val="008B09D5"/>
    <w:rsid w:val="008B3B88"/>
    <w:rsid w:val="008B6300"/>
    <w:rsid w:val="008C1F0A"/>
    <w:rsid w:val="008C613F"/>
    <w:rsid w:val="008D259D"/>
    <w:rsid w:val="008D3307"/>
    <w:rsid w:val="008D641B"/>
    <w:rsid w:val="008D7CE6"/>
    <w:rsid w:val="008E0A0B"/>
    <w:rsid w:val="008E3A4E"/>
    <w:rsid w:val="008E5DEE"/>
    <w:rsid w:val="008E60F8"/>
    <w:rsid w:val="008E6333"/>
    <w:rsid w:val="008E6C78"/>
    <w:rsid w:val="008F48D8"/>
    <w:rsid w:val="008F5C9C"/>
    <w:rsid w:val="008F7291"/>
    <w:rsid w:val="009103F1"/>
    <w:rsid w:val="00913D9A"/>
    <w:rsid w:val="00913F9C"/>
    <w:rsid w:val="00920260"/>
    <w:rsid w:val="00920D16"/>
    <w:rsid w:val="009227C3"/>
    <w:rsid w:val="0092435E"/>
    <w:rsid w:val="00926CA9"/>
    <w:rsid w:val="009348BD"/>
    <w:rsid w:val="00934F20"/>
    <w:rsid w:val="00935B2E"/>
    <w:rsid w:val="0094024D"/>
    <w:rsid w:val="0094372D"/>
    <w:rsid w:val="00944B86"/>
    <w:rsid w:val="00947836"/>
    <w:rsid w:val="00953551"/>
    <w:rsid w:val="00960CE4"/>
    <w:rsid w:val="0096354A"/>
    <w:rsid w:val="00963BF2"/>
    <w:rsid w:val="0097532F"/>
    <w:rsid w:val="009756CE"/>
    <w:rsid w:val="00975A36"/>
    <w:rsid w:val="0098035C"/>
    <w:rsid w:val="00980DA8"/>
    <w:rsid w:val="00987E8F"/>
    <w:rsid w:val="00992944"/>
    <w:rsid w:val="00992F7B"/>
    <w:rsid w:val="00992FD6"/>
    <w:rsid w:val="009975E5"/>
    <w:rsid w:val="009979BD"/>
    <w:rsid w:val="009A06EE"/>
    <w:rsid w:val="009A0922"/>
    <w:rsid w:val="009A209C"/>
    <w:rsid w:val="009A4854"/>
    <w:rsid w:val="009B0A42"/>
    <w:rsid w:val="009B2160"/>
    <w:rsid w:val="009B5DAF"/>
    <w:rsid w:val="009B7534"/>
    <w:rsid w:val="009C155B"/>
    <w:rsid w:val="009C4188"/>
    <w:rsid w:val="009C785E"/>
    <w:rsid w:val="009D4C78"/>
    <w:rsid w:val="009D52EB"/>
    <w:rsid w:val="009E0947"/>
    <w:rsid w:val="009E1624"/>
    <w:rsid w:val="009E2A42"/>
    <w:rsid w:val="009E321C"/>
    <w:rsid w:val="009E6E4C"/>
    <w:rsid w:val="009F0911"/>
    <w:rsid w:val="009F7177"/>
    <w:rsid w:val="00A042A3"/>
    <w:rsid w:val="00A06BB4"/>
    <w:rsid w:val="00A0788E"/>
    <w:rsid w:val="00A0790F"/>
    <w:rsid w:val="00A07DFC"/>
    <w:rsid w:val="00A1152C"/>
    <w:rsid w:val="00A11C37"/>
    <w:rsid w:val="00A12451"/>
    <w:rsid w:val="00A211CE"/>
    <w:rsid w:val="00A224CC"/>
    <w:rsid w:val="00A27D46"/>
    <w:rsid w:val="00A30091"/>
    <w:rsid w:val="00A305F6"/>
    <w:rsid w:val="00A32237"/>
    <w:rsid w:val="00A358FA"/>
    <w:rsid w:val="00A3659D"/>
    <w:rsid w:val="00A51344"/>
    <w:rsid w:val="00A539E0"/>
    <w:rsid w:val="00A54B55"/>
    <w:rsid w:val="00A551C1"/>
    <w:rsid w:val="00A57A34"/>
    <w:rsid w:val="00A60189"/>
    <w:rsid w:val="00A6171A"/>
    <w:rsid w:val="00A64669"/>
    <w:rsid w:val="00A64F50"/>
    <w:rsid w:val="00A65A19"/>
    <w:rsid w:val="00A7145D"/>
    <w:rsid w:val="00A73C2B"/>
    <w:rsid w:val="00A73D09"/>
    <w:rsid w:val="00A75D84"/>
    <w:rsid w:val="00A770CB"/>
    <w:rsid w:val="00A77AF3"/>
    <w:rsid w:val="00A80D77"/>
    <w:rsid w:val="00A83C80"/>
    <w:rsid w:val="00A87E3F"/>
    <w:rsid w:val="00A9095C"/>
    <w:rsid w:val="00A90FD8"/>
    <w:rsid w:val="00A9455E"/>
    <w:rsid w:val="00AA0FCC"/>
    <w:rsid w:val="00AA24A1"/>
    <w:rsid w:val="00AA6389"/>
    <w:rsid w:val="00AB1C0E"/>
    <w:rsid w:val="00AB6186"/>
    <w:rsid w:val="00AC1390"/>
    <w:rsid w:val="00AD4C73"/>
    <w:rsid w:val="00AE0AFF"/>
    <w:rsid w:val="00AE1AF1"/>
    <w:rsid w:val="00AE6761"/>
    <w:rsid w:val="00AE78DB"/>
    <w:rsid w:val="00AF00D0"/>
    <w:rsid w:val="00AF0F8F"/>
    <w:rsid w:val="00AF4CFB"/>
    <w:rsid w:val="00B04B17"/>
    <w:rsid w:val="00B13E2C"/>
    <w:rsid w:val="00B1663B"/>
    <w:rsid w:val="00B20D8F"/>
    <w:rsid w:val="00B2293D"/>
    <w:rsid w:val="00B25F3E"/>
    <w:rsid w:val="00B26338"/>
    <w:rsid w:val="00B32344"/>
    <w:rsid w:val="00B33C85"/>
    <w:rsid w:val="00B3403E"/>
    <w:rsid w:val="00B35920"/>
    <w:rsid w:val="00B44DFB"/>
    <w:rsid w:val="00B457BF"/>
    <w:rsid w:val="00B50C33"/>
    <w:rsid w:val="00B52F09"/>
    <w:rsid w:val="00B537E1"/>
    <w:rsid w:val="00B53B58"/>
    <w:rsid w:val="00B54DD7"/>
    <w:rsid w:val="00B6685C"/>
    <w:rsid w:val="00B7062C"/>
    <w:rsid w:val="00B71519"/>
    <w:rsid w:val="00B71858"/>
    <w:rsid w:val="00B74382"/>
    <w:rsid w:val="00B76E74"/>
    <w:rsid w:val="00B818F4"/>
    <w:rsid w:val="00B81A4C"/>
    <w:rsid w:val="00B825A3"/>
    <w:rsid w:val="00B829A2"/>
    <w:rsid w:val="00B82D4A"/>
    <w:rsid w:val="00B82F3E"/>
    <w:rsid w:val="00B976B8"/>
    <w:rsid w:val="00BA18A9"/>
    <w:rsid w:val="00BA29E3"/>
    <w:rsid w:val="00BA2C4E"/>
    <w:rsid w:val="00BA3B07"/>
    <w:rsid w:val="00BD2B15"/>
    <w:rsid w:val="00BE2BD0"/>
    <w:rsid w:val="00BE5B91"/>
    <w:rsid w:val="00BE7EF6"/>
    <w:rsid w:val="00BF034F"/>
    <w:rsid w:val="00BF09F6"/>
    <w:rsid w:val="00BF2672"/>
    <w:rsid w:val="00BF4DB7"/>
    <w:rsid w:val="00BF6206"/>
    <w:rsid w:val="00BF7746"/>
    <w:rsid w:val="00C04E3E"/>
    <w:rsid w:val="00C25E43"/>
    <w:rsid w:val="00C2650A"/>
    <w:rsid w:val="00C31424"/>
    <w:rsid w:val="00C3639C"/>
    <w:rsid w:val="00C36820"/>
    <w:rsid w:val="00C436F3"/>
    <w:rsid w:val="00C44EE6"/>
    <w:rsid w:val="00C5729D"/>
    <w:rsid w:val="00C643E8"/>
    <w:rsid w:val="00C6497F"/>
    <w:rsid w:val="00C660B9"/>
    <w:rsid w:val="00C71D3F"/>
    <w:rsid w:val="00C7294E"/>
    <w:rsid w:val="00C83285"/>
    <w:rsid w:val="00C83DA7"/>
    <w:rsid w:val="00C83EA9"/>
    <w:rsid w:val="00C8534D"/>
    <w:rsid w:val="00C911DC"/>
    <w:rsid w:val="00C9325E"/>
    <w:rsid w:val="00C97FFA"/>
    <w:rsid w:val="00CA4BE5"/>
    <w:rsid w:val="00CA4EA1"/>
    <w:rsid w:val="00CA6275"/>
    <w:rsid w:val="00CB0F38"/>
    <w:rsid w:val="00CB1A6B"/>
    <w:rsid w:val="00CB29E9"/>
    <w:rsid w:val="00CB4168"/>
    <w:rsid w:val="00CB43E6"/>
    <w:rsid w:val="00CB5136"/>
    <w:rsid w:val="00CB7969"/>
    <w:rsid w:val="00CC7BA3"/>
    <w:rsid w:val="00CD24AC"/>
    <w:rsid w:val="00CD328D"/>
    <w:rsid w:val="00CD373B"/>
    <w:rsid w:val="00CE07AC"/>
    <w:rsid w:val="00CE1517"/>
    <w:rsid w:val="00CE1FF6"/>
    <w:rsid w:val="00CE6336"/>
    <w:rsid w:val="00CF3ADD"/>
    <w:rsid w:val="00CF56AD"/>
    <w:rsid w:val="00CF64ED"/>
    <w:rsid w:val="00D025B4"/>
    <w:rsid w:val="00D046DE"/>
    <w:rsid w:val="00D06449"/>
    <w:rsid w:val="00D13555"/>
    <w:rsid w:val="00D21BD1"/>
    <w:rsid w:val="00D221D5"/>
    <w:rsid w:val="00D2453A"/>
    <w:rsid w:val="00D309E3"/>
    <w:rsid w:val="00D32147"/>
    <w:rsid w:val="00D32AD7"/>
    <w:rsid w:val="00D373BA"/>
    <w:rsid w:val="00D46AE7"/>
    <w:rsid w:val="00D53540"/>
    <w:rsid w:val="00D53C15"/>
    <w:rsid w:val="00D542F6"/>
    <w:rsid w:val="00D55D22"/>
    <w:rsid w:val="00D5625E"/>
    <w:rsid w:val="00D56E27"/>
    <w:rsid w:val="00D63715"/>
    <w:rsid w:val="00D64B44"/>
    <w:rsid w:val="00D712A6"/>
    <w:rsid w:val="00D7283E"/>
    <w:rsid w:val="00D72F85"/>
    <w:rsid w:val="00D73594"/>
    <w:rsid w:val="00D751C3"/>
    <w:rsid w:val="00D75C79"/>
    <w:rsid w:val="00D82777"/>
    <w:rsid w:val="00D82BF2"/>
    <w:rsid w:val="00D82D40"/>
    <w:rsid w:val="00D8442A"/>
    <w:rsid w:val="00D85039"/>
    <w:rsid w:val="00D86345"/>
    <w:rsid w:val="00D90FCC"/>
    <w:rsid w:val="00D94CEF"/>
    <w:rsid w:val="00DA0551"/>
    <w:rsid w:val="00DA19C5"/>
    <w:rsid w:val="00DA471F"/>
    <w:rsid w:val="00DA4836"/>
    <w:rsid w:val="00DB0834"/>
    <w:rsid w:val="00DC14CC"/>
    <w:rsid w:val="00DD2B95"/>
    <w:rsid w:val="00DD3075"/>
    <w:rsid w:val="00DE35B2"/>
    <w:rsid w:val="00DE50F1"/>
    <w:rsid w:val="00DE5872"/>
    <w:rsid w:val="00DE7E91"/>
    <w:rsid w:val="00DF6183"/>
    <w:rsid w:val="00E01AC6"/>
    <w:rsid w:val="00E108CE"/>
    <w:rsid w:val="00E11843"/>
    <w:rsid w:val="00E11D82"/>
    <w:rsid w:val="00E13AE9"/>
    <w:rsid w:val="00E21373"/>
    <w:rsid w:val="00E22871"/>
    <w:rsid w:val="00E238D9"/>
    <w:rsid w:val="00E25175"/>
    <w:rsid w:val="00E26133"/>
    <w:rsid w:val="00E3357E"/>
    <w:rsid w:val="00E34B86"/>
    <w:rsid w:val="00E34FE0"/>
    <w:rsid w:val="00E42CC7"/>
    <w:rsid w:val="00E47FBD"/>
    <w:rsid w:val="00E5100C"/>
    <w:rsid w:val="00E55057"/>
    <w:rsid w:val="00E574FD"/>
    <w:rsid w:val="00E72281"/>
    <w:rsid w:val="00E724E2"/>
    <w:rsid w:val="00E7527A"/>
    <w:rsid w:val="00E7547B"/>
    <w:rsid w:val="00E8285A"/>
    <w:rsid w:val="00E9115E"/>
    <w:rsid w:val="00E91819"/>
    <w:rsid w:val="00E93240"/>
    <w:rsid w:val="00E960A9"/>
    <w:rsid w:val="00E967E1"/>
    <w:rsid w:val="00E96B9F"/>
    <w:rsid w:val="00EA20D4"/>
    <w:rsid w:val="00EA2988"/>
    <w:rsid w:val="00EA6587"/>
    <w:rsid w:val="00EA6893"/>
    <w:rsid w:val="00EB0CEE"/>
    <w:rsid w:val="00EB135C"/>
    <w:rsid w:val="00EB487F"/>
    <w:rsid w:val="00EB6D85"/>
    <w:rsid w:val="00EC11BA"/>
    <w:rsid w:val="00EC38AB"/>
    <w:rsid w:val="00EC38FB"/>
    <w:rsid w:val="00EC4329"/>
    <w:rsid w:val="00EC630F"/>
    <w:rsid w:val="00EC7608"/>
    <w:rsid w:val="00ED39E2"/>
    <w:rsid w:val="00ED4F69"/>
    <w:rsid w:val="00ED5083"/>
    <w:rsid w:val="00EE1E90"/>
    <w:rsid w:val="00EE2784"/>
    <w:rsid w:val="00EE674F"/>
    <w:rsid w:val="00EE71FE"/>
    <w:rsid w:val="00EF059C"/>
    <w:rsid w:val="00EF57E0"/>
    <w:rsid w:val="00F0053C"/>
    <w:rsid w:val="00F04747"/>
    <w:rsid w:val="00F06200"/>
    <w:rsid w:val="00F07D2A"/>
    <w:rsid w:val="00F11390"/>
    <w:rsid w:val="00F13CA9"/>
    <w:rsid w:val="00F141C3"/>
    <w:rsid w:val="00F24B2A"/>
    <w:rsid w:val="00F250CC"/>
    <w:rsid w:val="00F254B2"/>
    <w:rsid w:val="00F267E7"/>
    <w:rsid w:val="00F32784"/>
    <w:rsid w:val="00F347C3"/>
    <w:rsid w:val="00F34A7D"/>
    <w:rsid w:val="00F37A47"/>
    <w:rsid w:val="00F4090B"/>
    <w:rsid w:val="00F46A68"/>
    <w:rsid w:val="00F50DA1"/>
    <w:rsid w:val="00F51BEA"/>
    <w:rsid w:val="00F545D3"/>
    <w:rsid w:val="00F54F3A"/>
    <w:rsid w:val="00F559E6"/>
    <w:rsid w:val="00F56553"/>
    <w:rsid w:val="00F6401D"/>
    <w:rsid w:val="00F64110"/>
    <w:rsid w:val="00F75224"/>
    <w:rsid w:val="00F81D9F"/>
    <w:rsid w:val="00F930E0"/>
    <w:rsid w:val="00F964C9"/>
    <w:rsid w:val="00FA0A05"/>
    <w:rsid w:val="00FA4611"/>
    <w:rsid w:val="00FA5B8E"/>
    <w:rsid w:val="00FA6A86"/>
    <w:rsid w:val="00FA729C"/>
    <w:rsid w:val="00FB0FA2"/>
    <w:rsid w:val="00FB1AF7"/>
    <w:rsid w:val="00FB2885"/>
    <w:rsid w:val="00FB3C25"/>
    <w:rsid w:val="00FB3CFE"/>
    <w:rsid w:val="00FB4D73"/>
    <w:rsid w:val="00FB52A3"/>
    <w:rsid w:val="00FC1260"/>
    <w:rsid w:val="00FC1A53"/>
    <w:rsid w:val="00FD0C5B"/>
    <w:rsid w:val="00FD25FB"/>
    <w:rsid w:val="00FD3A50"/>
    <w:rsid w:val="00FD54AD"/>
    <w:rsid w:val="00FD6922"/>
    <w:rsid w:val="00FE1642"/>
    <w:rsid w:val="00FE47DB"/>
    <w:rsid w:val="00FE5032"/>
    <w:rsid w:val="00FF0FF5"/>
    <w:rsid w:val="00FF1014"/>
    <w:rsid w:val="00FF1F14"/>
    <w:rsid w:val="00F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5A879"/>
  <w15:chartTrackingRefBased/>
  <w15:docId w15:val="{B5DA3783-E730-4039-8A52-9BF83A62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168"/>
  </w:style>
  <w:style w:type="paragraph" w:styleId="Balk1">
    <w:name w:val="heading 1"/>
    <w:basedOn w:val="Normal"/>
    <w:next w:val="Normal"/>
    <w:link w:val="Balk1Char"/>
    <w:uiPriority w:val="9"/>
    <w:qFormat/>
    <w:rsid w:val="00777168"/>
    <w:pPr>
      <w:keepNext/>
      <w:keepLines/>
      <w:pBdr>
        <w:bottom w:val="single" w:sz="4" w:space="1" w:color="549E39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E762A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716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7716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7716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7716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7716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7716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7716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7716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B44DFB"/>
    <w:pPr>
      <w:spacing w:after="0" w:line="240" w:lineRule="auto"/>
    </w:pPr>
    <w:rPr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link w:val="AralkYokChar"/>
    <w:uiPriority w:val="1"/>
    <w:qFormat/>
    <w:rsid w:val="00777168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771209"/>
  </w:style>
  <w:style w:type="paragraph" w:styleId="stBilgi">
    <w:name w:val="header"/>
    <w:basedOn w:val="Normal"/>
    <w:link w:val="stBilgiChar"/>
    <w:uiPriority w:val="99"/>
    <w:unhideWhenUsed/>
    <w:rsid w:val="00C83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3EA9"/>
    <w:rPr>
      <w:rFonts w:ascii="Calibri" w:eastAsia="Calibri" w:hAnsi="Calibri" w:cs="Calibri"/>
      <w:color w:val="000000"/>
      <w:sz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83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3EA9"/>
    <w:rPr>
      <w:rFonts w:ascii="Calibri" w:eastAsia="Calibri" w:hAnsi="Calibri" w:cs="Calibri"/>
      <w:color w:val="000000"/>
      <w:sz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777168"/>
    <w:rPr>
      <w:rFonts w:asciiTheme="majorHAnsi" w:eastAsiaTheme="majorEastAsia" w:hAnsiTheme="majorHAnsi" w:cstheme="majorBidi"/>
      <w:color w:val="3E762A" w:themeColor="accent1" w:themeShade="BF"/>
      <w:sz w:val="36"/>
      <w:szCs w:val="36"/>
    </w:rPr>
  </w:style>
  <w:style w:type="paragraph" w:styleId="TBal">
    <w:name w:val="TOC Heading"/>
    <w:basedOn w:val="Balk1"/>
    <w:next w:val="Normal"/>
    <w:uiPriority w:val="39"/>
    <w:unhideWhenUsed/>
    <w:qFormat/>
    <w:rsid w:val="00777168"/>
    <w:pPr>
      <w:outlineLvl w:val="9"/>
    </w:pPr>
  </w:style>
  <w:style w:type="paragraph" w:styleId="T1">
    <w:name w:val="toc 1"/>
    <w:basedOn w:val="Normal"/>
    <w:next w:val="Normal"/>
    <w:autoRedefine/>
    <w:uiPriority w:val="39"/>
    <w:unhideWhenUsed/>
    <w:rsid w:val="00710678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710678"/>
    <w:rPr>
      <w:color w:val="6B9F25" w:themeColor="hyperlink"/>
      <w:u w:val="single"/>
    </w:rPr>
  </w:style>
  <w:style w:type="paragraph" w:styleId="GvdeMetni">
    <w:name w:val="Body Text"/>
    <w:basedOn w:val="Normal"/>
    <w:link w:val="GvdeMetniChar"/>
    <w:uiPriority w:val="1"/>
    <w:rsid w:val="00D562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5625E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7716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777168"/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77168"/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7716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77168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7716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7716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7716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7716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7716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7716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777168"/>
    <w:pPr>
      <w:spacing w:after="0" w:line="240" w:lineRule="auto"/>
      <w:contextualSpacing/>
    </w:pPr>
    <w:rPr>
      <w:rFonts w:asciiTheme="majorHAnsi" w:eastAsiaTheme="majorEastAsia" w:hAnsiTheme="majorHAnsi" w:cstheme="majorBidi"/>
      <w:color w:val="3E762A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77168"/>
    <w:rPr>
      <w:rFonts w:asciiTheme="majorHAnsi" w:eastAsiaTheme="majorEastAsia" w:hAnsiTheme="majorHAnsi" w:cstheme="majorBidi"/>
      <w:color w:val="3E762A" w:themeColor="accent1" w:themeShade="BF"/>
      <w:spacing w:val="-7"/>
      <w:sz w:val="80"/>
      <w:szCs w:val="80"/>
    </w:rPr>
  </w:style>
  <w:style w:type="paragraph" w:styleId="Altyaz">
    <w:name w:val="Subtitle"/>
    <w:basedOn w:val="Normal"/>
    <w:next w:val="Normal"/>
    <w:link w:val="AltyazChar"/>
    <w:uiPriority w:val="11"/>
    <w:qFormat/>
    <w:rsid w:val="0077716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77716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Gl">
    <w:name w:val="Strong"/>
    <w:basedOn w:val="VarsaylanParagrafYazTipi"/>
    <w:uiPriority w:val="22"/>
    <w:qFormat/>
    <w:rsid w:val="00777168"/>
    <w:rPr>
      <w:b/>
      <w:bCs/>
    </w:rPr>
  </w:style>
  <w:style w:type="character" w:styleId="Vurgu">
    <w:name w:val="Emphasis"/>
    <w:basedOn w:val="VarsaylanParagrafYazTipi"/>
    <w:uiPriority w:val="20"/>
    <w:qFormat/>
    <w:rsid w:val="00777168"/>
    <w:rPr>
      <w:i/>
      <w:iCs/>
    </w:rPr>
  </w:style>
  <w:style w:type="paragraph" w:styleId="Alnt">
    <w:name w:val="Quote"/>
    <w:basedOn w:val="Normal"/>
    <w:next w:val="Normal"/>
    <w:link w:val="AlntChar"/>
    <w:uiPriority w:val="29"/>
    <w:qFormat/>
    <w:rsid w:val="0077716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777168"/>
    <w:rPr>
      <w:i/>
      <w:iCs/>
    </w:rPr>
  </w:style>
  <w:style w:type="character" w:styleId="HafifVurgulama">
    <w:name w:val="Subtle Emphasis"/>
    <w:basedOn w:val="VarsaylanParagrafYazTipi"/>
    <w:uiPriority w:val="19"/>
    <w:qFormat/>
    <w:rsid w:val="00777168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777168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777168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777168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777168"/>
    <w:rPr>
      <w:b/>
      <w:bCs/>
      <w:smallCaps/>
    </w:rPr>
  </w:style>
  <w:style w:type="paragraph" w:customStyle="1" w:styleId="TableParagraph">
    <w:name w:val="Table Paragraph"/>
    <w:basedOn w:val="Normal"/>
    <w:uiPriority w:val="1"/>
    <w:qFormat/>
    <w:rsid w:val="007A2A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84421C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1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Yeşil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68D6C-907F-4255-9E88-61F58833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IĞDIR ÜNİVERSİTESİ</vt:lpstr>
    </vt:vector>
  </TitlesOfParts>
  <Company>STRATEJİ GELİŞTİRME DAİRE BAŞKANLIĞI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IĞDIR ÜNİVERSİTESİ</dc:title>
  <dc:subject>2023 YILI STRATEJİK PLAN İZLEME RAPORU</dc:subject>
  <dc:creator>Windows Kullanıcısı</dc:creator>
  <cp:keywords/>
  <dc:description/>
  <cp:lastModifiedBy>Famil2</cp:lastModifiedBy>
  <cp:revision>5</cp:revision>
  <dcterms:created xsi:type="dcterms:W3CDTF">2024-01-09T12:43:00Z</dcterms:created>
  <dcterms:modified xsi:type="dcterms:W3CDTF">2024-01-10T08:02:00Z</dcterms:modified>
  <cp:category>2023</cp:category>
</cp:coreProperties>
</file>