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66575420" w:displacedByCustomXml="next"/>
    <w:bookmarkStart w:id="1" w:name="_Toc166641106" w:displacedByCustomXml="next"/>
    <w:bookmarkStart w:id="2" w:name="_Toc191458164" w:displacedByCustomXml="next"/>
    <w:bookmarkStart w:id="3" w:name="_Toc191458165" w:displacedByCustomXml="next"/>
    <w:sdt>
      <w:sdtPr>
        <w:rPr>
          <w:rFonts w:ascii="Times New Roman" w:eastAsia="Times New Roman" w:hAnsi="Times New Roman" w:cs="Times New Roman"/>
          <w:b/>
          <w:bCs/>
          <w:sz w:val="24"/>
          <w:szCs w:val="24"/>
        </w:rPr>
        <w:id w:val="-2077584324"/>
        <w:docPartObj>
          <w:docPartGallery w:val="Cover Pages"/>
          <w:docPartUnique/>
        </w:docPartObj>
      </w:sdtPr>
      <w:sdtEndPr>
        <w:rPr>
          <w:b w:val="0"/>
          <w:bCs w:val="0"/>
        </w:rPr>
      </w:sdtEndPr>
      <w:sdtContent>
        <w:tbl>
          <w:tblPr>
            <w:tblpPr w:leftFromText="187" w:rightFromText="187" w:horzAnchor="margin" w:tblpYSpec="bottom"/>
            <w:tblW w:w="3000" w:type="pct"/>
            <w:tblLook w:val="04A0" w:firstRow="1" w:lastRow="0" w:firstColumn="1" w:lastColumn="0" w:noHBand="0" w:noVBand="1"/>
          </w:tblPr>
          <w:tblGrid>
            <w:gridCol w:w="5590"/>
          </w:tblGrid>
          <w:tr w:rsidR="00005028">
            <w:tc>
              <w:tcPr>
                <w:tcW w:w="5746" w:type="dxa"/>
              </w:tcPr>
              <w:p w:rsidR="00005028" w:rsidRDefault="00005028">
                <w:pPr>
                  <w:pStyle w:val="AralkYok"/>
                  <w:rPr>
                    <w:b/>
                    <w:bCs/>
                  </w:rPr>
                </w:pPr>
              </w:p>
            </w:tc>
          </w:tr>
        </w:tbl>
        <w:p w:rsidR="00005028" w:rsidRDefault="00D81D66">
          <w:r>
            <w:rPr>
              <w:noProof/>
            </w:rPr>
            <w:drawing>
              <wp:anchor distT="0" distB="0" distL="114300" distR="114300" simplePos="0" relativeHeight="251683840" behindDoc="0" locked="0" layoutInCell="1" allowOverlap="1">
                <wp:simplePos x="0" y="0"/>
                <wp:positionH relativeFrom="column">
                  <wp:posOffset>1721485</wp:posOffset>
                </wp:positionH>
                <wp:positionV relativeFrom="paragraph">
                  <wp:posOffset>53975</wp:posOffset>
                </wp:positionV>
                <wp:extent cx="2152650" cy="2089150"/>
                <wp:effectExtent l="0" t="133350" r="95250" b="17780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extLst>
                            <a:ext uri="{28A0092B-C50C-407E-A947-70E740481C1C}">
                              <a14:useLocalDpi xmlns:a14="http://schemas.microsoft.com/office/drawing/2010/main" val="0"/>
                            </a:ext>
                          </a:extLst>
                        </a:blip>
                        <a:stretch>
                          <a:fillRect/>
                        </a:stretch>
                      </pic:blipFill>
                      <pic:spPr>
                        <a:xfrm rot="1482584">
                          <a:off x="0" y="0"/>
                          <a:ext cx="2152650" cy="2089150"/>
                        </a:xfrm>
                        <a:prstGeom prst="ellipse">
                          <a:avLst/>
                        </a:prstGeom>
                        <a:ln w="190500" cap="rnd">
                          <a:noFill/>
                          <a:prstDash val="solid"/>
                        </a:ln>
                        <a:effectLst>
                          <a:outerShdw blurRad="127000" algn="bl" rotWithShape="0">
                            <a:srgbClr val="000000"/>
                          </a:outerShdw>
                        </a:effectLst>
                        <a:scene3d>
                          <a:camera prst="isometricOffAxis1Left">
                            <a:rot lat="0" lon="1800000" rev="1200000"/>
                          </a:camera>
                          <a:lightRig rig="threePt" dir="t">
                            <a:rot lat="0" lon="0" rev="19200000"/>
                          </a:lightRig>
                        </a:scene3d>
                        <a:sp3d extrusionH="25400">
                          <a:bevelT w="304800" h="152400" prst="angle"/>
                          <a:extrusionClr>
                            <a:srgbClr val="000000"/>
                          </a:extrusionClr>
                        </a:sp3d>
                      </pic:spPr>
                    </pic:pic>
                  </a:graphicData>
                </a:graphic>
              </wp:anchor>
            </w:drawing>
          </w:r>
        </w:p>
        <w:p w:rsidR="00005028" w:rsidRDefault="00005028"/>
        <w:p w:rsidR="00516CB5" w:rsidRDefault="00516CB5"/>
        <w:p w:rsidR="00516CB5" w:rsidRDefault="00516CB5" w:rsidP="00531719">
          <w:pPr>
            <w:jc w:val="center"/>
          </w:pPr>
        </w:p>
        <w:p w:rsidR="00516CB5" w:rsidRDefault="00516CB5"/>
        <w:p w:rsidR="00516CB5" w:rsidRDefault="00516CB5"/>
        <w:p w:rsidR="00516CB5" w:rsidRDefault="00516CB5"/>
        <w:p w:rsidR="00516CB5" w:rsidRDefault="00516CB5"/>
        <w:p w:rsidR="00516CB5" w:rsidRDefault="00516CB5"/>
        <w:p w:rsidR="00516CB5" w:rsidRDefault="00516CB5"/>
        <w:p w:rsidR="00516CB5" w:rsidRDefault="00516CB5"/>
        <w:p w:rsidR="007527AC" w:rsidRDefault="007527AC"/>
        <w:p w:rsidR="007527AC" w:rsidRDefault="007527AC"/>
        <w:p w:rsidR="00516CB5" w:rsidRDefault="00A029C9">
          <w:r>
            <w:rPr>
              <w:noProof/>
            </w:rPr>
            <w:pict>
              <v:shapetype id="_x0000_t202" coordsize="21600,21600" o:spt="202" path="m,l,21600r21600,l21600,xe">
                <v:stroke joinstyle="miter"/>
                <v:path gradientshapeok="t" o:connecttype="rect"/>
              </v:shapetype>
              <v:shape id="Metin Kutusu 2" o:spid="_x0000_s1026" type="#_x0000_t202" style="position:absolute;margin-left:182.45pt;margin-top:8.1pt;width:109.5pt;height:45.0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" stroked="f">
                <v:textbox>
                  <w:txbxContent>
                    <w:p w:rsidR="009D5191" w:rsidRPr="00531719" w:rsidRDefault="009D5191">
                      <w:pPr>
                        <w:rPr>
                          <w:rFonts w:asciiTheme="majorHAnsi" w:eastAsiaTheme="majorEastAsia" w:hAnsiTheme="majorHAnsi" w:cstheme="majorBidi"/>
                          <w:b/>
                          <w:bCs/>
                          <w:color w:val="B2A1C7" w:themeColor="accent4" w:themeTint="99"/>
                          <w:sz w:val="72"/>
                          <w:szCs w:val="72"/>
                        </w:rPr>
                      </w:pPr>
                      <w:r w:rsidRPr="00531719">
                        <w:rPr>
                          <w:rFonts w:asciiTheme="majorHAnsi" w:eastAsiaTheme="majorEastAsia" w:hAnsiTheme="majorHAnsi" w:cstheme="majorBidi"/>
                          <w:b/>
                          <w:bCs/>
                          <w:color w:val="B2A1C7" w:themeColor="accent4" w:themeTint="99"/>
                          <w:sz w:val="72"/>
                          <w:szCs w:val="72"/>
                        </w:rPr>
                        <w:t xml:space="preserve"> </w:t>
                      </w:r>
                      <w:r w:rsidRPr="00A56E03">
                        <w:rPr>
                          <w:rFonts w:asciiTheme="majorHAnsi" w:eastAsiaTheme="majorEastAsia" w:hAnsiTheme="majorHAnsi" w:cstheme="majorBidi"/>
                          <w:b/>
                          <w:bCs/>
                          <w:color w:val="984806" w:themeColor="accent6" w:themeShade="80"/>
                          <w:sz w:val="72"/>
                          <w:szCs w:val="72"/>
                        </w:rPr>
                        <w:t>T.C.</w:t>
                      </w:r>
                    </w:p>
                  </w:txbxContent>
                </v:textbox>
              </v:shape>
            </w:pict>
          </w:r>
        </w:p>
        <w:p w:rsidR="00516CB5" w:rsidRDefault="00516CB5"/>
        <w:p w:rsidR="00516CB5" w:rsidRDefault="00516CB5"/>
        <w:p w:rsidR="00531719" w:rsidRDefault="00531719"/>
        <w:p w:rsidR="000A460F" w:rsidRDefault="00F51F49">
          <w:pPr>
            <w:rPr>
              <w:noProof/>
            </w:rPr>
          </w:pPr>
          <w:r>
            <w:rPr>
              <w:noProof/>
            </w:rPr>
            <w:drawing>
              <wp:anchor distT="0" distB="0" distL="114300" distR="114300" simplePos="0" relativeHeight="251664383" behindDoc="1" locked="0" layoutInCell="1" allowOverlap="1">
                <wp:simplePos x="0" y="0"/>
                <wp:positionH relativeFrom="column">
                  <wp:posOffset>-378460</wp:posOffset>
                </wp:positionH>
                <wp:positionV relativeFrom="paragraph">
                  <wp:posOffset>381000</wp:posOffset>
                </wp:positionV>
                <wp:extent cx="6429375" cy="2209800"/>
                <wp:effectExtent l="0" t="0" r="9525" b="0"/>
                <wp:wrapNone/>
                <wp:docPr id="8" name="Resim 8" descr="C:\Users\Administrator\Desktop\Stratej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Strateji-1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055" t="32200" r="11222" b="15193"/>
                        <a:stretch/>
                      </pic:blipFill>
                      <pic:spPr bwMode="auto">
                        <a:xfrm>
                          <a:off x="0" y="0"/>
                          <a:ext cx="6429375" cy="2209800"/>
                        </a:xfrm>
                        <a:prstGeom prst="rect">
                          <a:avLst/>
                        </a:prstGeom>
                        <a:noFill/>
                        <a:ln>
                          <a:noFill/>
                        </a:ln>
                        <a:extLst>
                          <a:ext uri="{53640926-AAD7-44D8-BBD7-CCE9431645EC}">
                            <a14:shadowObscured xmlns:a14="http://schemas.microsoft.com/office/drawing/2010/main"/>
                          </a:ext>
                        </a:extLst>
                      </pic:spPr>
                    </pic:pic>
                  </a:graphicData>
                </a:graphic>
              </wp:anchor>
            </w:drawing>
          </w:r>
          <w:r w:rsidR="007D30B6" w:rsidRPr="00531719">
            <w:rPr>
              <w:rFonts w:asciiTheme="majorHAnsi" w:eastAsiaTheme="majorEastAsia" w:hAnsiTheme="majorHAnsi" w:cstheme="majorBidi"/>
              <w:b/>
              <w:bCs/>
              <w:noProof/>
              <w:color w:val="B2A1C7" w:themeColor="accent4" w:themeTint="99"/>
              <w:sz w:val="72"/>
              <w:szCs w:val="72"/>
            </w:rPr>
            <w:t xml:space="preserve"> </w:t>
          </w:r>
          <w:sdt>
            <w:sdtPr>
              <w:rPr>
                <w:rFonts w:asciiTheme="majorHAnsi" w:eastAsiaTheme="majorEastAsia" w:hAnsiTheme="majorHAnsi" w:cstheme="majorBidi"/>
                <w:b/>
                <w:bCs/>
                <w:color w:val="984806" w:themeColor="accent6" w:themeShade="80"/>
                <w:sz w:val="72"/>
                <w:szCs w:val="72"/>
              </w:rPr>
              <w:alias w:val="Alt Başlık"/>
              <w:id w:val="703864195"/>
              <w:dataBinding w:prefixMappings="xmlns:ns0='http://schemas.openxmlformats.org/package/2006/metadata/core-properties' xmlns:ns1='http://purl.org/dc/elements/1.1/'" w:xpath="/ns0:coreProperties[1]/ns1:subject[1]" w:storeItemID="{6C3C8BC8-F283-45AE-878A-BAB7291924A1}"/>
              <w:text/>
            </w:sdtPr>
            <w:sdtEndPr/>
            <w:sdtContent>
              <w:r w:rsidR="00E83A86">
                <w:rPr>
                  <w:rFonts w:asciiTheme="majorHAnsi" w:eastAsiaTheme="majorEastAsia" w:hAnsiTheme="majorHAnsi" w:cstheme="majorBidi"/>
                  <w:b/>
                  <w:bCs/>
                  <w:color w:val="984806" w:themeColor="accent6" w:themeShade="80"/>
                  <w:sz w:val="72"/>
                  <w:szCs w:val="72"/>
                </w:rPr>
                <w:t>IĞDIR ÜNİVERSİTESİ</w:t>
              </w:r>
            </w:sdtContent>
          </w:sdt>
          <w:r w:rsidR="00516CB5">
            <w:rPr>
              <w:noProof/>
            </w:rPr>
            <w:t xml:space="preserve"> </w:t>
          </w:r>
        </w:p>
        <w:p w:rsidR="000A460F" w:rsidRDefault="000A460F">
          <w:pPr>
            <w:rPr>
              <w:noProof/>
            </w:rPr>
          </w:pPr>
        </w:p>
        <w:p w:rsidR="000A460F" w:rsidRDefault="000A460F">
          <w:pPr>
            <w:rPr>
              <w:noProof/>
            </w:rPr>
          </w:pPr>
        </w:p>
        <w:p w:rsidR="000A460F" w:rsidRDefault="000A460F">
          <w:pPr>
            <w:rPr>
              <w:noProof/>
            </w:rPr>
          </w:pPr>
        </w:p>
        <w:p w:rsidR="000A460F" w:rsidRDefault="000A460F">
          <w:pPr>
            <w:rPr>
              <w:noProof/>
            </w:rPr>
          </w:pPr>
        </w:p>
        <w:p w:rsidR="000A460F" w:rsidRDefault="000A460F">
          <w:pPr>
            <w:rPr>
              <w:noProof/>
            </w:rPr>
          </w:pPr>
        </w:p>
        <w:p w:rsidR="000A460F" w:rsidRDefault="000A460F">
          <w:pPr>
            <w:rPr>
              <w:noProof/>
            </w:rPr>
          </w:pPr>
        </w:p>
        <w:p w:rsidR="000A460F" w:rsidRDefault="000A460F">
          <w:pPr>
            <w:rPr>
              <w:noProof/>
            </w:rPr>
          </w:pPr>
        </w:p>
        <w:p w:rsidR="000A460F" w:rsidRDefault="000A460F">
          <w:pPr>
            <w:rPr>
              <w:noProof/>
            </w:rPr>
          </w:pPr>
        </w:p>
        <w:p w:rsidR="000A460F" w:rsidRDefault="007527AC">
          <w:pPr>
            <w:rPr>
              <w:noProof/>
            </w:rPr>
          </w:pPr>
          <w:r>
            <w:rPr>
              <w:noProof/>
            </w:rPr>
            <w:drawing>
              <wp:anchor distT="0" distB="0" distL="114300" distR="114300" simplePos="0" relativeHeight="251692032" behindDoc="1" locked="0" layoutInCell="1" allowOverlap="1">
                <wp:simplePos x="0" y="0"/>
                <wp:positionH relativeFrom="column">
                  <wp:posOffset>2014855</wp:posOffset>
                </wp:positionH>
                <wp:positionV relativeFrom="paragraph">
                  <wp:posOffset>167005</wp:posOffset>
                </wp:positionV>
                <wp:extent cx="3863975" cy="4276725"/>
                <wp:effectExtent l="0" t="0" r="3175" b="9525"/>
                <wp:wrapNone/>
                <wp:docPr id="291" name="Resim 291" descr="C:\Users\Administrator\Pictures\stg_graf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ictures\stg_grafi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3975" cy="4276725"/>
                        </a:xfrm>
                        <a:prstGeom prst="rect">
                          <a:avLst/>
                        </a:prstGeom>
                        <a:noFill/>
                        <a:ln>
                          <a:noFill/>
                        </a:ln>
                      </pic:spPr>
                    </pic:pic>
                  </a:graphicData>
                </a:graphic>
              </wp:anchor>
            </w:drawing>
          </w:r>
        </w:p>
        <w:p w:rsidR="000A460F" w:rsidRDefault="000A460F">
          <w:pPr>
            <w:rPr>
              <w:noProof/>
            </w:rPr>
          </w:pPr>
        </w:p>
        <w:p w:rsidR="000A460F" w:rsidRDefault="000A460F">
          <w:pPr>
            <w:rPr>
              <w:noProof/>
            </w:rPr>
          </w:pPr>
        </w:p>
        <w:p w:rsidR="000A460F" w:rsidRDefault="000A460F">
          <w:pPr>
            <w:rPr>
              <w:noProof/>
            </w:rPr>
          </w:pPr>
        </w:p>
        <w:p w:rsidR="000A460F" w:rsidRDefault="000A460F">
          <w:pPr>
            <w:rPr>
              <w:noProof/>
            </w:rPr>
          </w:pPr>
        </w:p>
        <w:p w:rsidR="000A460F" w:rsidRDefault="00A029C9">
          <w:pPr>
            <w:rPr>
              <w:noProof/>
            </w:rPr>
          </w:pPr>
          <w:r>
            <w:rPr>
              <w:rFonts w:asciiTheme="majorHAnsi" w:eastAsiaTheme="majorEastAsia" w:hAnsiTheme="majorHAnsi" w:cstheme="majorBidi"/>
              <w:b/>
              <w:bCs/>
              <w:noProof/>
              <w:color w:val="B2A1C7" w:themeColor="accent4" w:themeTint="99"/>
              <w:sz w:val="72"/>
              <w:szCs w:val="72"/>
            </w:rPr>
            <w:pict>
              <v:rect id="Dikdörtgen 412" o:spid="_x0000_s1027" style="position:absolute;margin-left:-50.25pt;margin-top:438.3pt;width:304pt;height:38.5pt;z-index:251687936;visibility:visible;mso-position-horizontal-relative:margin;mso-position-vertical-relative:margin;mso-width-relative:margin" wrapcoords="-53 0 -53 21176 21600 21176 21600 0 -5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" o:allowincell="f" stroked="f">
                <v:textbox>
                  <w:txbxContent>
                    <w:p w:rsidR="009D5191" w:rsidRDefault="009D5191" w:rsidP="00531719">
                      <w:pPr>
                        <w:rPr>
                          <w:color w:val="9BBB59" w:themeColor="accent3"/>
                        </w:rPr>
                      </w:pPr>
                    </w:p>
                    <w:p w:rsidR="009D5191" w:rsidRPr="00800D8E" w:rsidRDefault="009D5191">
                      <w:pPr>
                        <w:jc w:val="center"/>
                        <w:rPr>
                          <w:rFonts w:asciiTheme="majorHAnsi" w:eastAsiaTheme="majorEastAsia" w:hAnsiTheme="majorHAnsi" w:cstheme="majorBidi"/>
                          <w:b/>
                          <w:color w:val="262626" w:themeColor="text1" w:themeTint="D9"/>
                          <w:sz w:val="28"/>
                          <w:szCs w:val="28"/>
                        </w:rPr>
                      </w:pPr>
                      <w:r>
                        <w:rPr>
                          <w:rFonts w:asciiTheme="majorHAnsi" w:eastAsiaTheme="majorEastAsia" w:hAnsiTheme="majorHAnsi" w:cstheme="majorBidi"/>
                          <w:b/>
                          <w:color w:val="262626" w:themeColor="text1" w:themeTint="D9"/>
                          <w:sz w:val="28"/>
                          <w:szCs w:val="28"/>
                        </w:rPr>
                        <w:t xml:space="preserve">     </w:t>
                      </w:r>
                      <w:r w:rsidRPr="00800D8E">
                        <w:rPr>
                          <w:rFonts w:asciiTheme="majorHAnsi" w:eastAsiaTheme="majorEastAsia" w:hAnsiTheme="majorHAnsi" w:cstheme="majorBidi"/>
                          <w:b/>
                          <w:color w:val="262626" w:themeColor="text1" w:themeTint="D9"/>
                          <w:sz w:val="28"/>
                          <w:szCs w:val="28"/>
                        </w:rPr>
                        <w:t>STRATEJİ GELİŞTİRME DAİRE BAŞKANLIĞI</w:t>
                      </w:r>
                    </w:p>
                    <w:p w:rsidR="009D5191" w:rsidRDefault="009D5191">
                      <w:pPr>
                        <w:jc w:val="center"/>
                        <w:rPr>
                          <w:color w:val="9BBB59" w:themeColor="accent3"/>
                        </w:rPr>
                      </w:pPr>
                    </w:p>
                    <w:p w:rsidR="009D5191" w:rsidRDefault="009D5191">
                      <w:pPr>
                        <w:rPr>
                          <w:sz w:val="2"/>
                          <w:szCs w:val="2"/>
                        </w:rPr>
                      </w:pPr>
                    </w:p>
                  </w:txbxContent>
                </v:textbox>
                <w10:wrap type="tight" anchorx="margin" anchory="margin"/>
              </v:rect>
            </w:pict>
          </w:r>
        </w:p>
        <w:p w:rsidR="000A460F" w:rsidRDefault="000A460F">
          <w:pPr>
            <w:rPr>
              <w:noProof/>
            </w:rPr>
          </w:pPr>
        </w:p>
        <w:tbl>
          <w:tblPr>
            <w:tblpPr w:leftFromText="187" w:rightFromText="187" w:vertAnchor="page" w:horzAnchor="page" w:tblpX="1078" w:tblpY="10966"/>
            <w:tblW w:w="3000" w:type="pct"/>
            <w:tblLook w:val="04A0" w:firstRow="1" w:lastRow="0" w:firstColumn="1" w:lastColumn="0" w:noHBand="0" w:noVBand="1"/>
          </w:tblPr>
          <w:tblGrid>
            <w:gridCol w:w="5590"/>
          </w:tblGrid>
          <w:tr w:rsidR="000A460F" w:rsidTr="007527AC">
            <w:trPr>
              <w:trHeight w:val="1140"/>
            </w:trPr>
            <w:tc>
              <w:tcPr>
                <w:tcW w:w="5590" w:type="dxa"/>
              </w:tcPr>
              <w:p w:rsidR="000A460F" w:rsidRDefault="00A029C9" w:rsidP="000A460F">
                <w:pPr>
                  <w:pStyle w:val="AralkYok"/>
                  <w:rPr>
                    <w:rFonts w:asciiTheme="majorHAnsi" w:eastAsiaTheme="majorEastAsia" w:hAnsiTheme="majorHAnsi" w:cstheme="majorBidi"/>
                    <w:b/>
                    <w:bCs/>
                    <w:color w:val="365F91" w:themeColor="accent1" w:themeShade="BF"/>
                    <w:sz w:val="48"/>
                    <w:szCs w:val="48"/>
                  </w:rPr>
                </w:pPr>
                <w:sdt>
                  <w:sdtPr>
                    <w:rPr>
                      <w:rFonts w:asciiTheme="majorHAnsi" w:eastAsiaTheme="majorEastAsia" w:hAnsiTheme="majorHAnsi" w:cstheme="majorBidi"/>
                      <w:b/>
                      <w:bCs/>
                      <w:color w:val="F79646" w:themeColor="accent6"/>
                      <w:sz w:val="48"/>
                      <w:szCs w:val="48"/>
                    </w:rPr>
                    <w:alias w:val="Başlık"/>
                    <w:id w:val="703864190"/>
                    <w:dataBinding w:prefixMappings="xmlns:ns0='http://schemas.openxmlformats.org/package/2006/metadata/core-properties' xmlns:ns1='http://purl.org/dc/elements/1.1/'" w:xpath="/ns0:coreProperties[1]/ns1:title[1]" w:storeItemID="{6C3C8BC8-F283-45AE-878A-BAB7291924A1}"/>
                    <w:text/>
                  </w:sdtPr>
                  <w:sdtEndPr/>
                  <w:sdtContent>
                    <w:r w:rsidR="00A071DB">
                      <w:rPr>
                        <w:rFonts w:asciiTheme="majorHAnsi" w:eastAsiaTheme="majorEastAsia" w:hAnsiTheme="majorHAnsi" w:cstheme="majorBidi"/>
                        <w:b/>
                        <w:bCs/>
                        <w:color w:val="F79646" w:themeColor="accent6"/>
                        <w:sz w:val="48"/>
                        <w:szCs w:val="48"/>
                      </w:rPr>
                      <w:t>2016</w:t>
                    </w:r>
                    <w:r w:rsidR="000F1AD3">
                      <w:rPr>
                        <w:rFonts w:asciiTheme="majorHAnsi" w:eastAsiaTheme="majorEastAsia" w:hAnsiTheme="majorHAnsi" w:cstheme="majorBidi"/>
                        <w:b/>
                        <w:bCs/>
                        <w:color w:val="F79646" w:themeColor="accent6"/>
                        <w:sz w:val="48"/>
                        <w:szCs w:val="48"/>
                      </w:rPr>
                      <w:t xml:space="preserve"> BiRiM FAALiYET RAPORU</w:t>
                    </w:r>
                  </w:sdtContent>
                </w:sdt>
              </w:p>
            </w:tc>
          </w:tr>
          <w:tr w:rsidR="000A460F" w:rsidTr="007527AC">
            <w:tc>
              <w:tcPr>
                <w:tcW w:w="5590" w:type="dxa"/>
                <w:shd w:val="clear" w:color="auto" w:fill="95B3D7" w:themeFill="accent1" w:themeFillTint="99"/>
              </w:tcPr>
              <w:p w:rsidR="000A460F" w:rsidRPr="00516CB5" w:rsidRDefault="000A460F" w:rsidP="000A460F">
                <w:pPr>
                  <w:pStyle w:val="AralkYok"/>
                  <w:rPr>
                    <w:rFonts w:ascii="Cambria" w:hAnsi="Cambria"/>
                    <w:b/>
                    <w:bCs/>
                  </w:rPr>
                </w:pPr>
              </w:p>
            </w:tc>
          </w:tr>
        </w:tbl>
        <w:p w:rsidR="00005028" w:rsidRDefault="00BE2F2D">
          <w:r>
            <w:rPr>
              <w:noProof/>
            </w:rPr>
            <w:drawing>
              <wp:anchor distT="0" distB="0" distL="114300" distR="114300" simplePos="0" relativeHeight="251694080" behindDoc="0" locked="0" layoutInCell="1" allowOverlap="1">
                <wp:simplePos x="0" y="0"/>
                <wp:positionH relativeFrom="column">
                  <wp:posOffset>-549910</wp:posOffset>
                </wp:positionH>
                <wp:positionV relativeFrom="paragraph">
                  <wp:posOffset>1033145</wp:posOffset>
                </wp:positionV>
                <wp:extent cx="2800350" cy="2237740"/>
                <wp:effectExtent l="114300" t="0" r="247650" b="25781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350" cy="223774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005028">
            <w:br w:type="page"/>
          </w:r>
        </w:p>
      </w:sdtContent>
    </w:sdt>
    <w:p w:rsidR="00771E74" w:rsidRDefault="00771E74" w:rsidP="00DD501A">
      <w:pPr>
        <w:tabs>
          <w:tab w:val="left" w:pos="5620"/>
        </w:tabs>
        <w:spacing w:line="360" w:lineRule="auto"/>
        <w:ind w:left="-426"/>
        <w:jc w:val="both"/>
        <w:rPr>
          <w:b/>
        </w:rPr>
      </w:pPr>
    </w:p>
    <w:p w:rsidR="00771E74" w:rsidRDefault="00771E74" w:rsidP="00DD501A">
      <w:pPr>
        <w:tabs>
          <w:tab w:val="left" w:pos="5620"/>
        </w:tabs>
        <w:spacing w:line="360" w:lineRule="auto"/>
        <w:ind w:left="-426"/>
        <w:jc w:val="both"/>
        <w:rPr>
          <w:b/>
        </w:rPr>
      </w:pPr>
    </w:p>
    <w:p w:rsidR="00721EC7" w:rsidRPr="00BE5AD3" w:rsidRDefault="00721EC7" w:rsidP="00DD501A">
      <w:pPr>
        <w:tabs>
          <w:tab w:val="left" w:pos="5620"/>
        </w:tabs>
        <w:spacing w:line="360" w:lineRule="auto"/>
        <w:ind w:left="-426"/>
        <w:jc w:val="both"/>
        <w:rPr>
          <w:b/>
        </w:rPr>
      </w:pPr>
      <w:r w:rsidRPr="00BE5AD3">
        <w:rPr>
          <w:b/>
        </w:rPr>
        <w:t>İÇİNDEKİLER</w:t>
      </w:r>
    </w:p>
    <w:p w:rsidR="00771E74" w:rsidRDefault="00771E74">
      <w:pPr>
        <w:pStyle w:val="T1"/>
        <w:rPr>
          <w:bCs/>
        </w:rPr>
      </w:pPr>
    </w:p>
    <w:p w:rsidR="00771E74" w:rsidRDefault="00771E74">
      <w:pPr>
        <w:pStyle w:val="T1"/>
        <w:rPr>
          <w:bCs/>
        </w:rPr>
      </w:pPr>
    </w:p>
    <w:p w:rsidR="00906DA0" w:rsidRDefault="00F64A60">
      <w:pPr>
        <w:pStyle w:val="T1"/>
        <w:rPr>
          <w:rFonts w:asciiTheme="minorHAnsi" w:eastAsiaTheme="minorEastAsia" w:hAnsiTheme="minorHAnsi" w:cstheme="minorBidi"/>
          <w:b w:val="0"/>
          <w:sz w:val="22"/>
          <w:szCs w:val="22"/>
        </w:rPr>
      </w:pPr>
      <w:r w:rsidRPr="00BE5AD3">
        <w:rPr>
          <w:bCs/>
        </w:rPr>
        <w:fldChar w:fldCharType="begin"/>
      </w:r>
      <w:r w:rsidR="00B641D0" w:rsidRPr="00BE5AD3">
        <w:rPr>
          <w:bCs/>
        </w:rPr>
        <w:instrText xml:space="preserve"> TOC \o "1-4" \h \z \u </w:instrText>
      </w:r>
      <w:r w:rsidRPr="00BE5AD3">
        <w:rPr>
          <w:bCs/>
        </w:rPr>
        <w:fldChar w:fldCharType="separate"/>
      </w:r>
      <w:bookmarkStart w:id="4" w:name="_GoBack"/>
      <w:bookmarkEnd w:id="4"/>
      <w:r w:rsidR="00BF0959">
        <w:t>3</w:t>
      </w:r>
    </w:p>
    <w:p w:rsidR="00906DA0" w:rsidRDefault="00A029C9">
      <w:pPr>
        <w:pStyle w:val="T1"/>
        <w:rPr>
          <w:rFonts w:asciiTheme="minorHAnsi" w:eastAsiaTheme="minorEastAsia" w:hAnsiTheme="minorHAnsi" w:cstheme="minorBidi"/>
          <w:b w:val="0"/>
          <w:sz w:val="22"/>
          <w:szCs w:val="22"/>
        </w:rPr>
      </w:pPr>
      <w:hyperlink w:anchor="_Toc348094623" w:history="1">
        <w:r w:rsidR="00906DA0" w:rsidRPr="00F7207A">
          <w:rPr>
            <w:rStyle w:val="Kpr"/>
          </w:rPr>
          <w:t>GENEL BİLGİLER</w:t>
        </w:r>
        <w:r w:rsidR="00906DA0">
          <w:rPr>
            <w:webHidden/>
          </w:rPr>
          <w:tab/>
        </w:r>
        <w:r w:rsidR="00F64A60">
          <w:rPr>
            <w:webHidden/>
          </w:rPr>
          <w:fldChar w:fldCharType="begin"/>
        </w:r>
        <w:r w:rsidR="00906DA0">
          <w:rPr>
            <w:webHidden/>
          </w:rPr>
          <w:instrText xml:space="preserve"> PAGEREF _Toc348094623 \h </w:instrText>
        </w:r>
        <w:r w:rsidR="00F64A60">
          <w:rPr>
            <w:webHidden/>
          </w:rPr>
        </w:r>
        <w:r w:rsidR="00F64A60">
          <w:rPr>
            <w:webHidden/>
          </w:rPr>
          <w:fldChar w:fldCharType="separate"/>
        </w:r>
        <w:r w:rsidR="00ED6213">
          <w:rPr>
            <w:webHidden/>
          </w:rPr>
          <w:t>3</w:t>
        </w:r>
        <w:r w:rsidR="00F64A60">
          <w:rPr>
            <w:webHidden/>
          </w:rPr>
          <w:fldChar w:fldCharType="end"/>
        </w:r>
      </w:hyperlink>
    </w:p>
    <w:p w:rsidR="00906DA0" w:rsidRDefault="00A029C9" w:rsidP="00906DA0">
      <w:pPr>
        <w:pStyle w:val="T2"/>
        <w:tabs>
          <w:tab w:val="right" w:leader="dot" w:pos="9090"/>
        </w:tabs>
        <w:ind w:left="0"/>
        <w:rPr>
          <w:rFonts w:asciiTheme="minorHAnsi" w:eastAsiaTheme="minorEastAsia" w:hAnsiTheme="minorHAnsi" w:cstheme="minorBidi"/>
          <w:noProof/>
          <w:sz w:val="22"/>
          <w:szCs w:val="22"/>
        </w:rPr>
      </w:pPr>
      <w:hyperlink w:anchor="_Toc348094624" w:history="1">
        <w:r w:rsidR="00906DA0" w:rsidRPr="00F7207A">
          <w:rPr>
            <w:rStyle w:val="Kpr"/>
            <w:noProof/>
          </w:rPr>
          <w:t>MİSYON</w:t>
        </w:r>
        <w:r w:rsidR="00906DA0">
          <w:rPr>
            <w:noProof/>
            <w:webHidden/>
          </w:rPr>
          <w:tab/>
        </w:r>
        <w:r w:rsidR="00F64A60">
          <w:rPr>
            <w:noProof/>
            <w:webHidden/>
          </w:rPr>
          <w:fldChar w:fldCharType="begin"/>
        </w:r>
        <w:r w:rsidR="00906DA0">
          <w:rPr>
            <w:noProof/>
            <w:webHidden/>
          </w:rPr>
          <w:instrText xml:space="preserve"> PAGEREF _Toc348094624 \h </w:instrText>
        </w:r>
        <w:r w:rsidR="00F64A60">
          <w:rPr>
            <w:noProof/>
            <w:webHidden/>
          </w:rPr>
        </w:r>
        <w:r w:rsidR="00F64A60">
          <w:rPr>
            <w:noProof/>
            <w:webHidden/>
          </w:rPr>
          <w:fldChar w:fldCharType="separate"/>
        </w:r>
        <w:r w:rsidR="00ED6213">
          <w:rPr>
            <w:noProof/>
            <w:webHidden/>
          </w:rPr>
          <w:t>3</w:t>
        </w:r>
        <w:r w:rsidR="00F64A60">
          <w:rPr>
            <w:noProof/>
            <w:webHidden/>
          </w:rPr>
          <w:fldChar w:fldCharType="end"/>
        </w:r>
      </w:hyperlink>
    </w:p>
    <w:p w:rsidR="00906DA0" w:rsidRDefault="00A029C9" w:rsidP="00906DA0">
      <w:pPr>
        <w:pStyle w:val="T2"/>
        <w:tabs>
          <w:tab w:val="right" w:leader="dot" w:pos="9090"/>
        </w:tabs>
        <w:ind w:left="0"/>
        <w:rPr>
          <w:rFonts w:asciiTheme="minorHAnsi" w:eastAsiaTheme="minorEastAsia" w:hAnsiTheme="minorHAnsi" w:cstheme="minorBidi"/>
          <w:noProof/>
          <w:sz w:val="22"/>
          <w:szCs w:val="22"/>
        </w:rPr>
      </w:pPr>
      <w:hyperlink w:anchor="_Toc348094625" w:history="1">
        <w:r w:rsidR="00906DA0" w:rsidRPr="00F7207A">
          <w:rPr>
            <w:rStyle w:val="Kpr"/>
            <w:noProof/>
          </w:rPr>
          <w:t>VİZYON</w:t>
        </w:r>
        <w:r w:rsidR="00906DA0">
          <w:rPr>
            <w:noProof/>
            <w:webHidden/>
          </w:rPr>
          <w:tab/>
        </w:r>
        <w:r w:rsidR="00F64A60">
          <w:rPr>
            <w:noProof/>
            <w:webHidden/>
          </w:rPr>
          <w:fldChar w:fldCharType="begin"/>
        </w:r>
        <w:r w:rsidR="00906DA0">
          <w:rPr>
            <w:noProof/>
            <w:webHidden/>
          </w:rPr>
          <w:instrText xml:space="preserve"> PAGEREF _Toc348094625 \h </w:instrText>
        </w:r>
        <w:r w:rsidR="00F64A60">
          <w:rPr>
            <w:noProof/>
            <w:webHidden/>
          </w:rPr>
        </w:r>
        <w:r w:rsidR="00F64A60">
          <w:rPr>
            <w:noProof/>
            <w:webHidden/>
          </w:rPr>
          <w:fldChar w:fldCharType="separate"/>
        </w:r>
        <w:r w:rsidR="00ED6213">
          <w:rPr>
            <w:noProof/>
            <w:webHidden/>
          </w:rPr>
          <w:t>3</w:t>
        </w:r>
        <w:r w:rsidR="00F64A60">
          <w:rPr>
            <w:noProof/>
            <w:webHidden/>
          </w:rPr>
          <w:fldChar w:fldCharType="end"/>
        </w:r>
      </w:hyperlink>
    </w:p>
    <w:p w:rsidR="00906DA0" w:rsidRDefault="00A029C9" w:rsidP="00906DA0">
      <w:pPr>
        <w:pStyle w:val="T2"/>
        <w:tabs>
          <w:tab w:val="right" w:leader="dot" w:pos="9090"/>
        </w:tabs>
        <w:ind w:left="0"/>
        <w:rPr>
          <w:rFonts w:asciiTheme="minorHAnsi" w:eastAsiaTheme="minorEastAsia" w:hAnsiTheme="minorHAnsi" w:cstheme="minorBidi"/>
          <w:noProof/>
          <w:sz w:val="22"/>
          <w:szCs w:val="22"/>
        </w:rPr>
      </w:pPr>
      <w:hyperlink w:anchor="_Toc348094626" w:history="1">
        <w:r w:rsidR="00906DA0" w:rsidRPr="00F7207A">
          <w:rPr>
            <w:rStyle w:val="Kpr"/>
            <w:noProof/>
          </w:rPr>
          <w:t>YETKİ VE SORUMLULUK</w:t>
        </w:r>
        <w:r w:rsidR="00906DA0">
          <w:rPr>
            <w:noProof/>
            <w:webHidden/>
          </w:rPr>
          <w:tab/>
        </w:r>
        <w:r w:rsidR="00F64A60">
          <w:rPr>
            <w:noProof/>
            <w:webHidden/>
          </w:rPr>
          <w:fldChar w:fldCharType="begin"/>
        </w:r>
        <w:r w:rsidR="00906DA0">
          <w:rPr>
            <w:noProof/>
            <w:webHidden/>
          </w:rPr>
          <w:instrText xml:space="preserve"> PAGEREF _Toc348094626 \h </w:instrText>
        </w:r>
        <w:r w:rsidR="00F64A60">
          <w:rPr>
            <w:noProof/>
            <w:webHidden/>
          </w:rPr>
        </w:r>
        <w:r w:rsidR="00F64A60">
          <w:rPr>
            <w:noProof/>
            <w:webHidden/>
          </w:rPr>
          <w:fldChar w:fldCharType="separate"/>
        </w:r>
        <w:r w:rsidR="00ED6213">
          <w:rPr>
            <w:noProof/>
            <w:webHidden/>
          </w:rPr>
          <w:t>4</w:t>
        </w:r>
        <w:r w:rsidR="00F64A60">
          <w:rPr>
            <w:noProof/>
            <w:webHidden/>
          </w:rPr>
          <w:fldChar w:fldCharType="end"/>
        </w:r>
      </w:hyperlink>
    </w:p>
    <w:p w:rsidR="00906DA0" w:rsidRDefault="00A029C9" w:rsidP="00906DA0">
      <w:pPr>
        <w:pStyle w:val="T3"/>
        <w:tabs>
          <w:tab w:val="right" w:leader="dot" w:pos="9090"/>
        </w:tabs>
        <w:ind w:left="0"/>
        <w:rPr>
          <w:rFonts w:asciiTheme="minorHAnsi" w:eastAsiaTheme="minorEastAsia" w:hAnsiTheme="minorHAnsi" w:cstheme="minorBidi"/>
          <w:noProof/>
          <w:sz w:val="22"/>
          <w:szCs w:val="22"/>
        </w:rPr>
      </w:pPr>
      <w:hyperlink w:anchor="_Toc348094627" w:history="1">
        <w:r w:rsidR="00906DA0" w:rsidRPr="00F7207A">
          <w:rPr>
            <w:rStyle w:val="Kpr"/>
            <w:noProof/>
          </w:rPr>
          <w:t>GÖREVLERİ</w:t>
        </w:r>
        <w:r w:rsidR="00906DA0">
          <w:rPr>
            <w:noProof/>
            <w:webHidden/>
          </w:rPr>
          <w:tab/>
        </w:r>
        <w:r w:rsidR="00F64A60">
          <w:rPr>
            <w:noProof/>
            <w:webHidden/>
          </w:rPr>
          <w:fldChar w:fldCharType="begin"/>
        </w:r>
        <w:r w:rsidR="00906DA0">
          <w:rPr>
            <w:noProof/>
            <w:webHidden/>
          </w:rPr>
          <w:instrText xml:space="preserve"> PAGEREF _Toc348094627 \h </w:instrText>
        </w:r>
        <w:r w:rsidR="00F64A60">
          <w:rPr>
            <w:noProof/>
            <w:webHidden/>
          </w:rPr>
        </w:r>
        <w:r w:rsidR="00F64A60">
          <w:rPr>
            <w:noProof/>
            <w:webHidden/>
          </w:rPr>
          <w:fldChar w:fldCharType="separate"/>
        </w:r>
        <w:r w:rsidR="00ED6213">
          <w:rPr>
            <w:noProof/>
            <w:webHidden/>
          </w:rPr>
          <w:t>4</w:t>
        </w:r>
        <w:r w:rsidR="00F64A60">
          <w:rPr>
            <w:noProof/>
            <w:webHidden/>
          </w:rPr>
          <w:fldChar w:fldCharType="end"/>
        </w:r>
      </w:hyperlink>
    </w:p>
    <w:p w:rsidR="00906DA0" w:rsidRDefault="00A029C9">
      <w:pPr>
        <w:pStyle w:val="T1"/>
        <w:rPr>
          <w:rFonts w:asciiTheme="minorHAnsi" w:eastAsiaTheme="minorEastAsia" w:hAnsiTheme="minorHAnsi" w:cstheme="minorBidi"/>
          <w:b w:val="0"/>
          <w:sz w:val="22"/>
          <w:szCs w:val="22"/>
        </w:rPr>
      </w:pPr>
      <w:hyperlink w:anchor="_Toc348094628" w:history="1">
        <w:r w:rsidR="00906DA0" w:rsidRPr="00F7207A">
          <w:rPr>
            <w:rStyle w:val="Kpr"/>
          </w:rPr>
          <w:t>İDAREYE İLİŞKİN BİLGİLER</w:t>
        </w:r>
        <w:r w:rsidR="00906DA0">
          <w:rPr>
            <w:webHidden/>
          </w:rPr>
          <w:tab/>
        </w:r>
        <w:r w:rsidR="00F64A60">
          <w:rPr>
            <w:webHidden/>
          </w:rPr>
          <w:fldChar w:fldCharType="begin"/>
        </w:r>
        <w:r w:rsidR="00906DA0">
          <w:rPr>
            <w:webHidden/>
          </w:rPr>
          <w:instrText xml:space="preserve"> PAGEREF _Toc348094628 \h </w:instrText>
        </w:r>
        <w:r w:rsidR="00F64A60">
          <w:rPr>
            <w:webHidden/>
          </w:rPr>
        </w:r>
        <w:r w:rsidR="00F64A60">
          <w:rPr>
            <w:webHidden/>
          </w:rPr>
          <w:fldChar w:fldCharType="separate"/>
        </w:r>
        <w:r w:rsidR="00ED6213">
          <w:rPr>
            <w:webHidden/>
          </w:rPr>
          <w:t>5</w:t>
        </w:r>
        <w:r w:rsidR="00F64A60">
          <w:rPr>
            <w:webHidden/>
          </w:rPr>
          <w:fldChar w:fldCharType="end"/>
        </w:r>
      </w:hyperlink>
    </w:p>
    <w:p w:rsidR="00906DA0" w:rsidRDefault="00A029C9" w:rsidP="00906DA0">
      <w:pPr>
        <w:pStyle w:val="T2"/>
        <w:tabs>
          <w:tab w:val="right" w:leader="dot" w:pos="9090"/>
        </w:tabs>
        <w:ind w:left="0"/>
        <w:rPr>
          <w:rFonts w:asciiTheme="minorHAnsi" w:eastAsiaTheme="minorEastAsia" w:hAnsiTheme="minorHAnsi" w:cstheme="minorBidi"/>
          <w:noProof/>
          <w:sz w:val="22"/>
          <w:szCs w:val="22"/>
        </w:rPr>
      </w:pPr>
      <w:hyperlink w:anchor="_Toc348094629" w:history="1">
        <w:r w:rsidR="00906DA0" w:rsidRPr="00F7207A">
          <w:rPr>
            <w:rStyle w:val="Kpr"/>
            <w:noProof/>
          </w:rPr>
          <w:t>ÖRGÜT YAPISI</w:t>
        </w:r>
        <w:r w:rsidR="00906DA0">
          <w:rPr>
            <w:noProof/>
            <w:webHidden/>
          </w:rPr>
          <w:tab/>
        </w:r>
        <w:r w:rsidR="00F64A60">
          <w:rPr>
            <w:noProof/>
            <w:webHidden/>
          </w:rPr>
          <w:fldChar w:fldCharType="begin"/>
        </w:r>
        <w:r w:rsidR="00906DA0">
          <w:rPr>
            <w:noProof/>
            <w:webHidden/>
          </w:rPr>
          <w:instrText xml:space="preserve"> PAGEREF _Toc348094629 \h </w:instrText>
        </w:r>
        <w:r w:rsidR="00F64A60">
          <w:rPr>
            <w:noProof/>
            <w:webHidden/>
          </w:rPr>
        </w:r>
        <w:r w:rsidR="00F64A60">
          <w:rPr>
            <w:noProof/>
            <w:webHidden/>
          </w:rPr>
          <w:fldChar w:fldCharType="separate"/>
        </w:r>
        <w:r w:rsidR="00ED6213">
          <w:rPr>
            <w:noProof/>
            <w:webHidden/>
          </w:rPr>
          <w:t>5</w:t>
        </w:r>
        <w:r w:rsidR="00F64A60">
          <w:rPr>
            <w:noProof/>
            <w:webHidden/>
          </w:rPr>
          <w:fldChar w:fldCharType="end"/>
        </w:r>
      </w:hyperlink>
    </w:p>
    <w:p w:rsidR="00906DA0" w:rsidRDefault="00A029C9" w:rsidP="00906DA0">
      <w:pPr>
        <w:pStyle w:val="T2"/>
        <w:tabs>
          <w:tab w:val="right" w:leader="dot" w:pos="9090"/>
        </w:tabs>
        <w:ind w:left="0"/>
        <w:rPr>
          <w:rFonts w:asciiTheme="minorHAnsi" w:eastAsiaTheme="minorEastAsia" w:hAnsiTheme="minorHAnsi" w:cstheme="minorBidi"/>
          <w:noProof/>
          <w:sz w:val="22"/>
          <w:szCs w:val="22"/>
        </w:rPr>
      </w:pPr>
      <w:hyperlink w:anchor="_Toc348094630" w:history="1">
        <w:r w:rsidR="00906DA0" w:rsidRPr="00F7207A">
          <w:rPr>
            <w:rStyle w:val="Kpr"/>
            <w:noProof/>
          </w:rPr>
          <w:t>FİZİKİ YAPI VE BİLGİ - TEKNOLOJİK KAYNAKLAR</w:t>
        </w:r>
        <w:r w:rsidR="00906DA0">
          <w:rPr>
            <w:noProof/>
            <w:webHidden/>
          </w:rPr>
          <w:tab/>
        </w:r>
        <w:r w:rsidR="00F64A60">
          <w:rPr>
            <w:noProof/>
            <w:webHidden/>
          </w:rPr>
          <w:fldChar w:fldCharType="begin"/>
        </w:r>
        <w:r w:rsidR="00906DA0">
          <w:rPr>
            <w:noProof/>
            <w:webHidden/>
          </w:rPr>
          <w:instrText xml:space="preserve"> PAGEREF _Toc348094630 \h </w:instrText>
        </w:r>
        <w:r w:rsidR="00F64A60">
          <w:rPr>
            <w:noProof/>
            <w:webHidden/>
          </w:rPr>
        </w:r>
        <w:r w:rsidR="00F64A60">
          <w:rPr>
            <w:noProof/>
            <w:webHidden/>
          </w:rPr>
          <w:fldChar w:fldCharType="separate"/>
        </w:r>
        <w:r w:rsidR="00ED6213">
          <w:rPr>
            <w:noProof/>
            <w:webHidden/>
          </w:rPr>
          <w:t>6</w:t>
        </w:r>
        <w:r w:rsidR="00F64A60">
          <w:rPr>
            <w:noProof/>
            <w:webHidden/>
          </w:rPr>
          <w:fldChar w:fldCharType="end"/>
        </w:r>
      </w:hyperlink>
    </w:p>
    <w:p w:rsidR="00906DA0" w:rsidRDefault="00A029C9" w:rsidP="00906DA0">
      <w:pPr>
        <w:pStyle w:val="T2"/>
        <w:tabs>
          <w:tab w:val="right" w:leader="dot" w:pos="9090"/>
        </w:tabs>
        <w:ind w:left="0"/>
        <w:rPr>
          <w:rFonts w:asciiTheme="minorHAnsi" w:eastAsiaTheme="minorEastAsia" w:hAnsiTheme="minorHAnsi" w:cstheme="minorBidi"/>
          <w:noProof/>
          <w:sz w:val="22"/>
          <w:szCs w:val="22"/>
        </w:rPr>
      </w:pPr>
      <w:hyperlink w:anchor="_Toc348094631" w:history="1">
        <w:r w:rsidR="00906DA0" w:rsidRPr="00F7207A">
          <w:rPr>
            <w:rStyle w:val="Kpr"/>
            <w:noProof/>
          </w:rPr>
          <w:t>İNSAN KAYNAKLARI</w:t>
        </w:r>
        <w:r w:rsidR="00906DA0">
          <w:rPr>
            <w:noProof/>
            <w:webHidden/>
          </w:rPr>
          <w:tab/>
        </w:r>
        <w:r w:rsidR="00F64A60">
          <w:rPr>
            <w:noProof/>
            <w:webHidden/>
          </w:rPr>
          <w:fldChar w:fldCharType="begin"/>
        </w:r>
        <w:r w:rsidR="00906DA0">
          <w:rPr>
            <w:noProof/>
            <w:webHidden/>
          </w:rPr>
          <w:instrText xml:space="preserve"> PAGEREF _Toc348094631 \h </w:instrText>
        </w:r>
        <w:r w:rsidR="00F64A60">
          <w:rPr>
            <w:noProof/>
            <w:webHidden/>
          </w:rPr>
        </w:r>
        <w:r w:rsidR="00F64A60">
          <w:rPr>
            <w:noProof/>
            <w:webHidden/>
          </w:rPr>
          <w:fldChar w:fldCharType="separate"/>
        </w:r>
        <w:r w:rsidR="00ED6213">
          <w:rPr>
            <w:noProof/>
            <w:webHidden/>
          </w:rPr>
          <w:t>6</w:t>
        </w:r>
        <w:r w:rsidR="00F64A60">
          <w:rPr>
            <w:noProof/>
            <w:webHidden/>
          </w:rPr>
          <w:fldChar w:fldCharType="end"/>
        </w:r>
      </w:hyperlink>
    </w:p>
    <w:p w:rsidR="00906DA0" w:rsidRDefault="00A029C9" w:rsidP="00906DA0">
      <w:pPr>
        <w:pStyle w:val="T2"/>
        <w:tabs>
          <w:tab w:val="right" w:leader="dot" w:pos="9090"/>
        </w:tabs>
        <w:ind w:left="0"/>
        <w:rPr>
          <w:rFonts w:asciiTheme="minorHAnsi" w:eastAsiaTheme="minorEastAsia" w:hAnsiTheme="minorHAnsi" w:cstheme="minorBidi"/>
          <w:noProof/>
          <w:sz w:val="22"/>
          <w:szCs w:val="22"/>
        </w:rPr>
      </w:pPr>
      <w:hyperlink w:anchor="_Toc348094632" w:history="1">
        <w:r w:rsidR="00906DA0" w:rsidRPr="00F7207A">
          <w:rPr>
            <w:rStyle w:val="Kpr"/>
            <w:noProof/>
          </w:rPr>
          <w:t>SUNULAN HİZMETLER</w:t>
        </w:r>
        <w:r w:rsidR="00906DA0">
          <w:rPr>
            <w:noProof/>
            <w:webHidden/>
          </w:rPr>
          <w:tab/>
        </w:r>
        <w:r w:rsidR="00F64A60">
          <w:rPr>
            <w:noProof/>
            <w:webHidden/>
          </w:rPr>
          <w:fldChar w:fldCharType="begin"/>
        </w:r>
        <w:r w:rsidR="00906DA0">
          <w:rPr>
            <w:noProof/>
            <w:webHidden/>
          </w:rPr>
          <w:instrText xml:space="preserve"> PAGEREF _Toc348094632 \h </w:instrText>
        </w:r>
        <w:r w:rsidR="00F64A60">
          <w:rPr>
            <w:noProof/>
            <w:webHidden/>
          </w:rPr>
        </w:r>
        <w:r w:rsidR="00F64A60">
          <w:rPr>
            <w:noProof/>
            <w:webHidden/>
          </w:rPr>
          <w:fldChar w:fldCharType="separate"/>
        </w:r>
        <w:r w:rsidR="00ED6213">
          <w:rPr>
            <w:noProof/>
            <w:webHidden/>
          </w:rPr>
          <w:t>7</w:t>
        </w:r>
        <w:r w:rsidR="00F64A60">
          <w:rPr>
            <w:noProof/>
            <w:webHidden/>
          </w:rPr>
          <w:fldChar w:fldCharType="end"/>
        </w:r>
      </w:hyperlink>
    </w:p>
    <w:p w:rsidR="00906DA0" w:rsidRDefault="00A029C9" w:rsidP="00906DA0">
      <w:pPr>
        <w:pStyle w:val="T3"/>
        <w:tabs>
          <w:tab w:val="right" w:leader="dot" w:pos="9090"/>
        </w:tabs>
        <w:ind w:left="0"/>
        <w:rPr>
          <w:rFonts w:asciiTheme="minorHAnsi" w:eastAsiaTheme="minorEastAsia" w:hAnsiTheme="minorHAnsi" w:cstheme="minorBidi"/>
          <w:noProof/>
          <w:sz w:val="22"/>
          <w:szCs w:val="22"/>
        </w:rPr>
      </w:pPr>
      <w:hyperlink w:anchor="_Toc348094633" w:history="1">
        <w:r w:rsidR="00906DA0" w:rsidRPr="00F7207A">
          <w:rPr>
            <w:rStyle w:val="Kpr"/>
            <w:noProof/>
          </w:rPr>
          <w:t>BÜTÇE VE PERFORMANS PROGRAM MÜDÜRLÜĞÜ</w:t>
        </w:r>
        <w:r w:rsidR="00906DA0">
          <w:rPr>
            <w:noProof/>
            <w:webHidden/>
          </w:rPr>
          <w:tab/>
        </w:r>
        <w:r w:rsidR="00F64A60">
          <w:rPr>
            <w:noProof/>
            <w:webHidden/>
          </w:rPr>
          <w:fldChar w:fldCharType="begin"/>
        </w:r>
        <w:r w:rsidR="00906DA0">
          <w:rPr>
            <w:noProof/>
            <w:webHidden/>
          </w:rPr>
          <w:instrText xml:space="preserve"> PAGEREF _Toc348094633 \h </w:instrText>
        </w:r>
        <w:r w:rsidR="00F64A60">
          <w:rPr>
            <w:noProof/>
            <w:webHidden/>
          </w:rPr>
        </w:r>
        <w:r w:rsidR="00F64A60">
          <w:rPr>
            <w:noProof/>
            <w:webHidden/>
          </w:rPr>
          <w:fldChar w:fldCharType="separate"/>
        </w:r>
        <w:r w:rsidR="00ED6213">
          <w:rPr>
            <w:noProof/>
            <w:webHidden/>
          </w:rPr>
          <w:t>8</w:t>
        </w:r>
        <w:r w:rsidR="00F64A60">
          <w:rPr>
            <w:noProof/>
            <w:webHidden/>
          </w:rPr>
          <w:fldChar w:fldCharType="end"/>
        </w:r>
      </w:hyperlink>
    </w:p>
    <w:p w:rsidR="00906DA0" w:rsidRDefault="00A029C9" w:rsidP="00906DA0">
      <w:pPr>
        <w:pStyle w:val="T3"/>
        <w:tabs>
          <w:tab w:val="right" w:leader="dot" w:pos="9090"/>
        </w:tabs>
        <w:ind w:left="0"/>
        <w:rPr>
          <w:rFonts w:asciiTheme="minorHAnsi" w:eastAsiaTheme="minorEastAsia" w:hAnsiTheme="minorHAnsi" w:cstheme="minorBidi"/>
          <w:noProof/>
          <w:sz w:val="22"/>
          <w:szCs w:val="22"/>
        </w:rPr>
      </w:pPr>
      <w:hyperlink w:anchor="_Toc348094634" w:history="1">
        <w:r w:rsidR="00906DA0" w:rsidRPr="00F7207A">
          <w:rPr>
            <w:rStyle w:val="Kpr"/>
            <w:noProof/>
          </w:rPr>
          <w:t>RAPORLAMA VE İÇ KONTROL MÜDÜRLÜĞÜ</w:t>
        </w:r>
        <w:r w:rsidR="00906DA0">
          <w:rPr>
            <w:noProof/>
            <w:webHidden/>
          </w:rPr>
          <w:tab/>
        </w:r>
        <w:r w:rsidR="00F64A60">
          <w:rPr>
            <w:noProof/>
            <w:webHidden/>
          </w:rPr>
          <w:fldChar w:fldCharType="begin"/>
        </w:r>
        <w:r w:rsidR="00906DA0">
          <w:rPr>
            <w:noProof/>
            <w:webHidden/>
          </w:rPr>
          <w:instrText xml:space="preserve"> PAGEREF _Toc348094634 \h </w:instrText>
        </w:r>
        <w:r w:rsidR="00F64A60">
          <w:rPr>
            <w:noProof/>
            <w:webHidden/>
          </w:rPr>
        </w:r>
        <w:r w:rsidR="00F64A60">
          <w:rPr>
            <w:noProof/>
            <w:webHidden/>
          </w:rPr>
          <w:fldChar w:fldCharType="separate"/>
        </w:r>
        <w:r w:rsidR="00ED6213">
          <w:rPr>
            <w:noProof/>
            <w:webHidden/>
          </w:rPr>
          <w:t>8</w:t>
        </w:r>
        <w:r w:rsidR="00F64A60">
          <w:rPr>
            <w:noProof/>
            <w:webHidden/>
          </w:rPr>
          <w:fldChar w:fldCharType="end"/>
        </w:r>
      </w:hyperlink>
    </w:p>
    <w:p w:rsidR="00906DA0" w:rsidRDefault="00A029C9" w:rsidP="00906DA0">
      <w:pPr>
        <w:pStyle w:val="T3"/>
        <w:tabs>
          <w:tab w:val="right" w:leader="dot" w:pos="9090"/>
        </w:tabs>
        <w:ind w:left="0"/>
        <w:rPr>
          <w:rFonts w:asciiTheme="minorHAnsi" w:eastAsiaTheme="minorEastAsia" w:hAnsiTheme="minorHAnsi" w:cstheme="minorBidi"/>
          <w:noProof/>
          <w:sz w:val="22"/>
          <w:szCs w:val="22"/>
        </w:rPr>
      </w:pPr>
      <w:hyperlink w:anchor="_Toc348094635" w:history="1">
        <w:r w:rsidR="00906DA0" w:rsidRPr="00F7207A">
          <w:rPr>
            <w:rStyle w:val="Kpr"/>
            <w:noProof/>
          </w:rPr>
          <w:t>STRATEJİ PLANLAMA MÜDÜRLÜĞÜ</w:t>
        </w:r>
        <w:r w:rsidR="00906DA0">
          <w:rPr>
            <w:noProof/>
            <w:webHidden/>
          </w:rPr>
          <w:tab/>
        </w:r>
        <w:r w:rsidR="00F64A60">
          <w:rPr>
            <w:noProof/>
            <w:webHidden/>
          </w:rPr>
          <w:fldChar w:fldCharType="begin"/>
        </w:r>
        <w:r w:rsidR="00906DA0">
          <w:rPr>
            <w:noProof/>
            <w:webHidden/>
          </w:rPr>
          <w:instrText xml:space="preserve"> PAGEREF _Toc348094635 \h </w:instrText>
        </w:r>
        <w:r w:rsidR="00F64A60">
          <w:rPr>
            <w:noProof/>
            <w:webHidden/>
          </w:rPr>
        </w:r>
        <w:r w:rsidR="00F64A60">
          <w:rPr>
            <w:noProof/>
            <w:webHidden/>
          </w:rPr>
          <w:fldChar w:fldCharType="separate"/>
        </w:r>
        <w:r w:rsidR="00ED6213">
          <w:rPr>
            <w:noProof/>
            <w:webHidden/>
          </w:rPr>
          <w:t>9</w:t>
        </w:r>
        <w:r w:rsidR="00F64A60">
          <w:rPr>
            <w:noProof/>
            <w:webHidden/>
          </w:rPr>
          <w:fldChar w:fldCharType="end"/>
        </w:r>
      </w:hyperlink>
    </w:p>
    <w:p w:rsidR="00906DA0" w:rsidRDefault="00A029C9" w:rsidP="00906DA0">
      <w:pPr>
        <w:pStyle w:val="T3"/>
        <w:tabs>
          <w:tab w:val="right" w:leader="dot" w:pos="9090"/>
        </w:tabs>
        <w:ind w:left="0"/>
        <w:rPr>
          <w:rFonts w:asciiTheme="minorHAnsi" w:eastAsiaTheme="minorEastAsia" w:hAnsiTheme="minorHAnsi" w:cstheme="minorBidi"/>
          <w:noProof/>
          <w:sz w:val="22"/>
          <w:szCs w:val="22"/>
        </w:rPr>
      </w:pPr>
      <w:hyperlink w:anchor="_Toc348094636" w:history="1">
        <w:r w:rsidR="00906DA0" w:rsidRPr="00F7207A">
          <w:rPr>
            <w:rStyle w:val="Kpr"/>
            <w:noProof/>
          </w:rPr>
          <w:t>MUHASEBE – KESİN HESAP MÜDÜRLÜĞÜ</w:t>
        </w:r>
        <w:r w:rsidR="00906DA0">
          <w:rPr>
            <w:noProof/>
            <w:webHidden/>
          </w:rPr>
          <w:tab/>
        </w:r>
        <w:r w:rsidR="00F64A60">
          <w:rPr>
            <w:noProof/>
            <w:webHidden/>
          </w:rPr>
          <w:fldChar w:fldCharType="begin"/>
        </w:r>
        <w:r w:rsidR="00906DA0">
          <w:rPr>
            <w:noProof/>
            <w:webHidden/>
          </w:rPr>
          <w:instrText xml:space="preserve"> PAGEREF _Toc348094636 \h </w:instrText>
        </w:r>
        <w:r w:rsidR="00F64A60">
          <w:rPr>
            <w:noProof/>
            <w:webHidden/>
          </w:rPr>
        </w:r>
        <w:r w:rsidR="00F64A60">
          <w:rPr>
            <w:noProof/>
            <w:webHidden/>
          </w:rPr>
          <w:fldChar w:fldCharType="separate"/>
        </w:r>
        <w:r w:rsidR="00ED6213">
          <w:rPr>
            <w:noProof/>
            <w:webHidden/>
          </w:rPr>
          <w:t>10</w:t>
        </w:r>
        <w:r w:rsidR="00F64A60">
          <w:rPr>
            <w:noProof/>
            <w:webHidden/>
          </w:rPr>
          <w:fldChar w:fldCharType="end"/>
        </w:r>
      </w:hyperlink>
    </w:p>
    <w:p w:rsidR="00906DA0" w:rsidRDefault="00A029C9">
      <w:pPr>
        <w:pStyle w:val="T1"/>
        <w:rPr>
          <w:rFonts w:asciiTheme="minorHAnsi" w:eastAsiaTheme="minorEastAsia" w:hAnsiTheme="minorHAnsi" w:cstheme="minorBidi"/>
          <w:b w:val="0"/>
          <w:sz w:val="22"/>
          <w:szCs w:val="22"/>
        </w:rPr>
      </w:pPr>
      <w:hyperlink w:anchor="_Toc348094637" w:history="1">
        <w:r w:rsidR="00906DA0" w:rsidRPr="00F7207A">
          <w:rPr>
            <w:rStyle w:val="Kpr"/>
          </w:rPr>
          <w:t>STRATEJİK AMAÇLAR VE ÖLÇÜTLER / HEDEFLER VE TEMEL POLİTİKALAR VE ÖNCELİKLER</w:t>
        </w:r>
        <w:r w:rsidR="00906DA0">
          <w:rPr>
            <w:webHidden/>
          </w:rPr>
          <w:tab/>
        </w:r>
        <w:r w:rsidR="00F64A60">
          <w:rPr>
            <w:webHidden/>
          </w:rPr>
          <w:fldChar w:fldCharType="begin"/>
        </w:r>
        <w:r w:rsidR="00906DA0">
          <w:rPr>
            <w:webHidden/>
          </w:rPr>
          <w:instrText xml:space="preserve"> PAGEREF _Toc348094637 \h </w:instrText>
        </w:r>
        <w:r w:rsidR="00F64A60">
          <w:rPr>
            <w:webHidden/>
          </w:rPr>
        </w:r>
        <w:r w:rsidR="00F64A60">
          <w:rPr>
            <w:webHidden/>
          </w:rPr>
          <w:fldChar w:fldCharType="separate"/>
        </w:r>
        <w:r w:rsidR="00ED6213">
          <w:rPr>
            <w:webHidden/>
          </w:rPr>
          <w:t>11</w:t>
        </w:r>
        <w:r w:rsidR="00F64A60">
          <w:rPr>
            <w:webHidden/>
          </w:rPr>
          <w:fldChar w:fldCharType="end"/>
        </w:r>
      </w:hyperlink>
    </w:p>
    <w:p w:rsidR="00906DA0" w:rsidRDefault="00A029C9" w:rsidP="00906DA0">
      <w:pPr>
        <w:pStyle w:val="T2"/>
        <w:tabs>
          <w:tab w:val="right" w:leader="dot" w:pos="9090"/>
        </w:tabs>
        <w:ind w:left="0"/>
        <w:rPr>
          <w:rFonts w:asciiTheme="minorHAnsi" w:eastAsiaTheme="minorEastAsia" w:hAnsiTheme="minorHAnsi" w:cstheme="minorBidi"/>
          <w:noProof/>
          <w:sz w:val="22"/>
          <w:szCs w:val="22"/>
        </w:rPr>
      </w:pPr>
      <w:hyperlink w:anchor="_Toc348094638" w:history="1">
        <w:r w:rsidR="00906DA0" w:rsidRPr="00F7207A">
          <w:rPr>
            <w:rStyle w:val="Kpr"/>
            <w:noProof/>
          </w:rPr>
          <w:t>STRATEJİK AMAÇ 1</w:t>
        </w:r>
        <w:r w:rsidR="00906DA0">
          <w:rPr>
            <w:noProof/>
            <w:webHidden/>
          </w:rPr>
          <w:tab/>
        </w:r>
        <w:r w:rsidR="00F64A60">
          <w:rPr>
            <w:noProof/>
            <w:webHidden/>
          </w:rPr>
          <w:fldChar w:fldCharType="begin"/>
        </w:r>
        <w:r w:rsidR="00906DA0">
          <w:rPr>
            <w:noProof/>
            <w:webHidden/>
          </w:rPr>
          <w:instrText xml:space="preserve"> PAGEREF _Toc348094638 \h </w:instrText>
        </w:r>
        <w:r w:rsidR="00F64A60">
          <w:rPr>
            <w:noProof/>
            <w:webHidden/>
          </w:rPr>
        </w:r>
        <w:r w:rsidR="00F64A60">
          <w:rPr>
            <w:noProof/>
            <w:webHidden/>
          </w:rPr>
          <w:fldChar w:fldCharType="separate"/>
        </w:r>
        <w:r w:rsidR="00ED6213">
          <w:rPr>
            <w:noProof/>
            <w:webHidden/>
          </w:rPr>
          <w:t>11</w:t>
        </w:r>
        <w:r w:rsidR="00F64A60">
          <w:rPr>
            <w:noProof/>
            <w:webHidden/>
          </w:rPr>
          <w:fldChar w:fldCharType="end"/>
        </w:r>
      </w:hyperlink>
    </w:p>
    <w:p w:rsidR="00906DA0" w:rsidRDefault="00A029C9" w:rsidP="00906DA0">
      <w:pPr>
        <w:pStyle w:val="T2"/>
        <w:tabs>
          <w:tab w:val="right" w:leader="dot" w:pos="9090"/>
        </w:tabs>
        <w:ind w:left="0"/>
        <w:rPr>
          <w:rFonts w:asciiTheme="minorHAnsi" w:eastAsiaTheme="minorEastAsia" w:hAnsiTheme="minorHAnsi" w:cstheme="minorBidi"/>
          <w:noProof/>
          <w:sz w:val="22"/>
          <w:szCs w:val="22"/>
        </w:rPr>
      </w:pPr>
      <w:hyperlink w:anchor="_Toc348094639" w:history="1">
        <w:r w:rsidR="00906DA0" w:rsidRPr="00F7207A">
          <w:rPr>
            <w:rStyle w:val="Kpr"/>
            <w:noProof/>
          </w:rPr>
          <w:t>STRATEJİK AMAÇ 2:</w:t>
        </w:r>
        <w:r w:rsidR="00906DA0">
          <w:rPr>
            <w:noProof/>
            <w:webHidden/>
          </w:rPr>
          <w:tab/>
        </w:r>
        <w:r w:rsidR="00F64A60">
          <w:rPr>
            <w:noProof/>
            <w:webHidden/>
          </w:rPr>
          <w:fldChar w:fldCharType="begin"/>
        </w:r>
        <w:r w:rsidR="00906DA0">
          <w:rPr>
            <w:noProof/>
            <w:webHidden/>
          </w:rPr>
          <w:instrText xml:space="preserve"> PAGEREF _Toc348094639 \h </w:instrText>
        </w:r>
        <w:r w:rsidR="00F64A60">
          <w:rPr>
            <w:noProof/>
            <w:webHidden/>
          </w:rPr>
        </w:r>
        <w:r w:rsidR="00F64A60">
          <w:rPr>
            <w:noProof/>
            <w:webHidden/>
          </w:rPr>
          <w:fldChar w:fldCharType="separate"/>
        </w:r>
        <w:r w:rsidR="00ED6213">
          <w:rPr>
            <w:noProof/>
            <w:webHidden/>
          </w:rPr>
          <w:t>12</w:t>
        </w:r>
        <w:r w:rsidR="00F64A60">
          <w:rPr>
            <w:noProof/>
            <w:webHidden/>
          </w:rPr>
          <w:fldChar w:fldCharType="end"/>
        </w:r>
      </w:hyperlink>
    </w:p>
    <w:p w:rsidR="00906DA0" w:rsidRDefault="00A029C9">
      <w:pPr>
        <w:pStyle w:val="T1"/>
        <w:rPr>
          <w:rFonts w:asciiTheme="minorHAnsi" w:eastAsiaTheme="minorEastAsia" w:hAnsiTheme="minorHAnsi" w:cstheme="minorBidi"/>
          <w:b w:val="0"/>
          <w:sz w:val="22"/>
          <w:szCs w:val="22"/>
        </w:rPr>
      </w:pPr>
      <w:hyperlink w:anchor="_Toc348094640" w:history="1">
        <w:r w:rsidR="00906DA0" w:rsidRPr="00F7207A">
          <w:rPr>
            <w:rStyle w:val="Kpr"/>
          </w:rPr>
          <w:t>FAALİYETLERE İLİŞKİN BİLGİ VE DEĞERLENDİRMELER</w:t>
        </w:r>
        <w:r w:rsidR="00906DA0">
          <w:rPr>
            <w:webHidden/>
          </w:rPr>
          <w:tab/>
        </w:r>
        <w:r w:rsidR="00F64A60">
          <w:rPr>
            <w:webHidden/>
          </w:rPr>
          <w:fldChar w:fldCharType="begin"/>
        </w:r>
        <w:r w:rsidR="00906DA0">
          <w:rPr>
            <w:webHidden/>
          </w:rPr>
          <w:instrText xml:space="preserve"> PAGEREF _Toc348094640 \h </w:instrText>
        </w:r>
        <w:r w:rsidR="00F64A60">
          <w:rPr>
            <w:webHidden/>
          </w:rPr>
        </w:r>
        <w:r w:rsidR="00F64A60">
          <w:rPr>
            <w:webHidden/>
          </w:rPr>
          <w:fldChar w:fldCharType="separate"/>
        </w:r>
        <w:r w:rsidR="00ED6213">
          <w:rPr>
            <w:webHidden/>
          </w:rPr>
          <w:t>14</w:t>
        </w:r>
        <w:r w:rsidR="00F64A60">
          <w:rPr>
            <w:webHidden/>
          </w:rPr>
          <w:fldChar w:fldCharType="end"/>
        </w:r>
      </w:hyperlink>
    </w:p>
    <w:p w:rsidR="00906DA0" w:rsidRDefault="00A029C9" w:rsidP="00906DA0">
      <w:pPr>
        <w:pStyle w:val="T2"/>
        <w:tabs>
          <w:tab w:val="right" w:leader="dot" w:pos="9090"/>
        </w:tabs>
        <w:ind w:left="0"/>
        <w:rPr>
          <w:rFonts w:asciiTheme="minorHAnsi" w:eastAsiaTheme="minorEastAsia" w:hAnsiTheme="minorHAnsi" w:cstheme="minorBidi"/>
          <w:noProof/>
          <w:sz w:val="22"/>
          <w:szCs w:val="22"/>
        </w:rPr>
      </w:pPr>
      <w:hyperlink w:anchor="_Toc348094641" w:history="1">
        <w:r w:rsidR="00906DA0" w:rsidRPr="00F7207A">
          <w:rPr>
            <w:rStyle w:val="Kpr"/>
            <w:noProof/>
          </w:rPr>
          <w:t>MALİ BİLGİLER</w:t>
        </w:r>
        <w:r w:rsidR="00906DA0">
          <w:rPr>
            <w:noProof/>
            <w:webHidden/>
          </w:rPr>
          <w:tab/>
        </w:r>
        <w:r w:rsidR="00F64A60">
          <w:rPr>
            <w:noProof/>
            <w:webHidden/>
          </w:rPr>
          <w:fldChar w:fldCharType="begin"/>
        </w:r>
        <w:r w:rsidR="00906DA0">
          <w:rPr>
            <w:noProof/>
            <w:webHidden/>
          </w:rPr>
          <w:instrText xml:space="preserve"> PAGEREF _Toc348094641 \h </w:instrText>
        </w:r>
        <w:r w:rsidR="00F64A60">
          <w:rPr>
            <w:noProof/>
            <w:webHidden/>
          </w:rPr>
        </w:r>
        <w:r w:rsidR="00F64A60">
          <w:rPr>
            <w:noProof/>
            <w:webHidden/>
          </w:rPr>
          <w:fldChar w:fldCharType="separate"/>
        </w:r>
        <w:r w:rsidR="00ED6213">
          <w:rPr>
            <w:noProof/>
            <w:webHidden/>
          </w:rPr>
          <w:t>14</w:t>
        </w:r>
        <w:r w:rsidR="00F64A60">
          <w:rPr>
            <w:noProof/>
            <w:webHidden/>
          </w:rPr>
          <w:fldChar w:fldCharType="end"/>
        </w:r>
      </w:hyperlink>
    </w:p>
    <w:p w:rsidR="00906DA0" w:rsidRDefault="00A029C9" w:rsidP="00906DA0">
      <w:pPr>
        <w:pStyle w:val="T3"/>
        <w:tabs>
          <w:tab w:val="right" w:leader="dot" w:pos="9090"/>
        </w:tabs>
        <w:ind w:left="0"/>
        <w:rPr>
          <w:rFonts w:asciiTheme="minorHAnsi" w:eastAsiaTheme="minorEastAsia" w:hAnsiTheme="minorHAnsi" w:cstheme="minorBidi"/>
          <w:noProof/>
          <w:sz w:val="22"/>
          <w:szCs w:val="22"/>
        </w:rPr>
      </w:pPr>
      <w:hyperlink w:anchor="_Toc348094642" w:history="1">
        <w:r w:rsidR="00906DA0" w:rsidRPr="00F7207A">
          <w:rPr>
            <w:rStyle w:val="Kpr"/>
            <w:noProof/>
          </w:rPr>
          <w:t>STRATEJİ GELİŞTİRME DAİRE BAŞKANLIĞI BÜTÇE UYGULAMA</w:t>
        </w:r>
        <w:r w:rsidR="00906DA0">
          <w:rPr>
            <w:noProof/>
            <w:webHidden/>
          </w:rPr>
          <w:tab/>
        </w:r>
        <w:r w:rsidR="00F64A60">
          <w:rPr>
            <w:noProof/>
            <w:webHidden/>
          </w:rPr>
          <w:fldChar w:fldCharType="begin"/>
        </w:r>
        <w:r w:rsidR="00906DA0">
          <w:rPr>
            <w:noProof/>
            <w:webHidden/>
          </w:rPr>
          <w:instrText xml:space="preserve"> PAGEREF _Toc348094642 \h </w:instrText>
        </w:r>
        <w:r w:rsidR="00F64A60">
          <w:rPr>
            <w:noProof/>
            <w:webHidden/>
          </w:rPr>
        </w:r>
        <w:r w:rsidR="00F64A60">
          <w:rPr>
            <w:noProof/>
            <w:webHidden/>
          </w:rPr>
          <w:fldChar w:fldCharType="separate"/>
        </w:r>
        <w:r w:rsidR="00ED6213">
          <w:rPr>
            <w:noProof/>
            <w:webHidden/>
          </w:rPr>
          <w:t>14</w:t>
        </w:r>
        <w:r w:rsidR="00F64A60">
          <w:rPr>
            <w:noProof/>
            <w:webHidden/>
          </w:rPr>
          <w:fldChar w:fldCharType="end"/>
        </w:r>
      </w:hyperlink>
    </w:p>
    <w:p w:rsidR="00906DA0" w:rsidRDefault="00A029C9" w:rsidP="00906DA0">
      <w:pPr>
        <w:pStyle w:val="T3"/>
        <w:tabs>
          <w:tab w:val="right" w:leader="dot" w:pos="9090"/>
        </w:tabs>
        <w:ind w:left="0"/>
        <w:rPr>
          <w:rFonts w:asciiTheme="minorHAnsi" w:eastAsiaTheme="minorEastAsia" w:hAnsiTheme="minorHAnsi" w:cstheme="minorBidi"/>
          <w:noProof/>
          <w:sz w:val="22"/>
          <w:szCs w:val="22"/>
        </w:rPr>
      </w:pPr>
      <w:hyperlink w:anchor="_Toc348094643" w:history="1">
        <w:r w:rsidR="00906DA0" w:rsidRPr="00F7207A">
          <w:rPr>
            <w:rStyle w:val="Kpr"/>
            <w:noProof/>
          </w:rPr>
          <w:t>SONUÇLARI</w:t>
        </w:r>
        <w:r w:rsidR="00906DA0">
          <w:rPr>
            <w:noProof/>
            <w:webHidden/>
          </w:rPr>
          <w:tab/>
        </w:r>
        <w:r w:rsidR="00F64A60">
          <w:rPr>
            <w:noProof/>
            <w:webHidden/>
          </w:rPr>
          <w:fldChar w:fldCharType="begin"/>
        </w:r>
        <w:r w:rsidR="00906DA0">
          <w:rPr>
            <w:noProof/>
            <w:webHidden/>
          </w:rPr>
          <w:instrText xml:space="preserve"> PAGEREF _Toc348094643 \h </w:instrText>
        </w:r>
        <w:r w:rsidR="00F64A60">
          <w:rPr>
            <w:noProof/>
            <w:webHidden/>
          </w:rPr>
        </w:r>
        <w:r w:rsidR="00F64A60">
          <w:rPr>
            <w:noProof/>
            <w:webHidden/>
          </w:rPr>
          <w:fldChar w:fldCharType="separate"/>
        </w:r>
        <w:r w:rsidR="00ED6213">
          <w:rPr>
            <w:noProof/>
            <w:webHidden/>
          </w:rPr>
          <w:t>14</w:t>
        </w:r>
        <w:r w:rsidR="00F64A60">
          <w:rPr>
            <w:noProof/>
            <w:webHidden/>
          </w:rPr>
          <w:fldChar w:fldCharType="end"/>
        </w:r>
      </w:hyperlink>
    </w:p>
    <w:p w:rsidR="00906DA0" w:rsidRDefault="00A029C9" w:rsidP="00906DA0">
      <w:pPr>
        <w:pStyle w:val="T3"/>
        <w:tabs>
          <w:tab w:val="right" w:leader="dot" w:pos="9090"/>
        </w:tabs>
        <w:ind w:left="0"/>
        <w:rPr>
          <w:rFonts w:asciiTheme="minorHAnsi" w:eastAsiaTheme="minorEastAsia" w:hAnsiTheme="minorHAnsi" w:cstheme="minorBidi"/>
          <w:noProof/>
          <w:sz w:val="22"/>
          <w:szCs w:val="22"/>
        </w:rPr>
      </w:pPr>
      <w:hyperlink w:anchor="_Toc348094645" w:history="1">
        <w:r w:rsidR="00906DA0" w:rsidRPr="00F7207A">
          <w:rPr>
            <w:rStyle w:val="Kpr"/>
            <w:noProof/>
          </w:rPr>
          <w:t>IĞDIR ÜNİVERSİTESİ BÜTÇE UYGULAMA SONUÇLARI</w:t>
        </w:r>
        <w:r w:rsidR="00906DA0">
          <w:rPr>
            <w:noProof/>
            <w:webHidden/>
          </w:rPr>
          <w:tab/>
        </w:r>
        <w:r w:rsidR="00F64A60">
          <w:rPr>
            <w:noProof/>
            <w:webHidden/>
          </w:rPr>
          <w:fldChar w:fldCharType="begin"/>
        </w:r>
        <w:r w:rsidR="00906DA0">
          <w:rPr>
            <w:noProof/>
            <w:webHidden/>
          </w:rPr>
          <w:instrText xml:space="preserve"> PAGEREF _Toc348094645 \h </w:instrText>
        </w:r>
        <w:r w:rsidR="00F64A60">
          <w:rPr>
            <w:noProof/>
            <w:webHidden/>
          </w:rPr>
        </w:r>
        <w:r w:rsidR="00F64A60">
          <w:rPr>
            <w:noProof/>
            <w:webHidden/>
          </w:rPr>
          <w:fldChar w:fldCharType="separate"/>
        </w:r>
        <w:r w:rsidR="00ED6213">
          <w:rPr>
            <w:noProof/>
            <w:webHidden/>
          </w:rPr>
          <w:t>17</w:t>
        </w:r>
        <w:r w:rsidR="00F64A60">
          <w:rPr>
            <w:noProof/>
            <w:webHidden/>
          </w:rPr>
          <w:fldChar w:fldCharType="end"/>
        </w:r>
      </w:hyperlink>
    </w:p>
    <w:p w:rsidR="00906DA0" w:rsidRDefault="00A029C9" w:rsidP="00906DA0">
      <w:pPr>
        <w:pStyle w:val="T4"/>
        <w:tabs>
          <w:tab w:val="right" w:leader="dot" w:pos="9090"/>
        </w:tabs>
        <w:ind w:left="0"/>
        <w:rPr>
          <w:rFonts w:asciiTheme="minorHAnsi" w:eastAsiaTheme="minorEastAsia" w:hAnsiTheme="minorHAnsi" w:cstheme="minorBidi"/>
          <w:noProof/>
          <w:sz w:val="22"/>
          <w:szCs w:val="22"/>
        </w:rPr>
      </w:pPr>
      <w:hyperlink w:anchor="_Toc348094646" w:history="1">
        <w:r w:rsidR="00906DA0" w:rsidRPr="00F7207A">
          <w:rPr>
            <w:rStyle w:val="Kpr"/>
            <w:noProof/>
          </w:rPr>
          <w:t>BÜTÇE GİDERLERİ</w:t>
        </w:r>
        <w:r w:rsidR="00906DA0">
          <w:rPr>
            <w:noProof/>
            <w:webHidden/>
          </w:rPr>
          <w:tab/>
        </w:r>
        <w:r w:rsidR="00F64A60">
          <w:rPr>
            <w:noProof/>
            <w:webHidden/>
          </w:rPr>
          <w:fldChar w:fldCharType="begin"/>
        </w:r>
        <w:r w:rsidR="00906DA0">
          <w:rPr>
            <w:noProof/>
            <w:webHidden/>
          </w:rPr>
          <w:instrText xml:space="preserve"> PAGEREF _Toc348094646 \h </w:instrText>
        </w:r>
        <w:r w:rsidR="00F64A60">
          <w:rPr>
            <w:noProof/>
            <w:webHidden/>
          </w:rPr>
        </w:r>
        <w:r w:rsidR="00F64A60">
          <w:rPr>
            <w:noProof/>
            <w:webHidden/>
          </w:rPr>
          <w:fldChar w:fldCharType="separate"/>
        </w:r>
        <w:r w:rsidR="00ED6213">
          <w:rPr>
            <w:noProof/>
            <w:webHidden/>
          </w:rPr>
          <w:t>17</w:t>
        </w:r>
        <w:r w:rsidR="00F64A60">
          <w:rPr>
            <w:noProof/>
            <w:webHidden/>
          </w:rPr>
          <w:fldChar w:fldCharType="end"/>
        </w:r>
      </w:hyperlink>
    </w:p>
    <w:p w:rsidR="00906DA0" w:rsidRDefault="00A029C9" w:rsidP="00906DA0">
      <w:pPr>
        <w:pStyle w:val="T4"/>
        <w:tabs>
          <w:tab w:val="right" w:leader="dot" w:pos="9090"/>
        </w:tabs>
        <w:ind w:left="0"/>
        <w:rPr>
          <w:rFonts w:asciiTheme="minorHAnsi" w:eastAsiaTheme="minorEastAsia" w:hAnsiTheme="minorHAnsi" w:cstheme="minorBidi"/>
          <w:noProof/>
          <w:sz w:val="22"/>
          <w:szCs w:val="22"/>
        </w:rPr>
      </w:pPr>
      <w:hyperlink w:anchor="_Toc348094649" w:history="1">
        <w:r w:rsidR="00906DA0" w:rsidRPr="00F7207A">
          <w:rPr>
            <w:rStyle w:val="Kpr"/>
            <w:noProof/>
          </w:rPr>
          <w:t>BÜTÇE GELİRLERİ</w:t>
        </w:r>
        <w:r w:rsidR="00906DA0">
          <w:rPr>
            <w:noProof/>
            <w:webHidden/>
          </w:rPr>
          <w:tab/>
        </w:r>
        <w:r w:rsidR="00F64A60">
          <w:rPr>
            <w:noProof/>
            <w:webHidden/>
          </w:rPr>
          <w:fldChar w:fldCharType="begin"/>
        </w:r>
        <w:r w:rsidR="00906DA0">
          <w:rPr>
            <w:noProof/>
            <w:webHidden/>
          </w:rPr>
          <w:instrText xml:space="preserve"> PAGEREF _Toc348094649 \h </w:instrText>
        </w:r>
        <w:r w:rsidR="00F64A60">
          <w:rPr>
            <w:noProof/>
            <w:webHidden/>
          </w:rPr>
        </w:r>
        <w:r w:rsidR="00F64A60">
          <w:rPr>
            <w:noProof/>
            <w:webHidden/>
          </w:rPr>
          <w:fldChar w:fldCharType="separate"/>
        </w:r>
        <w:r w:rsidR="00ED6213">
          <w:rPr>
            <w:noProof/>
            <w:webHidden/>
          </w:rPr>
          <w:t>21</w:t>
        </w:r>
        <w:r w:rsidR="00F64A60">
          <w:rPr>
            <w:noProof/>
            <w:webHidden/>
          </w:rPr>
          <w:fldChar w:fldCharType="end"/>
        </w:r>
      </w:hyperlink>
    </w:p>
    <w:p w:rsidR="00906DA0" w:rsidRDefault="00A029C9" w:rsidP="00906DA0">
      <w:pPr>
        <w:pStyle w:val="T3"/>
        <w:tabs>
          <w:tab w:val="right" w:leader="dot" w:pos="9090"/>
        </w:tabs>
        <w:ind w:left="0"/>
        <w:rPr>
          <w:rFonts w:asciiTheme="minorHAnsi" w:eastAsiaTheme="minorEastAsia" w:hAnsiTheme="minorHAnsi" w:cstheme="minorBidi"/>
          <w:noProof/>
          <w:sz w:val="22"/>
          <w:szCs w:val="22"/>
        </w:rPr>
      </w:pPr>
      <w:hyperlink w:anchor="_Toc348094650" w:history="1">
        <w:r w:rsidR="00906DA0" w:rsidRPr="00F7207A">
          <w:rPr>
            <w:rStyle w:val="Kpr"/>
            <w:noProof/>
          </w:rPr>
          <w:t>MALİ DENETİM SONUÇLARI</w:t>
        </w:r>
        <w:r w:rsidR="00906DA0">
          <w:rPr>
            <w:noProof/>
            <w:webHidden/>
          </w:rPr>
          <w:tab/>
        </w:r>
        <w:r w:rsidR="00F64A60">
          <w:rPr>
            <w:noProof/>
            <w:webHidden/>
          </w:rPr>
          <w:fldChar w:fldCharType="begin"/>
        </w:r>
        <w:r w:rsidR="00906DA0">
          <w:rPr>
            <w:noProof/>
            <w:webHidden/>
          </w:rPr>
          <w:instrText xml:space="preserve"> PAGEREF _Toc348094650 \h </w:instrText>
        </w:r>
        <w:r w:rsidR="00F64A60">
          <w:rPr>
            <w:noProof/>
            <w:webHidden/>
          </w:rPr>
        </w:r>
        <w:r w:rsidR="00F64A60">
          <w:rPr>
            <w:noProof/>
            <w:webHidden/>
          </w:rPr>
          <w:fldChar w:fldCharType="separate"/>
        </w:r>
        <w:r w:rsidR="00ED6213">
          <w:rPr>
            <w:noProof/>
            <w:webHidden/>
          </w:rPr>
          <w:t>22</w:t>
        </w:r>
        <w:r w:rsidR="00F64A60">
          <w:rPr>
            <w:noProof/>
            <w:webHidden/>
          </w:rPr>
          <w:fldChar w:fldCharType="end"/>
        </w:r>
      </w:hyperlink>
    </w:p>
    <w:p w:rsidR="00906DA0" w:rsidRDefault="00A029C9" w:rsidP="00906DA0">
      <w:pPr>
        <w:pStyle w:val="T2"/>
        <w:tabs>
          <w:tab w:val="right" w:leader="dot" w:pos="9090"/>
        </w:tabs>
        <w:ind w:left="0"/>
        <w:rPr>
          <w:rFonts w:asciiTheme="minorHAnsi" w:eastAsiaTheme="minorEastAsia" w:hAnsiTheme="minorHAnsi" w:cstheme="minorBidi"/>
          <w:noProof/>
          <w:sz w:val="22"/>
          <w:szCs w:val="22"/>
        </w:rPr>
      </w:pPr>
      <w:hyperlink w:anchor="_Toc348094651" w:history="1">
        <w:r w:rsidR="00906DA0" w:rsidRPr="00F7207A">
          <w:rPr>
            <w:rStyle w:val="Kpr"/>
            <w:noProof/>
          </w:rPr>
          <w:t>PERFORMANS BİLGİLERİ</w:t>
        </w:r>
        <w:r w:rsidR="00906DA0">
          <w:rPr>
            <w:noProof/>
            <w:webHidden/>
          </w:rPr>
          <w:tab/>
        </w:r>
        <w:r w:rsidR="00F64A60">
          <w:rPr>
            <w:noProof/>
            <w:webHidden/>
          </w:rPr>
          <w:fldChar w:fldCharType="begin"/>
        </w:r>
        <w:r w:rsidR="00906DA0">
          <w:rPr>
            <w:noProof/>
            <w:webHidden/>
          </w:rPr>
          <w:instrText xml:space="preserve"> PAGEREF _Toc348094651 \h </w:instrText>
        </w:r>
        <w:r w:rsidR="00F64A60">
          <w:rPr>
            <w:noProof/>
            <w:webHidden/>
          </w:rPr>
        </w:r>
        <w:r w:rsidR="00F64A60">
          <w:rPr>
            <w:noProof/>
            <w:webHidden/>
          </w:rPr>
          <w:fldChar w:fldCharType="separate"/>
        </w:r>
        <w:r w:rsidR="00ED6213">
          <w:rPr>
            <w:noProof/>
            <w:webHidden/>
          </w:rPr>
          <w:t>23</w:t>
        </w:r>
        <w:r w:rsidR="00F64A60">
          <w:rPr>
            <w:noProof/>
            <w:webHidden/>
          </w:rPr>
          <w:fldChar w:fldCharType="end"/>
        </w:r>
      </w:hyperlink>
    </w:p>
    <w:p w:rsidR="00906DA0" w:rsidRDefault="00A029C9" w:rsidP="00906DA0">
      <w:pPr>
        <w:pStyle w:val="T3"/>
        <w:tabs>
          <w:tab w:val="right" w:leader="dot" w:pos="9090"/>
        </w:tabs>
        <w:ind w:left="0"/>
        <w:rPr>
          <w:rFonts w:asciiTheme="minorHAnsi" w:eastAsiaTheme="minorEastAsia" w:hAnsiTheme="minorHAnsi" w:cstheme="minorBidi"/>
          <w:noProof/>
          <w:sz w:val="22"/>
          <w:szCs w:val="22"/>
        </w:rPr>
      </w:pPr>
      <w:hyperlink w:anchor="_Toc348094652" w:history="1">
        <w:r w:rsidR="00906DA0" w:rsidRPr="00F7207A">
          <w:rPr>
            <w:rStyle w:val="Kpr"/>
            <w:noProof/>
          </w:rPr>
          <w:t>FAALİYET VE PROJE BİLGİLERİ</w:t>
        </w:r>
        <w:r w:rsidR="00906DA0">
          <w:rPr>
            <w:noProof/>
            <w:webHidden/>
          </w:rPr>
          <w:tab/>
        </w:r>
        <w:r w:rsidR="00F64A60">
          <w:rPr>
            <w:noProof/>
            <w:webHidden/>
          </w:rPr>
          <w:fldChar w:fldCharType="begin"/>
        </w:r>
        <w:r w:rsidR="00906DA0">
          <w:rPr>
            <w:noProof/>
            <w:webHidden/>
          </w:rPr>
          <w:instrText xml:space="preserve"> PAGEREF _Toc348094652 \h </w:instrText>
        </w:r>
        <w:r w:rsidR="00F64A60">
          <w:rPr>
            <w:noProof/>
            <w:webHidden/>
          </w:rPr>
        </w:r>
        <w:r w:rsidR="00F64A60">
          <w:rPr>
            <w:noProof/>
            <w:webHidden/>
          </w:rPr>
          <w:fldChar w:fldCharType="separate"/>
        </w:r>
        <w:r w:rsidR="00ED6213">
          <w:rPr>
            <w:noProof/>
            <w:webHidden/>
          </w:rPr>
          <w:t>23</w:t>
        </w:r>
        <w:r w:rsidR="00F64A60">
          <w:rPr>
            <w:noProof/>
            <w:webHidden/>
          </w:rPr>
          <w:fldChar w:fldCharType="end"/>
        </w:r>
      </w:hyperlink>
    </w:p>
    <w:p w:rsidR="00906DA0" w:rsidRDefault="00A029C9" w:rsidP="00906DA0">
      <w:pPr>
        <w:pStyle w:val="T3"/>
        <w:tabs>
          <w:tab w:val="right" w:leader="dot" w:pos="9090"/>
        </w:tabs>
        <w:ind w:left="0"/>
        <w:rPr>
          <w:rFonts w:asciiTheme="minorHAnsi" w:eastAsiaTheme="minorEastAsia" w:hAnsiTheme="minorHAnsi" w:cstheme="minorBidi"/>
          <w:noProof/>
          <w:sz w:val="22"/>
          <w:szCs w:val="22"/>
        </w:rPr>
      </w:pPr>
      <w:hyperlink w:anchor="_Toc348094653" w:history="1">
        <w:r w:rsidR="00906DA0" w:rsidRPr="00F7207A">
          <w:rPr>
            <w:rStyle w:val="Kpr"/>
            <w:noProof/>
          </w:rPr>
          <w:t>BÜTÇE VE PERFORMANS PROGRAM MÜDÜRLÜĞÜ</w:t>
        </w:r>
        <w:r w:rsidR="00906DA0">
          <w:rPr>
            <w:noProof/>
            <w:webHidden/>
          </w:rPr>
          <w:tab/>
        </w:r>
        <w:r w:rsidR="00F64A60">
          <w:rPr>
            <w:noProof/>
            <w:webHidden/>
          </w:rPr>
          <w:fldChar w:fldCharType="begin"/>
        </w:r>
        <w:r w:rsidR="00906DA0">
          <w:rPr>
            <w:noProof/>
            <w:webHidden/>
          </w:rPr>
          <w:instrText xml:space="preserve"> PAGEREF _Toc348094653 \h </w:instrText>
        </w:r>
        <w:r w:rsidR="00F64A60">
          <w:rPr>
            <w:noProof/>
            <w:webHidden/>
          </w:rPr>
        </w:r>
        <w:r w:rsidR="00F64A60">
          <w:rPr>
            <w:noProof/>
            <w:webHidden/>
          </w:rPr>
          <w:fldChar w:fldCharType="separate"/>
        </w:r>
        <w:r w:rsidR="00ED6213">
          <w:rPr>
            <w:noProof/>
            <w:webHidden/>
          </w:rPr>
          <w:t>23</w:t>
        </w:r>
        <w:r w:rsidR="00F64A60">
          <w:rPr>
            <w:noProof/>
            <w:webHidden/>
          </w:rPr>
          <w:fldChar w:fldCharType="end"/>
        </w:r>
      </w:hyperlink>
    </w:p>
    <w:p w:rsidR="00906DA0" w:rsidRDefault="00A029C9" w:rsidP="00906DA0">
      <w:pPr>
        <w:pStyle w:val="T3"/>
        <w:tabs>
          <w:tab w:val="right" w:leader="dot" w:pos="9090"/>
        </w:tabs>
        <w:ind w:left="0"/>
        <w:rPr>
          <w:rFonts w:asciiTheme="minorHAnsi" w:eastAsiaTheme="minorEastAsia" w:hAnsiTheme="minorHAnsi" w:cstheme="minorBidi"/>
          <w:noProof/>
          <w:sz w:val="22"/>
          <w:szCs w:val="22"/>
        </w:rPr>
      </w:pPr>
      <w:hyperlink w:anchor="_Toc348094654" w:history="1">
        <w:r w:rsidR="00906DA0" w:rsidRPr="00F7207A">
          <w:rPr>
            <w:rStyle w:val="Kpr"/>
            <w:noProof/>
          </w:rPr>
          <w:t>RAPORLAMA VE İÇ KONTROL MÜDÜRLÜĞÜ</w:t>
        </w:r>
        <w:r w:rsidR="00906DA0">
          <w:rPr>
            <w:noProof/>
            <w:webHidden/>
          </w:rPr>
          <w:tab/>
        </w:r>
        <w:r w:rsidR="00F64A60">
          <w:rPr>
            <w:noProof/>
            <w:webHidden/>
          </w:rPr>
          <w:fldChar w:fldCharType="begin"/>
        </w:r>
        <w:r w:rsidR="00906DA0">
          <w:rPr>
            <w:noProof/>
            <w:webHidden/>
          </w:rPr>
          <w:instrText xml:space="preserve"> PAGEREF _Toc348094654 \h </w:instrText>
        </w:r>
        <w:r w:rsidR="00F64A60">
          <w:rPr>
            <w:noProof/>
            <w:webHidden/>
          </w:rPr>
        </w:r>
        <w:r w:rsidR="00F64A60">
          <w:rPr>
            <w:noProof/>
            <w:webHidden/>
          </w:rPr>
          <w:fldChar w:fldCharType="separate"/>
        </w:r>
        <w:r w:rsidR="00ED6213">
          <w:rPr>
            <w:noProof/>
            <w:webHidden/>
          </w:rPr>
          <w:t>24</w:t>
        </w:r>
        <w:r w:rsidR="00F64A60">
          <w:rPr>
            <w:noProof/>
            <w:webHidden/>
          </w:rPr>
          <w:fldChar w:fldCharType="end"/>
        </w:r>
      </w:hyperlink>
    </w:p>
    <w:p w:rsidR="00906DA0" w:rsidRDefault="00A029C9" w:rsidP="00906DA0">
      <w:pPr>
        <w:pStyle w:val="T3"/>
        <w:tabs>
          <w:tab w:val="right" w:leader="dot" w:pos="9090"/>
        </w:tabs>
        <w:ind w:left="0"/>
        <w:rPr>
          <w:rFonts w:asciiTheme="minorHAnsi" w:eastAsiaTheme="minorEastAsia" w:hAnsiTheme="minorHAnsi" w:cstheme="minorBidi"/>
          <w:noProof/>
          <w:sz w:val="22"/>
          <w:szCs w:val="22"/>
        </w:rPr>
      </w:pPr>
      <w:hyperlink w:anchor="_Toc348094655" w:history="1">
        <w:r w:rsidR="00906DA0" w:rsidRPr="00F7207A">
          <w:rPr>
            <w:rStyle w:val="Kpr"/>
            <w:noProof/>
          </w:rPr>
          <w:t>MUHASEBE – KESİN HESAP MÜDÜRLÜĞÜ</w:t>
        </w:r>
        <w:r w:rsidR="00906DA0">
          <w:rPr>
            <w:noProof/>
            <w:webHidden/>
          </w:rPr>
          <w:tab/>
        </w:r>
        <w:r w:rsidR="00F64A60">
          <w:rPr>
            <w:noProof/>
            <w:webHidden/>
          </w:rPr>
          <w:fldChar w:fldCharType="begin"/>
        </w:r>
        <w:r w:rsidR="00906DA0">
          <w:rPr>
            <w:noProof/>
            <w:webHidden/>
          </w:rPr>
          <w:instrText xml:space="preserve"> PAGEREF _Toc348094655 \h </w:instrText>
        </w:r>
        <w:r w:rsidR="00F64A60">
          <w:rPr>
            <w:noProof/>
            <w:webHidden/>
          </w:rPr>
        </w:r>
        <w:r w:rsidR="00F64A60">
          <w:rPr>
            <w:noProof/>
            <w:webHidden/>
          </w:rPr>
          <w:fldChar w:fldCharType="separate"/>
        </w:r>
        <w:r w:rsidR="00ED6213">
          <w:rPr>
            <w:noProof/>
            <w:webHidden/>
          </w:rPr>
          <w:t>25</w:t>
        </w:r>
        <w:r w:rsidR="00F64A60">
          <w:rPr>
            <w:noProof/>
            <w:webHidden/>
          </w:rPr>
          <w:fldChar w:fldCharType="end"/>
        </w:r>
      </w:hyperlink>
    </w:p>
    <w:p w:rsidR="00906DA0" w:rsidRDefault="00A029C9" w:rsidP="00906DA0">
      <w:pPr>
        <w:pStyle w:val="T3"/>
        <w:tabs>
          <w:tab w:val="right" w:leader="dot" w:pos="9090"/>
        </w:tabs>
        <w:ind w:left="0"/>
        <w:rPr>
          <w:rFonts w:asciiTheme="minorHAnsi" w:eastAsiaTheme="minorEastAsia" w:hAnsiTheme="minorHAnsi" w:cstheme="minorBidi"/>
          <w:noProof/>
          <w:sz w:val="22"/>
          <w:szCs w:val="22"/>
        </w:rPr>
      </w:pPr>
      <w:hyperlink w:anchor="_Toc348094656" w:history="1">
        <w:r w:rsidR="00906DA0" w:rsidRPr="00F7207A">
          <w:rPr>
            <w:rStyle w:val="Kpr"/>
            <w:noProof/>
          </w:rPr>
          <w:t>STRATEJİK PLANLAMA VE PERFORMANS MÜDÜRLÜĞÜ</w:t>
        </w:r>
        <w:r w:rsidR="00906DA0">
          <w:rPr>
            <w:noProof/>
            <w:webHidden/>
          </w:rPr>
          <w:tab/>
        </w:r>
        <w:r w:rsidR="00F64A60">
          <w:rPr>
            <w:noProof/>
            <w:webHidden/>
          </w:rPr>
          <w:fldChar w:fldCharType="begin"/>
        </w:r>
        <w:r w:rsidR="00906DA0">
          <w:rPr>
            <w:noProof/>
            <w:webHidden/>
          </w:rPr>
          <w:instrText xml:space="preserve"> PAGEREF _Toc348094656 \h </w:instrText>
        </w:r>
        <w:r w:rsidR="00F64A60">
          <w:rPr>
            <w:noProof/>
            <w:webHidden/>
          </w:rPr>
        </w:r>
        <w:r w:rsidR="00F64A60">
          <w:rPr>
            <w:noProof/>
            <w:webHidden/>
          </w:rPr>
          <w:fldChar w:fldCharType="separate"/>
        </w:r>
        <w:r w:rsidR="00ED6213">
          <w:rPr>
            <w:noProof/>
            <w:webHidden/>
          </w:rPr>
          <w:t>28</w:t>
        </w:r>
        <w:r w:rsidR="00F64A60">
          <w:rPr>
            <w:noProof/>
            <w:webHidden/>
          </w:rPr>
          <w:fldChar w:fldCharType="end"/>
        </w:r>
      </w:hyperlink>
    </w:p>
    <w:p w:rsidR="00906DA0" w:rsidRDefault="00A029C9">
      <w:pPr>
        <w:pStyle w:val="T1"/>
        <w:rPr>
          <w:rFonts w:asciiTheme="minorHAnsi" w:eastAsiaTheme="minorEastAsia" w:hAnsiTheme="minorHAnsi" w:cstheme="minorBidi"/>
          <w:b w:val="0"/>
          <w:sz w:val="22"/>
          <w:szCs w:val="22"/>
        </w:rPr>
      </w:pPr>
      <w:hyperlink w:anchor="_Toc348094657" w:history="1">
        <w:r w:rsidR="00906DA0" w:rsidRPr="00F7207A">
          <w:rPr>
            <w:rStyle w:val="Kpr"/>
          </w:rPr>
          <w:t>KURUMSAL KABİLİYET VE KAPASİTENİN DEĞERLENDİRİLMESİ</w:t>
        </w:r>
        <w:r w:rsidR="00906DA0">
          <w:rPr>
            <w:webHidden/>
          </w:rPr>
          <w:tab/>
        </w:r>
        <w:r w:rsidR="00F64A60">
          <w:rPr>
            <w:webHidden/>
          </w:rPr>
          <w:fldChar w:fldCharType="begin"/>
        </w:r>
        <w:r w:rsidR="00906DA0">
          <w:rPr>
            <w:webHidden/>
          </w:rPr>
          <w:instrText xml:space="preserve"> PAGEREF _Toc348094657 \h </w:instrText>
        </w:r>
        <w:r w:rsidR="00F64A60">
          <w:rPr>
            <w:webHidden/>
          </w:rPr>
        </w:r>
        <w:r w:rsidR="00F64A60">
          <w:rPr>
            <w:webHidden/>
          </w:rPr>
          <w:fldChar w:fldCharType="separate"/>
        </w:r>
        <w:r w:rsidR="00ED6213">
          <w:rPr>
            <w:webHidden/>
          </w:rPr>
          <w:t>29</w:t>
        </w:r>
        <w:r w:rsidR="00F64A60">
          <w:rPr>
            <w:webHidden/>
          </w:rPr>
          <w:fldChar w:fldCharType="end"/>
        </w:r>
      </w:hyperlink>
    </w:p>
    <w:p w:rsidR="00906DA0" w:rsidRDefault="00A029C9" w:rsidP="00906DA0">
      <w:pPr>
        <w:pStyle w:val="T2"/>
        <w:tabs>
          <w:tab w:val="right" w:leader="dot" w:pos="9090"/>
        </w:tabs>
        <w:ind w:left="0"/>
        <w:rPr>
          <w:rFonts w:asciiTheme="minorHAnsi" w:eastAsiaTheme="minorEastAsia" w:hAnsiTheme="minorHAnsi" w:cstheme="minorBidi"/>
          <w:noProof/>
          <w:sz w:val="22"/>
          <w:szCs w:val="22"/>
        </w:rPr>
      </w:pPr>
      <w:hyperlink w:anchor="_Toc348094658" w:history="1">
        <w:r w:rsidR="00906DA0" w:rsidRPr="00F7207A">
          <w:rPr>
            <w:rStyle w:val="Kpr"/>
            <w:noProof/>
          </w:rPr>
          <w:t>ÜSTÜNLÜKLER</w:t>
        </w:r>
        <w:r w:rsidR="00906DA0">
          <w:rPr>
            <w:noProof/>
            <w:webHidden/>
          </w:rPr>
          <w:tab/>
        </w:r>
        <w:r w:rsidR="00F64A60">
          <w:rPr>
            <w:noProof/>
            <w:webHidden/>
          </w:rPr>
          <w:fldChar w:fldCharType="begin"/>
        </w:r>
        <w:r w:rsidR="00906DA0">
          <w:rPr>
            <w:noProof/>
            <w:webHidden/>
          </w:rPr>
          <w:instrText xml:space="preserve"> PAGEREF _Toc348094658 \h </w:instrText>
        </w:r>
        <w:r w:rsidR="00F64A60">
          <w:rPr>
            <w:noProof/>
            <w:webHidden/>
          </w:rPr>
        </w:r>
        <w:r w:rsidR="00F64A60">
          <w:rPr>
            <w:noProof/>
            <w:webHidden/>
          </w:rPr>
          <w:fldChar w:fldCharType="separate"/>
        </w:r>
        <w:r w:rsidR="00ED6213">
          <w:rPr>
            <w:noProof/>
            <w:webHidden/>
          </w:rPr>
          <w:t>29</w:t>
        </w:r>
        <w:r w:rsidR="00F64A60">
          <w:rPr>
            <w:noProof/>
            <w:webHidden/>
          </w:rPr>
          <w:fldChar w:fldCharType="end"/>
        </w:r>
      </w:hyperlink>
    </w:p>
    <w:p w:rsidR="00906DA0" w:rsidRDefault="00A029C9" w:rsidP="00906DA0">
      <w:pPr>
        <w:pStyle w:val="T2"/>
        <w:tabs>
          <w:tab w:val="right" w:leader="dot" w:pos="9090"/>
        </w:tabs>
        <w:ind w:left="0"/>
        <w:rPr>
          <w:rFonts w:asciiTheme="minorHAnsi" w:eastAsiaTheme="minorEastAsia" w:hAnsiTheme="minorHAnsi" w:cstheme="minorBidi"/>
          <w:noProof/>
          <w:sz w:val="22"/>
          <w:szCs w:val="22"/>
        </w:rPr>
      </w:pPr>
      <w:hyperlink w:anchor="_Toc348094659" w:history="1">
        <w:r w:rsidR="00906DA0" w:rsidRPr="00F7207A">
          <w:rPr>
            <w:rStyle w:val="Kpr"/>
            <w:noProof/>
          </w:rPr>
          <w:t>ZAYIFLIKLAR</w:t>
        </w:r>
        <w:r w:rsidR="00906DA0">
          <w:rPr>
            <w:noProof/>
            <w:webHidden/>
          </w:rPr>
          <w:tab/>
        </w:r>
        <w:r w:rsidR="00F64A60">
          <w:rPr>
            <w:noProof/>
            <w:webHidden/>
          </w:rPr>
          <w:fldChar w:fldCharType="begin"/>
        </w:r>
        <w:r w:rsidR="00906DA0">
          <w:rPr>
            <w:noProof/>
            <w:webHidden/>
          </w:rPr>
          <w:instrText xml:space="preserve"> PAGEREF _Toc348094659 \h </w:instrText>
        </w:r>
        <w:r w:rsidR="00F64A60">
          <w:rPr>
            <w:noProof/>
            <w:webHidden/>
          </w:rPr>
        </w:r>
        <w:r w:rsidR="00F64A60">
          <w:rPr>
            <w:noProof/>
            <w:webHidden/>
          </w:rPr>
          <w:fldChar w:fldCharType="separate"/>
        </w:r>
        <w:r w:rsidR="00ED6213">
          <w:rPr>
            <w:noProof/>
            <w:webHidden/>
          </w:rPr>
          <w:t>29</w:t>
        </w:r>
        <w:r w:rsidR="00F64A60">
          <w:rPr>
            <w:noProof/>
            <w:webHidden/>
          </w:rPr>
          <w:fldChar w:fldCharType="end"/>
        </w:r>
      </w:hyperlink>
    </w:p>
    <w:p w:rsidR="00906DA0" w:rsidRDefault="00A029C9">
      <w:pPr>
        <w:pStyle w:val="T1"/>
        <w:rPr>
          <w:rFonts w:asciiTheme="minorHAnsi" w:eastAsiaTheme="minorEastAsia" w:hAnsiTheme="minorHAnsi" w:cstheme="minorBidi"/>
          <w:b w:val="0"/>
          <w:sz w:val="22"/>
          <w:szCs w:val="22"/>
        </w:rPr>
      </w:pPr>
      <w:hyperlink w:anchor="_Toc348094660" w:history="1">
        <w:r w:rsidR="00906DA0" w:rsidRPr="00F7207A">
          <w:rPr>
            <w:rStyle w:val="Kpr"/>
          </w:rPr>
          <w:t>ÖNERİ VE TEDBİRLER</w:t>
        </w:r>
        <w:r w:rsidR="00906DA0">
          <w:rPr>
            <w:webHidden/>
          </w:rPr>
          <w:tab/>
        </w:r>
        <w:r w:rsidR="00F64A60">
          <w:rPr>
            <w:webHidden/>
          </w:rPr>
          <w:fldChar w:fldCharType="begin"/>
        </w:r>
        <w:r w:rsidR="00906DA0">
          <w:rPr>
            <w:webHidden/>
          </w:rPr>
          <w:instrText xml:space="preserve"> PAGEREF _Toc348094660 \h </w:instrText>
        </w:r>
        <w:r w:rsidR="00F64A60">
          <w:rPr>
            <w:webHidden/>
          </w:rPr>
        </w:r>
        <w:r w:rsidR="00F64A60">
          <w:rPr>
            <w:webHidden/>
          </w:rPr>
          <w:fldChar w:fldCharType="separate"/>
        </w:r>
        <w:r w:rsidR="00ED6213">
          <w:rPr>
            <w:webHidden/>
          </w:rPr>
          <w:t>30</w:t>
        </w:r>
        <w:r w:rsidR="00F64A60">
          <w:rPr>
            <w:webHidden/>
          </w:rPr>
          <w:fldChar w:fldCharType="end"/>
        </w:r>
      </w:hyperlink>
    </w:p>
    <w:p w:rsidR="00906DA0" w:rsidRDefault="00A029C9">
      <w:pPr>
        <w:pStyle w:val="T1"/>
        <w:rPr>
          <w:rFonts w:asciiTheme="minorHAnsi" w:eastAsiaTheme="minorEastAsia" w:hAnsiTheme="minorHAnsi" w:cstheme="minorBidi"/>
          <w:b w:val="0"/>
          <w:sz w:val="22"/>
          <w:szCs w:val="22"/>
        </w:rPr>
      </w:pPr>
      <w:hyperlink w:anchor="_Toc348094661" w:history="1">
        <w:r w:rsidR="00906DA0" w:rsidRPr="00F7207A">
          <w:rPr>
            <w:rStyle w:val="Kpr"/>
          </w:rPr>
          <w:t>İÇ KONTROL GÜVENCE BEYANI</w:t>
        </w:r>
        <w:r w:rsidR="00906DA0">
          <w:rPr>
            <w:webHidden/>
          </w:rPr>
          <w:tab/>
        </w:r>
        <w:r w:rsidR="00F64A60">
          <w:rPr>
            <w:webHidden/>
          </w:rPr>
          <w:fldChar w:fldCharType="begin"/>
        </w:r>
        <w:r w:rsidR="00906DA0">
          <w:rPr>
            <w:webHidden/>
          </w:rPr>
          <w:instrText xml:space="preserve"> PAGEREF _Toc348094661 \h </w:instrText>
        </w:r>
        <w:r w:rsidR="00F64A60">
          <w:rPr>
            <w:webHidden/>
          </w:rPr>
        </w:r>
        <w:r w:rsidR="00F64A60">
          <w:rPr>
            <w:webHidden/>
          </w:rPr>
          <w:fldChar w:fldCharType="separate"/>
        </w:r>
        <w:r w:rsidR="00ED6213">
          <w:rPr>
            <w:webHidden/>
          </w:rPr>
          <w:t>31</w:t>
        </w:r>
        <w:r w:rsidR="00F64A60">
          <w:rPr>
            <w:webHidden/>
          </w:rPr>
          <w:fldChar w:fldCharType="end"/>
        </w:r>
      </w:hyperlink>
    </w:p>
    <w:p w:rsidR="00F904C0" w:rsidRPr="00BE5AD3" w:rsidRDefault="00F64A60" w:rsidP="00DD501A">
      <w:pPr>
        <w:pStyle w:val="T1"/>
        <w:ind w:left="-426"/>
        <w:jc w:val="both"/>
      </w:pPr>
      <w:r w:rsidRPr="00BE5AD3">
        <w:fldChar w:fldCharType="end"/>
      </w:r>
    </w:p>
    <w:p w:rsidR="009C700C" w:rsidRPr="00BE5AD3" w:rsidRDefault="009C700C" w:rsidP="00DD501A">
      <w:pPr>
        <w:pStyle w:val="Balk1"/>
        <w:ind w:left="-426"/>
        <w:jc w:val="both"/>
        <w:rPr>
          <w:rFonts w:ascii="Times New Roman" w:hAnsi="Times New Roman" w:cs="Times New Roman"/>
          <w:sz w:val="24"/>
          <w:szCs w:val="24"/>
        </w:rPr>
      </w:pPr>
    </w:p>
    <w:p w:rsidR="00D36DA6" w:rsidRPr="00BE5AD3" w:rsidRDefault="00D36DA6" w:rsidP="00DD501A">
      <w:pPr>
        <w:ind w:left="-426"/>
        <w:jc w:val="both"/>
      </w:pPr>
    </w:p>
    <w:p w:rsidR="00D36DA6" w:rsidRPr="00BE5AD3" w:rsidRDefault="00D36DA6" w:rsidP="00DD501A">
      <w:pPr>
        <w:ind w:left="-426"/>
        <w:jc w:val="both"/>
      </w:pPr>
    </w:p>
    <w:p w:rsidR="00D36DA6" w:rsidRPr="00BE5AD3" w:rsidRDefault="00D36DA6" w:rsidP="00DD501A">
      <w:pPr>
        <w:ind w:left="-426"/>
        <w:jc w:val="both"/>
      </w:pPr>
    </w:p>
    <w:p w:rsidR="00D36DA6" w:rsidRPr="00BE5AD3" w:rsidRDefault="00D36DA6" w:rsidP="00DD501A">
      <w:pPr>
        <w:ind w:left="-426"/>
        <w:jc w:val="both"/>
      </w:pPr>
    </w:p>
    <w:p w:rsidR="00D36DA6" w:rsidRPr="00BE5AD3" w:rsidRDefault="00D36DA6" w:rsidP="00DD501A">
      <w:pPr>
        <w:ind w:left="-426"/>
        <w:jc w:val="both"/>
      </w:pPr>
    </w:p>
    <w:p w:rsidR="00846021" w:rsidRDefault="00846021" w:rsidP="00846021">
      <w:pPr>
        <w:pStyle w:val="Alnt"/>
      </w:pPr>
      <w:bookmarkStart w:id="5" w:name="_Toc348094622"/>
    </w:p>
    <w:p w:rsidR="00846021" w:rsidRPr="00846021" w:rsidRDefault="00846021" w:rsidP="00846021"/>
    <w:p w:rsidR="00846021" w:rsidRPr="00846021" w:rsidRDefault="00846021" w:rsidP="00846021"/>
    <w:p w:rsidR="00350715" w:rsidRPr="00846021" w:rsidRDefault="00EF7E98" w:rsidP="00846021">
      <w:pPr>
        <w:pStyle w:val="GlAlnt"/>
        <w:ind w:left="0"/>
        <w:rPr>
          <w:sz w:val="32"/>
          <w:szCs w:val="32"/>
        </w:rPr>
      </w:pPr>
      <w:r w:rsidRPr="00846021">
        <w:rPr>
          <w:sz w:val="32"/>
          <w:szCs w:val="32"/>
        </w:rPr>
        <w:t>S</w:t>
      </w:r>
      <w:r w:rsidR="00350715" w:rsidRPr="00846021">
        <w:rPr>
          <w:sz w:val="32"/>
          <w:szCs w:val="32"/>
        </w:rPr>
        <w:t>UNUŞ</w:t>
      </w:r>
      <w:bookmarkEnd w:id="3"/>
      <w:bookmarkEnd w:id="2"/>
      <w:bookmarkEnd w:id="1"/>
      <w:bookmarkEnd w:id="0"/>
      <w:bookmarkEnd w:id="5"/>
    </w:p>
    <w:p w:rsidR="00853D6A" w:rsidRDefault="00853D6A" w:rsidP="00853D6A"/>
    <w:p w:rsidR="00853D6A" w:rsidRDefault="00481275" w:rsidP="00853D6A">
      <w:pPr>
        <w:pBdr>
          <w:top w:val="thinThickThinLargeGap" w:sz="24" w:space="1" w:color="943634" w:themeColor="accent2" w:themeShade="BF"/>
          <w:left w:val="thinThickThinLargeGap" w:sz="24" w:space="4" w:color="943634" w:themeColor="accent2" w:themeShade="BF"/>
          <w:bottom w:val="thinThickThinLargeGap" w:sz="24" w:space="0" w:color="943634" w:themeColor="accent2" w:themeShade="BF"/>
          <w:right w:val="thinThickThinLargeGap" w:sz="24" w:space="4" w:color="943634" w:themeColor="accent2" w:themeShade="BF"/>
        </w:pBdr>
        <w:tabs>
          <w:tab w:val="left" w:pos="720"/>
        </w:tabs>
        <w:spacing w:line="360" w:lineRule="auto"/>
        <w:ind w:left="-426"/>
        <w:jc w:val="both"/>
      </w:pPr>
      <w:r w:rsidRPr="00BE5AD3">
        <w:tab/>
      </w:r>
    </w:p>
    <w:p w:rsidR="00853D6A" w:rsidRDefault="00853D6A" w:rsidP="00853D6A">
      <w:pPr>
        <w:pBdr>
          <w:top w:val="thinThickThinLargeGap" w:sz="24" w:space="1" w:color="943634" w:themeColor="accent2" w:themeShade="BF"/>
          <w:left w:val="thinThickThinLargeGap" w:sz="24" w:space="4" w:color="943634" w:themeColor="accent2" w:themeShade="BF"/>
          <w:bottom w:val="thinThickThinLargeGap" w:sz="24" w:space="0" w:color="943634" w:themeColor="accent2" w:themeShade="BF"/>
          <w:right w:val="thinThickThinLargeGap" w:sz="24" w:space="4" w:color="943634" w:themeColor="accent2" w:themeShade="BF"/>
        </w:pBdr>
        <w:tabs>
          <w:tab w:val="left" w:pos="720"/>
        </w:tabs>
        <w:spacing w:line="360" w:lineRule="auto"/>
        <w:ind w:left="-426"/>
        <w:jc w:val="both"/>
      </w:pPr>
    </w:p>
    <w:p w:rsidR="0095520A" w:rsidRPr="00BE5AD3" w:rsidRDefault="00853D6A" w:rsidP="00853D6A">
      <w:pPr>
        <w:pBdr>
          <w:top w:val="thinThickThinLargeGap" w:sz="24" w:space="1" w:color="943634" w:themeColor="accent2" w:themeShade="BF"/>
          <w:left w:val="thinThickThinLargeGap" w:sz="24" w:space="4" w:color="943634" w:themeColor="accent2" w:themeShade="BF"/>
          <w:bottom w:val="thinThickThinLargeGap" w:sz="24" w:space="0" w:color="943634" w:themeColor="accent2" w:themeShade="BF"/>
          <w:right w:val="thinThickThinLargeGap" w:sz="24" w:space="4" w:color="943634" w:themeColor="accent2" w:themeShade="BF"/>
        </w:pBdr>
        <w:tabs>
          <w:tab w:val="left" w:pos="720"/>
        </w:tabs>
        <w:spacing w:line="360" w:lineRule="auto"/>
        <w:ind w:left="-426"/>
        <w:jc w:val="both"/>
      </w:pPr>
      <w:r>
        <w:tab/>
      </w:r>
      <w:r w:rsidR="0095520A" w:rsidRPr="00BE5AD3">
        <w:t>2006 yılına kadar Mali hizmetler ile ilgili bütçe ve muhasebe işlemleri 09.06.1927 tarihli 1050 Sayılı Muhasebe-i Umumiye Kanunu çerçevesinde Maliye Bakanlığına bağlı olarak hizmet veren Bütçe Dairesi Başkanlığı tarafından yürütülmekteydi.10.12.2003 tarihli Kamu Mali Yönetimi ve Kontrol Kanunu resmi gazetede yayınlanmış, ancak yürürlüğe konulamamıştır.  24.12.2005 tarihli resmi gazetede yayınlanan 5436 sayılı Bazı Kanun ve Kanun Hükmünde Kararnamelerde değişiklik yapan kanunun ile 5018 sayılı Kamu Mali Yönetimi ve Kontrol Kanunu 01.01.2006 tarihinden itibaren yürürlülüğe girmiştir.</w:t>
      </w:r>
    </w:p>
    <w:p w:rsidR="0095520A" w:rsidRPr="00BE5AD3" w:rsidRDefault="0095520A" w:rsidP="00853D6A">
      <w:pPr>
        <w:pBdr>
          <w:top w:val="thinThickThinLargeGap" w:sz="24" w:space="1" w:color="943634" w:themeColor="accent2" w:themeShade="BF"/>
          <w:left w:val="thinThickThinLargeGap" w:sz="24" w:space="4" w:color="943634" w:themeColor="accent2" w:themeShade="BF"/>
          <w:bottom w:val="thinThickThinLargeGap" w:sz="24" w:space="0" w:color="943634" w:themeColor="accent2" w:themeShade="BF"/>
          <w:right w:val="thinThickThinLargeGap" w:sz="24" w:space="4" w:color="943634" w:themeColor="accent2" w:themeShade="BF"/>
        </w:pBdr>
        <w:tabs>
          <w:tab w:val="left" w:pos="567"/>
        </w:tabs>
        <w:spacing w:line="360" w:lineRule="auto"/>
        <w:ind w:left="-426"/>
        <w:jc w:val="both"/>
      </w:pPr>
      <w:r w:rsidRPr="00BE5AD3">
        <w:tab/>
      </w:r>
    </w:p>
    <w:p w:rsidR="0095520A" w:rsidRPr="00BE5AD3" w:rsidRDefault="0095520A" w:rsidP="00853D6A">
      <w:pPr>
        <w:pBdr>
          <w:top w:val="thinThickThinLargeGap" w:sz="24" w:space="1" w:color="943634" w:themeColor="accent2" w:themeShade="BF"/>
          <w:left w:val="thinThickThinLargeGap" w:sz="24" w:space="4" w:color="943634" w:themeColor="accent2" w:themeShade="BF"/>
          <w:bottom w:val="thinThickThinLargeGap" w:sz="24" w:space="0" w:color="943634" w:themeColor="accent2" w:themeShade="BF"/>
          <w:right w:val="thinThickThinLargeGap" w:sz="24" w:space="4" w:color="943634" w:themeColor="accent2" w:themeShade="BF"/>
        </w:pBdr>
        <w:tabs>
          <w:tab w:val="left" w:pos="567"/>
        </w:tabs>
        <w:spacing w:line="360" w:lineRule="auto"/>
        <w:ind w:left="-426"/>
        <w:jc w:val="both"/>
      </w:pPr>
      <w:r w:rsidRPr="00BE5AD3">
        <w:tab/>
      </w:r>
      <w:r w:rsidRPr="00BE5AD3">
        <w:tab/>
        <w:t>5436 sayılı kanunla Maliye Bakanlığına bağlı olarak hizmet veren Bütçe Dairesi Başkanlığı 31.12.2005 tarihi itibariyle kapatılarak yerine 01.01.2006 tarihinden itibaren faaliyete geçmek üzere Strateji Geliştirme Daire Başkanlığımız kurulmuştur. Başkanlığımız 5018 sayılı Kamu Mali Yönetimi ve Kontrol Kanununun 60 ıncı ve 5436 sayılı kanunun 15 inci maddesine dayanılarak hazırlanan Strateji Geliştirme Birimlerinin Çalışma Usul ve Esasları Hakkında Yönetmelik çerçevesinde görev yapmaktadır.</w:t>
      </w:r>
    </w:p>
    <w:p w:rsidR="0095520A" w:rsidRPr="00BE5AD3" w:rsidRDefault="0095520A" w:rsidP="00853D6A">
      <w:pPr>
        <w:pBdr>
          <w:top w:val="thinThickThinLargeGap" w:sz="24" w:space="1" w:color="943634" w:themeColor="accent2" w:themeShade="BF"/>
          <w:left w:val="thinThickThinLargeGap" w:sz="24" w:space="4" w:color="943634" w:themeColor="accent2" w:themeShade="BF"/>
          <w:bottom w:val="thinThickThinLargeGap" w:sz="24" w:space="0" w:color="943634" w:themeColor="accent2" w:themeShade="BF"/>
          <w:right w:val="thinThickThinLargeGap" w:sz="24" w:space="4" w:color="943634" w:themeColor="accent2" w:themeShade="BF"/>
        </w:pBdr>
        <w:tabs>
          <w:tab w:val="left" w:pos="567"/>
        </w:tabs>
        <w:spacing w:line="360" w:lineRule="auto"/>
        <w:ind w:left="-426"/>
        <w:jc w:val="both"/>
      </w:pPr>
      <w:r w:rsidRPr="00BE5AD3">
        <w:tab/>
      </w:r>
    </w:p>
    <w:p w:rsidR="0095520A" w:rsidRPr="00BE5AD3" w:rsidRDefault="0095520A" w:rsidP="00853D6A">
      <w:pPr>
        <w:pBdr>
          <w:top w:val="thinThickThinLargeGap" w:sz="24" w:space="1" w:color="943634" w:themeColor="accent2" w:themeShade="BF"/>
          <w:left w:val="thinThickThinLargeGap" w:sz="24" w:space="4" w:color="943634" w:themeColor="accent2" w:themeShade="BF"/>
          <w:bottom w:val="thinThickThinLargeGap" w:sz="24" w:space="0" w:color="943634" w:themeColor="accent2" w:themeShade="BF"/>
          <w:right w:val="thinThickThinLargeGap" w:sz="24" w:space="4" w:color="943634" w:themeColor="accent2" w:themeShade="BF"/>
        </w:pBdr>
        <w:tabs>
          <w:tab w:val="left" w:pos="567"/>
        </w:tabs>
        <w:spacing w:line="360" w:lineRule="auto"/>
        <w:ind w:left="-426"/>
        <w:jc w:val="both"/>
      </w:pPr>
      <w:r w:rsidRPr="00BE5AD3">
        <w:tab/>
        <w:t>Bu kanunun amacı kamu kaynaklarının etkili, verimli ve ekonomik kullanılması, hesap verilebilirliği ve saydamlığı sağlamak üzere, kamu mali yönetiminin yapısı ve işleyişini, kamu bütçelerinin hazırlanmasını, uygulanmasını, tüm mali işlemlerin muhasebeleştirilmesi, raporlanması ve mali kontrolü düzenlemektir.</w:t>
      </w:r>
    </w:p>
    <w:p w:rsidR="0095520A" w:rsidRPr="00BE5AD3" w:rsidRDefault="0095520A" w:rsidP="00853D6A">
      <w:pPr>
        <w:pBdr>
          <w:top w:val="thinThickThinLargeGap" w:sz="24" w:space="1" w:color="943634" w:themeColor="accent2" w:themeShade="BF"/>
          <w:left w:val="thinThickThinLargeGap" w:sz="24" w:space="4" w:color="943634" w:themeColor="accent2" w:themeShade="BF"/>
          <w:bottom w:val="thinThickThinLargeGap" w:sz="24" w:space="0" w:color="943634" w:themeColor="accent2" w:themeShade="BF"/>
          <w:right w:val="thinThickThinLargeGap" w:sz="24" w:space="4" w:color="943634" w:themeColor="accent2" w:themeShade="BF"/>
        </w:pBdr>
        <w:tabs>
          <w:tab w:val="left" w:pos="567"/>
        </w:tabs>
        <w:spacing w:line="360" w:lineRule="auto"/>
        <w:ind w:left="-426"/>
        <w:jc w:val="both"/>
      </w:pPr>
      <w:r w:rsidRPr="00BE5AD3">
        <w:tab/>
        <w:t xml:space="preserve"> Başkanlığımız da bu amaç ve doğrultuda görev, yetki ve sorumluluklarını ifa etmektedir. </w:t>
      </w:r>
    </w:p>
    <w:p w:rsidR="00350715" w:rsidRPr="00BE5AD3" w:rsidRDefault="00471C6C" w:rsidP="00853D6A">
      <w:pPr>
        <w:pBdr>
          <w:top w:val="thinThickThinLargeGap" w:sz="24" w:space="1" w:color="943634" w:themeColor="accent2" w:themeShade="BF"/>
          <w:left w:val="thinThickThinLargeGap" w:sz="24" w:space="4" w:color="943634" w:themeColor="accent2" w:themeShade="BF"/>
          <w:bottom w:val="thinThickThinLargeGap" w:sz="24" w:space="0" w:color="943634" w:themeColor="accent2" w:themeShade="BF"/>
          <w:right w:val="thinThickThinLargeGap" w:sz="24" w:space="4" w:color="943634" w:themeColor="accent2" w:themeShade="BF"/>
        </w:pBdr>
        <w:tabs>
          <w:tab w:val="left" w:pos="567"/>
        </w:tabs>
        <w:spacing w:line="360" w:lineRule="auto"/>
        <w:ind w:left="-426"/>
        <w:jc w:val="both"/>
      </w:pPr>
      <w:r w:rsidRPr="00BE5AD3">
        <w:t xml:space="preserve">           </w:t>
      </w:r>
      <w:r w:rsidR="00350715" w:rsidRPr="00BE5AD3">
        <w:tab/>
      </w:r>
      <w:r w:rsidR="00350715" w:rsidRPr="00BE5AD3">
        <w:tab/>
      </w:r>
      <w:r w:rsidR="00350715" w:rsidRPr="00BE5AD3">
        <w:tab/>
      </w:r>
      <w:r w:rsidR="00350715" w:rsidRPr="00BE5AD3">
        <w:tab/>
      </w:r>
      <w:r w:rsidR="00350715" w:rsidRPr="00BE5AD3">
        <w:tab/>
      </w:r>
      <w:r w:rsidR="00350715" w:rsidRPr="00BE5AD3">
        <w:tab/>
      </w:r>
      <w:r w:rsidR="00350715" w:rsidRPr="00BE5AD3">
        <w:tab/>
      </w:r>
      <w:r w:rsidR="00350715" w:rsidRPr="00BE5AD3">
        <w:tab/>
      </w:r>
      <w:r w:rsidR="00350715" w:rsidRPr="00BE5AD3">
        <w:tab/>
      </w:r>
      <w:r w:rsidRPr="00BE5AD3">
        <w:t xml:space="preserve"> </w:t>
      </w:r>
      <w:r w:rsidR="00A64961">
        <w:t xml:space="preserve"> </w:t>
      </w:r>
      <w:r w:rsidRPr="00BE5AD3">
        <w:t xml:space="preserve">   </w:t>
      </w:r>
      <w:r w:rsidR="00A64961">
        <w:t>İhsan PESCİ</w:t>
      </w:r>
      <w:r w:rsidR="009D6978" w:rsidRPr="00BE5AD3">
        <w:tab/>
      </w:r>
      <w:r w:rsidR="009D6978" w:rsidRPr="00BE5AD3">
        <w:tab/>
      </w:r>
      <w:r w:rsidR="009D6978" w:rsidRPr="00BE5AD3">
        <w:tab/>
      </w:r>
      <w:r w:rsidR="009D6978" w:rsidRPr="00BE5AD3">
        <w:tab/>
      </w:r>
      <w:r w:rsidR="009D6978" w:rsidRPr="00BE5AD3">
        <w:tab/>
      </w:r>
      <w:r w:rsidR="009D6978" w:rsidRPr="00BE5AD3">
        <w:tab/>
      </w:r>
      <w:r w:rsidR="009D6978" w:rsidRPr="00BE5AD3">
        <w:tab/>
      </w:r>
      <w:r w:rsidR="009D6978" w:rsidRPr="00BE5AD3">
        <w:tab/>
      </w:r>
      <w:r w:rsidR="009D6978" w:rsidRPr="00BE5AD3">
        <w:tab/>
      </w:r>
      <w:r w:rsidR="00A64961">
        <w:t xml:space="preserve">   </w:t>
      </w:r>
      <w:r w:rsidR="00B245A0" w:rsidRPr="00BE5AD3">
        <w:tab/>
      </w:r>
      <w:r w:rsidR="00A64961">
        <w:t xml:space="preserve">  </w:t>
      </w:r>
      <w:r w:rsidR="00350715" w:rsidRPr="00BE5AD3">
        <w:t>Strateji Geliştirme Daire Başkanı</w:t>
      </w:r>
    </w:p>
    <w:p w:rsidR="00430061" w:rsidRPr="00BE5AD3" w:rsidRDefault="00430061" w:rsidP="00DD501A">
      <w:pPr>
        <w:pStyle w:val="Balk1"/>
        <w:ind w:left="-426"/>
        <w:jc w:val="both"/>
        <w:rPr>
          <w:rFonts w:ascii="Times New Roman" w:hAnsi="Times New Roman" w:cs="Times New Roman"/>
          <w:sz w:val="24"/>
          <w:szCs w:val="24"/>
        </w:rPr>
      </w:pPr>
      <w:bookmarkStart w:id="6" w:name="_Toc166575421"/>
      <w:bookmarkStart w:id="7" w:name="_Toc166641107"/>
      <w:bookmarkStart w:id="8" w:name="_Toc191458166"/>
    </w:p>
    <w:p w:rsidR="00D36DA6" w:rsidRPr="00BE5AD3" w:rsidRDefault="00D36DA6" w:rsidP="00DD501A">
      <w:pPr>
        <w:ind w:left="-426"/>
        <w:jc w:val="both"/>
      </w:pPr>
    </w:p>
    <w:p w:rsidR="00D36DA6" w:rsidRPr="00BE5AD3" w:rsidRDefault="00D36DA6" w:rsidP="00DD501A">
      <w:pPr>
        <w:ind w:left="-426"/>
        <w:jc w:val="both"/>
      </w:pPr>
    </w:p>
    <w:p w:rsidR="00D36DA6" w:rsidRPr="00BE5AD3" w:rsidRDefault="00D36DA6" w:rsidP="00DD501A">
      <w:pPr>
        <w:ind w:left="-426"/>
        <w:jc w:val="both"/>
      </w:pPr>
    </w:p>
    <w:p w:rsidR="00D36DA6" w:rsidRDefault="00D36DA6" w:rsidP="00DD501A">
      <w:pPr>
        <w:ind w:left="-426"/>
        <w:jc w:val="both"/>
      </w:pPr>
    </w:p>
    <w:p w:rsidR="00846021" w:rsidRPr="00BE5AD3" w:rsidRDefault="00846021" w:rsidP="00DD501A">
      <w:pPr>
        <w:ind w:left="-426"/>
        <w:jc w:val="both"/>
      </w:pPr>
    </w:p>
    <w:p w:rsidR="00D36DA6" w:rsidRPr="00BE5AD3" w:rsidRDefault="00D36DA6" w:rsidP="00DD501A">
      <w:pPr>
        <w:ind w:left="-426"/>
        <w:jc w:val="both"/>
      </w:pPr>
    </w:p>
    <w:p w:rsidR="00B245A0" w:rsidRPr="00053D44" w:rsidRDefault="00B245A0" w:rsidP="00846021">
      <w:pPr>
        <w:pStyle w:val="GlAlnt"/>
        <w:ind w:left="0"/>
        <w:rPr>
          <w:rStyle w:val="KitapBal"/>
        </w:rPr>
      </w:pPr>
      <w:bookmarkStart w:id="9" w:name="_Toc348094623"/>
      <w:r w:rsidRPr="00053D44">
        <w:rPr>
          <w:rStyle w:val="KitapBal"/>
        </w:rPr>
        <w:t>GENEL BİLGİLER</w:t>
      </w:r>
      <w:bookmarkEnd w:id="6"/>
      <w:bookmarkEnd w:id="7"/>
      <w:bookmarkEnd w:id="8"/>
      <w:bookmarkEnd w:id="9"/>
    </w:p>
    <w:p w:rsidR="00B245A0" w:rsidRPr="00BE5AD3" w:rsidRDefault="00B245A0" w:rsidP="00846021">
      <w:pPr>
        <w:pStyle w:val="GlAlnt"/>
        <w:ind w:left="0"/>
      </w:pPr>
    </w:p>
    <w:p w:rsidR="00937355" w:rsidRDefault="00366FF5" w:rsidP="00846021">
      <w:pPr>
        <w:pStyle w:val="GlAlnt"/>
        <w:ind w:left="0"/>
      </w:pPr>
      <w:bookmarkStart w:id="10" w:name="_Toc191458167"/>
      <w:bookmarkStart w:id="11" w:name="_Toc348094624"/>
      <w:r w:rsidRPr="00D02D95">
        <w:t>MİSYON</w:t>
      </w:r>
      <w:bookmarkEnd w:id="10"/>
      <w:bookmarkEnd w:id="11"/>
    </w:p>
    <w:p w:rsidR="00D02D95" w:rsidRPr="00D02D95" w:rsidRDefault="00D02D95" w:rsidP="00D02D95"/>
    <w:p w:rsidR="00937355" w:rsidRPr="00BE5AD3" w:rsidRDefault="00937355" w:rsidP="00CD78B5">
      <w:pPr>
        <w:pBdr>
          <w:top w:val="double" w:sz="18" w:space="1" w:color="632423" w:themeColor="accent2" w:themeShade="80"/>
          <w:left w:val="double" w:sz="18" w:space="4" w:color="632423" w:themeColor="accent2" w:themeShade="80"/>
          <w:bottom w:val="double" w:sz="18" w:space="1" w:color="632423" w:themeColor="accent2" w:themeShade="80"/>
          <w:right w:val="double" w:sz="18" w:space="4" w:color="632423" w:themeColor="accent2" w:themeShade="80"/>
        </w:pBdr>
        <w:shd w:val="clear" w:color="auto" w:fill="31849B" w:themeFill="accent5" w:themeFillShade="BF"/>
        <w:spacing w:line="360" w:lineRule="auto"/>
        <w:ind w:left="-426" w:firstLine="708"/>
        <w:jc w:val="both"/>
      </w:pPr>
    </w:p>
    <w:p w:rsidR="0095520A" w:rsidRPr="00D02D95" w:rsidRDefault="00551D63" w:rsidP="00CD78B5">
      <w:pPr>
        <w:pBdr>
          <w:top w:val="double" w:sz="18" w:space="1" w:color="632423" w:themeColor="accent2" w:themeShade="80"/>
          <w:left w:val="double" w:sz="18" w:space="4" w:color="632423" w:themeColor="accent2" w:themeShade="80"/>
          <w:bottom w:val="double" w:sz="18" w:space="1" w:color="632423" w:themeColor="accent2" w:themeShade="80"/>
          <w:right w:val="double" w:sz="18" w:space="4" w:color="632423" w:themeColor="accent2" w:themeShade="80"/>
        </w:pBdr>
        <w:shd w:val="clear" w:color="auto" w:fill="31849B" w:themeFill="accent5" w:themeFillShade="BF"/>
        <w:spacing w:line="360" w:lineRule="auto"/>
        <w:ind w:left="-426" w:firstLine="708"/>
        <w:jc w:val="both"/>
        <w:rPr>
          <w:color w:val="FFFFFF" w:themeColor="background1"/>
        </w:rPr>
      </w:pPr>
      <w:r w:rsidRPr="00D02D95">
        <w:rPr>
          <w:color w:val="FFFFFF" w:themeColor="background1"/>
        </w:rPr>
        <w:t>Mali hizmet odaklı yapısıyla, üniversitemiz mali kaynaklarının etkili, ekonomik ve verimli bir şekilde elde edilmesi ve kullanılmasını, mali saydamlığın ve hesap verilebilirliğin temini bakımından, bütçenin hazırlanması, uygulanması, tüm mali işlemlerin muhasebeleştirilmesi, raporlanması ve mali kontrolün yapılmasını mevzuata uygun olarak gerçekleştirmek, mali kanunların ve ilgili diğer mevzuatın uygulanması konusunda üst yöneticiye ve harcama yetkililerine danışmanlık yapmak, stratejik yönetim ve planlama çalışmalarını koordine etmek, performans ve kalite ölçütlerini geliştirmek</w:t>
      </w:r>
    </w:p>
    <w:p w:rsidR="00551D63" w:rsidRPr="00BE5AD3" w:rsidRDefault="00551D63" w:rsidP="00CD78B5">
      <w:pPr>
        <w:pBdr>
          <w:top w:val="double" w:sz="18" w:space="1" w:color="632423" w:themeColor="accent2" w:themeShade="80"/>
          <w:left w:val="double" w:sz="18" w:space="4" w:color="632423" w:themeColor="accent2" w:themeShade="80"/>
          <w:bottom w:val="double" w:sz="18" w:space="1" w:color="632423" w:themeColor="accent2" w:themeShade="80"/>
          <w:right w:val="double" w:sz="18" w:space="4" w:color="632423" w:themeColor="accent2" w:themeShade="80"/>
        </w:pBdr>
        <w:shd w:val="clear" w:color="auto" w:fill="31849B" w:themeFill="accent5" w:themeFillShade="BF"/>
        <w:spacing w:line="360" w:lineRule="auto"/>
        <w:ind w:left="-426" w:firstLine="708"/>
        <w:jc w:val="both"/>
      </w:pPr>
    </w:p>
    <w:p w:rsidR="008C3E63" w:rsidRPr="00BE5AD3" w:rsidRDefault="008C3E63" w:rsidP="00DD501A">
      <w:pPr>
        <w:pStyle w:val="Balk2"/>
        <w:ind w:left="-426"/>
        <w:jc w:val="both"/>
        <w:rPr>
          <w:rFonts w:ascii="Times New Roman" w:hAnsi="Times New Roman" w:cs="Times New Roman"/>
          <w:sz w:val="24"/>
          <w:szCs w:val="24"/>
        </w:rPr>
      </w:pPr>
    </w:p>
    <w:p w:rsidR="00B245A0" w:rsidRPr="00BE5AD3" w:rsidRDefault="00B245A0" w:rsidP="00DD501A">
      <w:pPr>
        <w:pStyle w:val="Balk2"/>
        <w:ind w:left="-426"/>
        <w:jc w:val="both"/>
        <w:rPr>
          <w:rFonts w:ascii="Times New Roman" w:hAnsi="Times New Roman" w:cs="Times New Roman"/>
          <w:sz w:val="24"/>
          <w:szCs w:val="24"/>
        </w:rPr>
      </w:pPr>
    </w:p>
    <w:p w:rsidR="00B245A0" w:rsidRPr="00BE5AD3" w:rsidRDefault="00B245A0" w:rsidP="00DD501A">
      <w:pPr>
        <w:autoSpaceDE w:val="0"/>
        <w:autoSpaceDN w:val="0"/>
        <w:adjustRightInd w:val="0"/>
        <w:spacing w:line="360" w:lineRule="auto"/>
        <w:ind w:left="-426" w:firstLine="708"/>
        <w:jc w:val="both"/>
      </w:pPr>
    </w:p>
    <w:p w:rsidR="00937355" w:rsidRPr="00BE5AD3" w:rsidRDefault="00937355" w:rsidP="00DD501A">
      <w:pPr>
        <w:pStyle w:val="Balk2"/>
        <w:ind w:left="-426"/>
        <w:jc w:val="both"/>
        <w:rPr>
          <w:rFonts w:ascii="Times New Roman" w:hAnsi="Times New Roman" w:cs="Times New Roman"/>
          <w:sz w:val="24"/>
          <w:szCs w:val="24"/>
        </w:rPr>
      </w:pPr>
    </w:p>
    <w:p w:rsidR="00937355" w:rsidRDefault="00366FF5" w:rsidP="00846021">
      <w:pPr>
        <w:pStyle w:val="GlAlnt"/>
        <w:ind w:left="0"/>
      </w:pPr>
      <w:bookmarkStart w:id="12" w:name="_Toc191458168"/>
      <w:bookmarkStart w:id="13" w:name="_Toc348094625"/>
      <w:r w:rsidRPr="00D02D95">
        <w:t>VİZYON</w:t>
      </w:r>
      <w:bookmarkEnd w:id="12"/>
      <w:bookmarkEnd w:id="13"/>
    </w:p>
    <w:p w:rsidR="00D02D95" w:rsidRPr="00D02D95" w:rsidRDefault="00D02D95" w:rsidP="00D02D95"/>
    <w:p w:rsidR="00937355" w:rsidRPr="00BE5AD3" w:rsidRDefault="00937355" w:rsidP="00CD78B5">
      <w:pPr>
        <w:pBdr>
          <w:top w:val="double" w:sz="18" w:space="1" w:color="403152" w:themeColor="accent4" w:themeShade="80"/>
          <w:left w:val="double" w:sz="18" w:space="4" w:color="403152" w:themeColor="accent4" w:themeShade="80"/>
          <w:bottom w:val="double" w:sz="18" w:space="1" w:color="403152" w:themeColor="accent4" w:themeShade="80"/>
          <w:right w:val="double" w:sz="18" w:space="4" w:color="403152" w:themeColor="accent4" w:themeShade="80"/>
        </w:pBdr>
        <w:shd w:val="clear" w:color="auto" w:fill="31849B" w:themeFill="accent5" w:themeFillShade="BF"/>
        <w:ind w:left="-426"/>
        <w:jc w:val="both"/>
      </w:pPr>
    </w:p>
    <w:p w:rsidR="00937355" w:rsidRPr="00BE5AD3" w:rsidRDefault="00937355" w:rsidP="00CD78B5">
      <w:pPr>
        <w:pBdr>
          <w:top w:val="double" w:sz="18" w:space="1" w:color="403152" w:themeColor="accent4" w:themeShade="80"/>
          <w:left w:val="double" w:sz="18" w:space="4" w:color="403152" w:themeColor="accent4" w:themeShade="80"/>
          <w:bottom w:val="double" w:sz="18" w:space="1" w:color="403152" w:themeColor="accent4" w:themeShade="80"/>
          <w:right w:val="double" w:sz="18" w:space="4" w:color="403152" w:themeColor="accent4" w:themeShade="80"/>
        </w:pBdr>
        <w:shd w:val="clear" w:color="auto" w:fill="31849B" w:themeFill="accent5" w:themeFillShade="BF"/>
        <w:ind w:left="-426"/>
        <w:jc w:val="both"/>
      </w:pPr>
    </w:p>
    <w:p w:rsidR="00937355" w:rsidRPr="00846021" w:rsidRDefault="0095520A" w:rsidP="00CD78B5">
      <w:pPr>
        <w:pBdr>
          <w:top w:val="double" w:sz="18" w:space="1" w:color="403152" w:themeColor="accent4" w:themeShade="80"/>
          <w:left w:val="double" w:sz="18" w:space="4" w:color="403152" w:themeColor="accent4" w:themeShade="80"/>
          <w:bottom w:val="double" w:sz="18" w:space="1" w:color="403152" w:themeColor="accent4" w:themeShade="80"/>
          <w:right w:val="double" w:sz="18" w:space="4" w:color="403152" w:themeColor="accent4" w:themeShade="80"/>
        </w:pBdr>
        <w:shd w:val="clear" w:color="auto" w:fill="31849B" w:themeFill="accent5" w:themeFillShade="BF"/>
        <w:spacing w:line="360" w:lineRule="auto"/>
        <w:ind w:left="-426" w:firstLine="708"/>
        <w:jc w:val="both"/>
        <w:rPr>
          <w:color w:val="FFFFFF" w:themeColor="background1"/>
        </w:rPr>
      </w:pPr>
      <w:r w:rsidRPr="00846021">
        <w:rPr>
          <w:color w:val="FFFFFF" w:themeColor="background1"/>
        </w:rPr>
        <w:t>Başkanlığımız görev ve sorumlulukları içer</w:t>
      </w:r>
      <w:r w:rsidR="00714A61" w:rsidRPr="00846021">
        <w:rPr>
          <w:color w:val="FFFFFF" w:themeColor="background1"/>
        </w:rPr>
        <w:t>i</w:t>
      </w:r>
      <w:r w:rsidRPr="00846021">
        <w:rPr>
          <w:color w:val="FFFFFF" w:themeColor="background1"/>
        </w:rPr>
        <w:t>sinde yer alan hizmetlerle, memnuniyeti ve verimliliği artırmak, düzeltici-önleyici faaliyetlerin sürekliliğini ve etkinliğini maksimum düzeyde tutmaktır.</w:t>
      </w:r>
    </w:p>
    <w:p w:rsidR="00937355" w:rsidRPr="00BE5AD3" w:rsidRDefault="00937355" w:rsidP="00CD78B5">
      <w:pPr>
        <w:pBdr>
          <w:top w:val="double" w:sz="18" w:space="1" w:color="403152" w:themeColor="accent4" w:themeShade="80"/>
          <w:left w:val="double" w:sz="18" w:space="4" w:color="403152" w:themeColor="accent4" w:themeShade="80"/>
          <w:bottom w:val="double" w:sz="18" w:space="1" w:color="403152" w:themeColor="accent4" w:themeShade="80"/>
          <w:right w:val="double" w:sz="18" w:space="4" w:color="403152" w:themeColor="accent4" w:themeShade="80"/>
        </w:pBdr>
        <w:shd w:val="clear" w:color="auto" w:fill="31849B" w:themeFill="accent5" w:themeFillShade="BF"/>
        <w:spacing w:line="360" w:lineRule="auto"/>
        <w:ind w:left="-426" w:firstLine="708"/>
        <w:jc w:val="both"/>
      </w:pPr>
    </w:p>
    <w:p w:rsidR="00B245A0" w:rsidRPr="00BE5AD3" w:rsidRDefault="00B245A0" w:rsidP="00846021">
      <w:pPr>
        <w:pStyle w:val="GlAlnt"/>
        <w:ind w:left="0"/>
      </w:pPr>
      <w:r w:rsidRPr="00BE5AD3">
        <w:br w:type="page"/>
      </w:r>
      <w:bookmarkStart w:id="14" w:name="_Toc166575426"/>
      <w:bookmarkStart w:id="15" w:name="_Toc166641112"/>
      <w:bookmarkStart w:id="16" w:name="_Toc191458171"/>
      <w:bookmarkStart w:id="17" w:name="_Toc348094626"/>
      <w:r w:rsidR="00F7573C" w:rsidRPr="00BE5AD3">
        <w:lastRenderedPageBreak/>
        <w:t>YETKİ VE SORUMLULUK</w:t>
      </w:r>
      <w:bookmarkEnd w:id="14"/>
      <w:bookmarkEnd w:id="15"/>
      <w:bookmarkEnd w:id="16"/>
      <w:bookmarkEnd w:id="17"/>
    </w:p>
    <w:p w:rsidR="00B245A0" w:rsidRPr="00BE5AD3" w:rsidRDefault="00B245A0" w:rsidP="00DD501A">
      <w:pPr>
        <w:autoSpaceDE w:val="0"/>
        <w:autoSpaceDN w:val="0"/>
        <w:adjustRightInd w:val="0"/>
        <w:spacing w:line="360" w:lineRule="auto"/>
        <w:ind w:left="-426"/>
        <w:jc w:val="both"/>
      </w:pPr>
    </w:p>
    <w:p w:rsidR="008915D0" w:rsidRPr="00BE5AD3" w:rsidRDefault="008915D0" w:rsidP="00DD501A">
      <w:pPr>
        <w:autoSpaceDE w:val="0"/>
        <w:autoSpaceDN w:val="0"/>
        <w:adjustRightInd w:val="0"/>
        <w:spacing w:line="360" w:lineRule="auto"/>
        <w:ind w:left="-426" w:firstLine="708"/>
        <w:jc w:val="both"/>
      </w:pPr>
      <w:r w:rsidRPr="00BE5AD3">
        <w:t xml:space="preserve">Strateji Geliştirme Daire Başkanlığımız 5436 sayılı Bazı Kanun ve Kanun Hükmünde Kararnamelerde ve 5018  sayılı Kamu Mali Yönetimi ve Kontrol Kanununda değişiklik yapan kanunun 15 inci maddesi ile 01.01.2006 tarihinden itibaren faaliyete geçmek üzere kurulmuştur.5018 sayılı Kamu Mali Yönetimi ve Kontrol Kanununun 60 ıncı ve 5436 sayılı kanunun 15 inci maddesine dayanılarak hazırlanan Strateji Geliştirme Birimlerinin Çalışma Usul ve Esasları Hakkında Yönetmelik çerçevesinde görev yapmaktadır. </w:t>
      </w:r>
    </w:p>
    <w:p w:rsidR="008915D0" w:rsidRPr="00BE5AD3" w:rsidRDefault="008915D0" w:rsidP="00DD501A">
      <w:pPr>
        <w:autoSpaceDE w:val="0"/>
        <w:autoSpaceDN w:val="0"/>
        <w:adjustRightInd w:val="0"/>
        <w:spacing w:line="360" w:lineRule="auto"/>
        <w:ind w:left="-426"/>
        <w:jc w:val="both"/>
      </w:pPr>
      <w:r w:rsidRPr="00BE5AD3">
        <w:t xml:space="preserve">            </w:t>
      </w:r>
    </w:p>
    <w:p w:rsidR="00B245A0" w:rsidRPr="00BE5AD3" w:rsidRDefault="008915D0" w:rsidP="00DD501A">
      <w:pPr>
        <w:autoSpaceDE w:val="0"/>
        <w:autoSpaceDN w:val="0"/>
        <w:adjustRightInd w:val="0"/>
        <w:spacing w:line="360" w:lineRule="auto"/>
        <w:ind w:left="-426"/>
        <w:jc w:val="both"/>
      </w:pPr>
      <w:r w:rsidRPr="00BE5AD3">
        <w:tab/>
        <w:t>Strateji Geliştirme Daire Başkanlığımız mali hizmetler birimi olarak görevlendirilmiş, Strateji Geliştirme Daire Başkanı,  mali hizmetler birim yöneticisi olup, görevlerini yerinde ve zamanında yerine getirilmesinden Strateji Geliştirme Birimlerinin Çalışma Usul ve Esasları Hakkında Yönetmeliğin 30 uncu maddesi uyarınca üst yöneticiye karşı sorumludur.</w:t>
      </w:r>
    </w:p>
    <w:p w:rsidR="00B245A0" w:rsidRPr="00BE5AD3" w:rsidRDefault="00F7573C" w:rsidP="00846021">
      <w:pPr>
        <w:pStyle w:val="GlAlnt"/>
        <w:ind w:left="0"/>
      </w:pPr>
      <w:bookmarkStart w:id="18" w:name="_Toc166575427"/>
      <w:bookmarkStart w:id="19" w:name="_Toc166641113"/>
      <w:bookmarkStart w:id="20" w:name="_Toc191458172"/>
      <w:bookmarkStart w:id="21" w:name="_Toc348094627"/>
      <w:r w:rsidRPr="00BE5AD3">
        <w:t>GÖREVLERİ</w:t>
      </w:r>
      <w:bookmarkEnd w:id="18"/>
      <w:bookmarkEnd w:id="19"/>
      <w:bookmarkEnd w:id="20"/>
      <w:bookmarkEnd w:id="21"/>
      <w:r w:rsidRPr="00BE5AD3">
        <w:t xml:space="preserve"> </w:t>
      </w:r>
    </w:p>
    <w:p w:rsidR="00B245A0" w:rsidRPr="00BE5AD3" w:rsidRDefault="00B245A0" w:rsidP="00DD501A">
      <w:pPr>
        <w:autoSpaceDE w:val="0"/>
        <w:autoSpaceDN w:val="0"/>
        <w:adjustRightInd w:val="0"/>
        <w:spacing w:line="360" w:lineRule="auto"/>
        <w:ind w:left="-426" w:firstLine="708"/>
        <w:jc w:val="both"/>
      </w:pPr>
    </w:p>
    <w:p w:rsidR="00B245A0" w:rsidRPr="00BE5AD3" w:rsidRDefault="00B245A0" w:rsidP="00DD501A">
      <w:pPr>
        <w:autoSpaceDE w:val="0"/>
        <w:autoSpaceDN w:val="0"/>
        <w:adjustRightInd w:val="0"/>
        <w:spacing w:line="360" w:lineRule="auto"/>
        <w:ind w:left="-426" w:firstLine="708"/>
        <w:jc w:val="both"/>
      </w:pPr>
      <w:r w:rsidRPr="00BE5AD3">
        <w:t>5018 Sayılı Kamu Mali Yönetimi ve Kontrol Kanununun 60. maddesi ile 5436 sayılı Kanunun 15. maddesi ve 18 Şubat 2006 tarih 26084 sayılı Resmi Gazetede yayınlanan Strateji Geliştirme Birimlerinin Çalışma Usul ve Esasları Hakkında Yönetmeliğe göre, Strateji Geliştirme Daire Başkanlığımızın görevleri,</w:t>
      </w:r>
    </w:p>
    <w:p w:rsidR="00B245A0" w:rsidRPr="00BE5AD3" w:rsidRDefault="00B245A0" w:rsidP="00DD501A">
      <w:pPr>
        <w:autoSpaceDE w:val="0"/>
        <w:autoSpaceDN w:val="0"/>
        <w:adjustRightInd w:val="0"/>
        <w:spacing w:line="360" w:lineRule="auto"/>
        <w:ind w:left="-426" w:firstLine="708"/>
        <w:jc w:val="both"/>
      </w:pPr>
    </w:p>
    <w:p w:rsidR="00B245A0" w:rsidRPr="00BE5AD3" w:rsidRDefault="00B245A0" w:rsidP="00DD501A">
      <w:pPr>
        <w:numPr>
          <w:ilvl w:val="0"/>
          <w:numId w:val="1"/>
        </w:numPr>
        <w:tabs>
          <w:tab w:val="left" w:pos="540"/>
        </w:tabs>
        <w:autoSpaceDE w:val="0"/>
        <w:autoSpaceDN w:val="0"/>
        <w:adjustRightInd w:val="0"/>
        <w:spacing w:line="360" w:lineRule="auto"/>
        <w:ind w:left="-426" w:firstLine="540"/>
        <w:jc w:val="both"/>
      </w:pPr>
      <w:r w:rsidRPr="00BE5AD3">
        <w:t>Ulusal kalkınma strateji ve politikaları, yıllık program ve hükümet programı çerçevesinde idarenin orta ve uzun vadeli strateji ve politikalarını belirlemek, amaçlarını oluşturmak üzere gerekli çalışmaları yapmak,</w:t>
      </w:r>
    </w:p>
    <w:p w:rsidR="00471C6C" w:rsidRPr="00BE5AD3" w:rsidRDefault="00B245A0" w:rsidP="00DD501A">
      <w:pPr>
        <w:numPr>
          <w:ilvl w:val="0"/>
          <w:numId w:val="1"/>
        </w:numPr>
        <w:tabs>
          <w:tab w:val="num" w:pos="-3240"/>
          <w:tab w:val="num" w:pos="540"/>
        </w:tabs>
        <w:autoSpaceDE w:val="0"/>
        <w:autoSpaceDN w:val="0"/>
        <w:adjustRightInd w:val="0"/>
        <w:spacing w:line="360" w:lineRule="auto"/>
        <w:ind w:left="-426" w:firstLine="540"/>
        <w:jc w:val="both"/>
      </w:pPr>
      <w:r w:rsidRPr="00BE5AD3">
        <w:t>Üniversitenin görev alanına giren konularda performans ve kalite ölçütleri geliştirmek ve bu kapsamda verilecek diğer görevleri yerine getirmek,</w:t>
      </w:r>
    </w:p>
    <w:p w:rsidR="00B245A0" w:rsidRPr="00BE5AD3" w:rsidRDefault="00B245A0" w:rsidP="00DD501A">
      <w:pPr>
        <w:numPr>
          <w:ilvl w:val="0"/>
          <w:numId w:val="1"/>
        </w:numPr>
        <w:tabs>
          <w:tab w:val="num" w:pos="540"/>
        </w:tabs>
        <w:autoSpaceDE w:val="0"/>
        <w:autoSpaceDN w:val="0"/>
        <w:adjustRightInd w:val="0"/>
        <w:spacing w:line="360" w:lineRule="auto"/>
        <w:ind w:left="-426" w:firstLine="540"/>
        <w:jc w:val="both"/>
      </w:pPr>
      <w:r w:rsidRPr="00BE5AD3">
        <w:t>Üniversitenin yönetimi ile hizmetlerin geliştirilmesi ve performansla ilgili bilgi ve verileri toplamak, analiz etmek ve yorumlamak,</w:t>
      </w:r>
    </w:p>
    <w:p w:rsidR="00B245A0" w:rsidRPr="00BE5AD3" w:rsidRDefault="00B245A0" w:rsidP="00DD501A">
      <w:pPr>
        <w:numPr>
          <w:ilvl w:val="0"/>
          <w:numId w:val="1"/>
        </w:numPr>
        <w:tabs>
          <w:tab w:val="num" w:pos="540"/>
        </w:tabs>
        <w:autoSpaceDE w:val="0"/>
        <w:autoSpaceDN w:val="0"/>
        <w:adjustRightInd w:val="0"/>
        <w:spacing w:line="360" w:lineRule="auto"/>
        <w:ind w:left="-426" w:firstLine="540"/>
        <w:jc w:val="both"/>
      </w:pPr>
      <w:r w:rsidRPr="00BE5AD3">
        <w:t>Üniversitenin görev alanına giren konularda, hizmetleri etkileyecek dış faktörleri incelemek, kurum içi kapasite araştırması yapmak, hizmetlerin etkililiğini ve tatmin düzeyini analiz etmek ve genel araştırmalar yapmak,</w:t>
      </w:r>
    </w:p>
    <w:p w:rsidR="00B245A0" w:rsidRPr="00BE5AD3" w:rsidRDefault="00B245A0" w:rsidP="00DD501A">
      <w:pPr>
        <w:numPr>
          <w:ilvl w:val="0"/>
          <w:numId w:val="1"/>
        </w:numPr>
        <w:tabs>
          <w:tab w:val="left" w:pos="180"/>
          <w:tab w:val="num" w:pos="540"/>
        </w:tabs>
        <w:autoSpaceDE w:val="0"/>
        <w:autoSpaceDN w:val="0"/>
        <w:adjustRightInd w:val="0"/>
        <w:spacing w:line="360" w:lineRule="auto"/>
        <w:ind w:left="-426" w:firstLine="540"/>
        <w:jc w:val="both"/>
      </w:pPr>
      <w:r w:rsidRPr="00BE5AD3">
        <w:t>Yönetim bilgi sistemlerine ilişkin hizmetleri yerine getirmek,</w:t>
      </w:r>
    </w:p>
    <w:p w:rsidR="00B245A0" w:rsidRPr="00BE5AD3" w:rsidRDefault="00846021" w:rsidP="00DD501A">
      <w:pPr>
        <w:numPr>
          <w:ilvl w:val="0"/>
          <w:numId w:val="1"/>
        </w:numPr>
        <w:tabs>
          <w:tab w:val="num" w:pos="360"/>
        </w:tabs>
        <w:autoSpaceDE w:val="0"/>
        <w:autoSpaceDN w:val="0"/>
        <w:adjustRightInd w:val="0"/>
        <w:spacing w:line="360" w:lineRule="auto"/>
        <w:ind w:left="-426" w:firstLine="540"/>
        <w:jc w:val="both"/>
      </w:pPr>
      <w:r>
        <w:lastRenderedPageBreak/>
        <w:t xml:space="preserve">   </w:t>
      </w:r>
      <w:r w:rsidR="00B245A0" w:rsidRPr="00BE5AD3">
        <w:t>Üniversitenin stratejik plan ve performans programının hazırlanmasını koordine etmek ve sonuçlarının konsolide edilmesi çalışmalarını yürütmek,</w:t>
      </w:r>
    </w:p>
    <w:p w:rsidR="00B245A0" w:rsidRPr="00BE5AD3" w:rsidRDefault="00B245A0" w:rsidP="00DD501A">
      <w:pPr>
        <w:numPr>
          <w:ilvl w:val="0"/>
          <w:numId w:val="1"/>
        </w:numPr>
        <w:tabs>
          <w:tab w:val="clear" w:pos="1080"/>
          <w:tab w:val="num" w:pos="0"/>
          <w:tab w:val="num" w:pos="567"/>
        </w:tabs>
        <w:autoSpaceDE w:val="0"/>
        <w:autoSpaceDN w:val="0"/>
        <w:adjustRightInd w:val="0"/>
        <w:spacing w:line="360" w:lineRule="auto"/>
        <w:ind w:left="-426" w:firstLine="540"/>
        <w:jc w:val="both"/>
      </w:pPr>
      <w:r w:rsidRPr="00BE5AD3">
        <w:t>Üniversitenin İzleyen iki yılın bütçe tahminlerini de içeren idare bütçesini, stratejik plan ve yıllık performans programına uygun olarak hazırlamak ve idare faaliyetlerinin bunlara uygunluğunu izlemek ve değerlendirmek,</w:t>
      </w:r>
    </w:p>
    <w:p w:rsidR="00B245A0" w:rsidRPr="00BE5AD3" w:rsidRDefault="00B245A0" w:rsidP="00DD501A">
      <w:pPr>
        <w:numPr>
          <w:ilvl w:val="0"/>
          <w:numId w:val="1"/>
        </w:numPr>
        <w:tabs>
          <w:tab w:val="clear" w:pos="1080"/>
          <w:tab w:val="num" w:pos="0"/>
        </w:tabs>
        <w:autoSpaceDE w:val="0"/>
        <w:autoSpaceDN w:val="0"/>
        <w:adjustRightInd w:val="0"/>
        <w:spacing w:line="360" w:lineRule="auto"/>
        <w:ind w:left="-426" w:firstLine="540"/>
        <w:jc w:val="both"/>
      </w:pPr>
      <w:r w:rsidRPr="00BE5AD3">
        <w:t>Üniversitenin Mevzuatı uyarınca belirlenecek bütçe ilke ve esasları çerçevesinde, ayrıntılı harcama programı hazırlamak ve hizmet gereksinimleri dikkate alınarak ödeneğin ilgili birimlere gönderilmesini sağlamak,</w:t>
      </w:r>
    </w:p>
    <w:p w:rsidR="00B245A0" w:rsidRPr="00BE5AD3" w:rsidRDefault="00B245A0" w:rsidP="00DD501A">
      <w:pPr>
        <w:numPr>
          <w:ilvl w:val="0"/>
          <w:numId w:val="2"/>
        </w:numPr>
        <w:tabs>
          <w:tab w:val="clear" w:pos="720"/>
          <w:tab w:val="num" w:pos="0"/>
        </w:tabs>
        <w:autoSpaceDE w:val="0"/>
        <w:autoSpaceDN w:val="0"/>
        <w:adjustRightInd w:val="0"/>
        <w:spacing w:line="360" w:lineRule="auto"/>
        <w:ind w:left="-426" w:firstLine="540"/>
        <w:jc w:val="both"/>
      </w:pPr>
      <w:r w:rsidRPr="00BE5AD3">
        <w:t>Üniversitenin Bütçe kayıtlarını tutmak, bütçe uygulama sonuçlarına ilişkin verileri toplamak, değerlendirmek ve bütçe kesin hesabı ile malî istatistikleri hazırlamak,</w:t>
      </w:r>
    </w:p>
    <w:p w:rsidR="00B245A0" w:rsidRPr="00BE5AD3" w:rsidRDefault="00B245A0" w:rsidP="00DD501A">
      <w:pPr>
        <w:numPr>
          <w:ilvl w:val="0"/>
          <w:numId w:val="3"/>
        </w:numPr>
        <w:tabs>
          <w:tab w:val="clear" w:pos="720"/>
          <w:tab w:val="num" w:pos="0"/>
        </w:tabs>
        <w:autoSpaceDE w:val="0"/>
        <w:autoSpaceDN w:val="0"/>
        <w:adjustRightInd w:val="0"/>
        <w:spacing w:line="360" w:lineRule="auto"/>
        <w:ind w:left="-426" w:firstLine="540"/>
        <w:jc w:val="both"/>
      </w:pPr>
      <w:r w:rsidRPr="00BE5AD3">
        <w:t>Üniversitenin İlgili mevzua</w:t>
      </w:r>
      <w:r w:rsidR="00F44ADA">
        <w:t>tı çerçevesinde</w:t>
      </w:r>
      <w:r w:rsidRPr="00BE5AD3">
        <w:t xml:space="preserve"> gelirlerini tahakkuk ettirmek, gelir ve alacaklarının takip ve tahsil işlemlerini yürütmek,</w:t>
      </w:r>
    </w:p>
    <w:p w:rsidR="00B245A0" w:rsidRPr="00BE5AD3" w:rsidRDefault="00B245A0" w:rsidP="00DD501A">
      <w:pPr>
        <w:numPr>
          <w:ilvl w:val="0"/>
          <w:numId w:val="3"/>
        </w:numPr>
        <w:tabs>
          <w:tab w:val="clear" w:pos="720"/>
          <w:tab w:val="num" w:pos="-180"/>
        </w:tabs>
        <w:autoSpaceDE w:val="0"/>
        <w:autoSpaceDN w:val="0"/>
        <w:adjustRightInd w:val="0"/>
        <w:spacing w:line="360" w:lineRule="auto"/>
        <w:ind w:left="-426" w:firstLine="540"/>
        <w:jc w:val="both"/>
      </w:pPr>
      <w:r w:rsidRPr="00BE5AD3">
        <w:t>Harcama birimleri tarafından hazırlanan birim faaliyet raporlarını da esas alarak idarenin faaliyet raporunu hazırlamak,</w:t>
      </w:r>
    </w:p>
    <w:p w:rsidR="00B245A0" w:rsidRPr="00BE5AD3" w:rsidRDefault="00B245A0" w:rsidP="00DD501A">
      <w:pPr>
        <w:numPr>
          <w:ilvl w:val="0"/>
          <w:numId w:val="3"/>
        </w:numPr>
        <w:tabs>
          <w:tab w:val="clear" w:pos="720"/>
          <w:tab w:val="num" w:pos="0"/>
        </w:tabs>
        <w:autoSpaceDE w:val="0"/>
        <w:autoSpaceDN w:val="0"/>
        <w:adjustRightInd w:val="0"/>
        <w:spacing w:line="360" w:lineRule="auto"/>
        <w:ind w:left="-426" w:firstLine="540"/>
        <w:jc w:val="both"/>
      </w:pPr>
      <w:r w:rsidRPr="00BE5AD3">
        <w:t>Üniversitenin mülkiyetinde veya kullanımında bulunan taşınır ve taşınmazlara ilişkin icmal cetvellerini düzenlemek,</w:t>
      </w:r>
    </w:p>
    <w:p w:rsidR="00B245A0" w:rsidRPr="00BE5AD3" w:rsidRDefault="00B245A0" w:rsidP="00DD501A">
      <w:pPr>
        <w:numPr>
          <w:ilvl w:val="0"/>
          <w:numId w:val="3"/>
        </w:numPr>
        <w:tabs>
          <w:tab w:val="clear" w:pos="720"/>
          <w:tab w:val="num" w:pos="0"/>
        </w:tabs>
        <w:autoSpaceDE w:val="0"/>
        <w:autoSpaceDN w:val="0"/>
        <w:adjustRightInd w:val="0"/>
        <w:spacing w:line="360" w:lineRule="auto"/>
        <w:ind w:left="-426" w:firstLine="540"/>
        <w:jc w:val="both"/>
      </w:pPr>
      <w:r w:rsidRPr="00BE5AD3">
        <w:t>Üniversitenin yatırım programının hazırlanmasını koordine etmek, uygulama sonuçlarını izlemek ve yıllık yatırım değerlendirme raporunu hazırlamak,</w:t>
      </w:r>
    </w:p>
    <w:p w:rsidR="00B245A0" w:rsidRPr="00BE5AD3" w:rsidRDefault="00B245A0" w:rsidP="00DD501A">
      <w:pPr>
        <w:numPr>
          <w:ilvl w:val="0"/>
          <w:numId w:val="3"/>
        </w:numPr>
        <w:tabs>
          <w:tab w:val="clear" w:pos="720"/>
          <w:tab w:val="num" w:pos="0"/>
        </w:tabs>
        <w:autoSpaceDE w:val="0"/>
        <w:autoSpaceDN w:val="0"/>
        <w:adjustRightInd w:val="0"/>
        <w:spacing w:line="360" w:lineRule="auto"/>
        <w:ind w:left="-426" w:firstLine="540"/>
        <w:jc w:val="both"/>
      </w:pPr>
      <w:r w:rsidRPr="00BE5AD3">
        <w:t>Üniversitenin, diğer idareler nezdinde takibi gereken malî iş ve işlemlerini yürütmek ve sonuçlandırmak,</w:t>
      </w:r>
    </w:p>
    <w:p w:rsidR="00B245A0" w:rsidRPr="00BE5AD3" w:rsidRDefault="00B245A0" w:rsidP="00DD501A">
      <w:pPr>
        <w:numPr>
          <w:ilvl w:val="0"/>
          <w:numId w:val="3"/>
        </w:numPr>
        <w:tabs>
          <w:tab w:val="clear" w:pos="720"/>
          <w:tab w:val="num" w:pos="0"/>
        </w:tabs>
        <w:autoSpaceDE w:val="0"/>
        <w:autoSpaceDN w:val="0"/>
        <w:adjustRightInd w:val="0"/>
        <w:spacing w:line="360" w:lineRule="auto"/>
        <w:ind w:left="-426" w:firstLine="540"/>
        <w:jc w:val="both"/>
      </w:pPr>
      <w:r w:rsidRPr="00BE5AD3">
        <w:t>Malî kanunlarla ilgili diğer mevzuatın uygulanması konusunda üst yöneticiye ve harcama yetkililerine gerekli bilgileri sağlamak ve danışmanlık yapmak,</w:t>
      </w:r>
    </w:p>
    <w:p w:rsidR="00B245A0" w:rsidRPr="00BE5AD3" w:rsidRDefault="00B245A0" w:rsidP="00DD501A">
      <w:pPr>
        <w:numPr>
          <w:ilvl w:val="0"/>
          <w:numId w:val="3"/>
        </w:numPr>
        <w:autoSpaceDE w:val="0"/>
        <w:autoSpaceDN w:val="0"/>
        <w:adjustRightInd w:val="0"/>
        <w:spacing w:line="360" w:lineRule="auto"/>
        <w:ind w:left="-426" w:firstLine="540"/>
        <w:jc w:val="both"/>
      </w:pPr>
      <w:r w:rsidRPr="00BE5AD3">
        <w:t>Ön malî kontrol faaliyetini yürütmek,</w:t>
      </w:r>
    </w:p>
    <w:p w:rsidR="00B245A0" w:rsidRPr="00BE5AD3" w:rsidRDefault="00846021" w:rsidP="00DD501A">
      <w:pPr>
        <w:numPr>
          <w:ilvl w:val="0"/>
          <w:numId w:val="3"/>
        </w:numPr>
        <w:tabs>
          <w:tab w:val="clear" w:pos="720"/>
          <w:tab w:val="num" w:pos="360"/>
        </w:tabs>
        <w:autoSpaceDE w:val="0"/>
        <w:autoSpaceDN w:val="0"/>
        <w:adjustRightInd w:val="0"/>
        <w:spacing w:line="360" w:lineRule="auto"/>
        <w:ind w:left="-426" w:firstLine="540"/>
        <w:jc w:val="both"/>
      </w:pPr>
      <w:r>
        <w:t xml:space="preserve">    </w:t>
      </w:r>
      <w:r w:rsidR="00B245A0" w:rsidRPr="00BE5AD3">
        <w:t xml:space="preserve"> </w:t>
      </w:r>
      <w:r w:rsidR="00E36B38">
        <w:t xml:space="preserve"> </w:t>
      </w:r>
      <w:r w:rsidR="00B245A0" w:rsidRPr="00BE5AD3">
        <w:t>İç kontrol sisteminin kurulması, standartlarının uygulanması ve geliştirilmesi konularında çalışmalar yapmak; üst yönetimin iç denetime yönelik işlevinin etkililiğini ve verimliliğini artırmak için gerekli hazırlıkları yapmak,</w:t>
      </w:r>
    </w:p>
    <w:p w:rsidR="00846021" w:rsidRDefault="00E36B38" w:rsidP="00E36B38">
      <w:pPr>
        <w:numPr>
          <w:ilvl w:val="0"/>
          <w:numId w:val="3"/>
        </w:numPr>
        <w:tabs>
          <w:tab w:val="clear" w:pos="720"/>
          <w:tab w:val="num" w:pos="360"/>
        </w:tabs>
        <w:autoSpaceDE w:val="0"/>
        <w:autoSpaceDN w:val="0"/>
        <w:adjustRightInd w:val="0"/>
        <w:spacing w:line="360" w:lineRule="auto"/>
        <w:ind w:left="114" w:firstLine="28"/>
        <w:jc w:val="both"/>
      </w:pPr>
      <w:r>
        <w:t xml:space="preserve">     </w:t>
      </w:r>
      <w:r w:rsidR="00B245A0" w:rsidRPr="00BE5AD3">
        <w:t>Rektör tarafından verilecek diğer görevleri yapmak.</w:t>
      </w:r>
    </w:p>
    <w:p w:rsidR="00350715" w:rsidRDefault="00350715" w:rsidP="00846021">
      <w:pPr>
        <w:pStyle w:val="GlAlnt"/>
        <w:ind w:left="0"/>
      </w:pPr>
      <w:bookmarkStart w:id="22" w:name="_Toc166575428"/>
      <w:bookmarkStart w:id="23" w:name="_Toc166641114"/>
      <w:bookmarkStart w:id="24" w:name="_Toc191458173"/>
      <w:bookmarkStart w:id="25" w:name="_Toc348094628"/>
      <w:r w:rsidRPr="00BE5AD3">
        <w:t>İDAREYE İLİŞKİN BİLGİLER</w:t>
      </w:r>
      <w:bookmarkEnd w:id="22"/>
      <w:bookmarkEnd w:id="23"/>
      <w:bookmarkEnd w:id="24"/>
      <w:bookmarkEnd w:id="25"/>
    </w:p>
    <w:p w:rsidR="00350715" w:rsidRPr="00846021" w:rsidRDefault="00350715" w:rsidP="00846021">
      <w:pPr>
        <w:pStyle w:val="GlAlnt"/>
        <w:ind w:left="0"/>
      </w:pPr>
      <w:bookmarkStart w:id="26" w:name="_Toc166575430"/>
      <w:bookmarkStart w:id="27" w:name="_Toc166641115"/>
      <w:bookmarkStart w:id="28" w:name="_Toc191458174"/>
      <w:bookmarkStart w:id="29" w:name="_Toc348094629"/>
      <w:r w:rsidRPr="00846021">
        <w:t>ÖRGÜT YAPISI</w:t>
      </w:r>
      <w:bookmarkEnd w:id="26"/>
      <w:bookmarkEnd w:id="27"/>
      <w:bookmarkEnd w:id="28"/>
      <w:bookmarkEnd w:id="29"/>
    </w:p>
    <w:p w:rsidR="00350715" w:rsidRPr="00BE5AD3" w:rsidRDefault="00350715" w:rsidP="00DD501A">
      <w:pPr>
        <w:autoSpaceDE w:val="0"/>
        <w:autoSpaceDN w:val="0"/>
        <w:adjustRightInd w:val="0"/>
        <w:spacing w:line="360" w:lineRule="auto"/>
        <w:ind w:left="-426"/>
        <w:jc w:val="both"/>
        <w:rPr>
          <w:color w:val="FF6600"/>
        </w:rPr>
      </w:pPr>
    </w:p>
    <w:p w:rsidR="00D36DA6" w:rsidRDefault="00AC3F2A" w:rsidP="00846021">
      <w:pPr>
        <w:autoSpaceDE w:val="0"/>
        <w:autoSpaceDN w:val="0"/>
        <w:adjustRightInd w:val="0"/>
        <w:spacing w:line="360" w:lineRule="auto"/>
        <w:ind w:left="-426" w:firstLine="708"/>
        <w:jc w:val="both"/>
      </w:pPr>
      <w:r w:rsidRPr="00BE5AD3">
        <w:t>Iğdır</w:t>
      </w:r>
      <w:r w:rsidR="00350715" w:rsidRPr="00BE5AD3">
        <w:t xml:space="preserve"> Üniversitesi Strateji Geliştirme Daire Başkanlığı</w:t>
      </w:r>
      <w:r w:rsidRPr="00BE5AD3">
        <w:t>,</w:t>
      </w:r>
      <w:r w:rsidR="00350715" w:rsidRPr="00BE5AD3">
        <w:t xml:space="preserve"> Strateji Geliştirme Daire Başkanına bağlı olarak aşağıdaki gösterilen </w:t>
      </w:r>
      <w:r w:rsidRPr="00BE5AD3">
        <w:t xml:space="preserve">4 bölümden oluşmaktadır. </w:t>
      </w:r>
      <w:r w:rsidR="00350715" w:rsidRPr="00BE5AD3">
        <w:t xml:space="preserve"> </w:t>
      </w:r>
    </w:p>
    <w:p w:rsidR="00170AE9" w:rsidRDefault="00170AE9" w:rsidP="00170AE9">
      <w:pPr>
        <w:ind w:left="-426"/>
        <w:jc w:val="both"/>
        <w:rPr>
          <w:bCs/>
          <w:color w:val="0070C0"/>
          <w:sz w:val="20"/>
          <w:szCs w:val="20"/>
        </w:rPr>
      </w:pPr>
    </w:p>
    <w:p w:rsidR="00170AE9" w:rsidRDefault="00170AE9" w:rsidP="00170AE9">
      <w:pPr>
        <w:ind w:left="-425"/>
        <w:jc w:val="both"/>
        <w:outlineLvl w:val="0"/>
        <w:rPr>
          <w:bCs/>
          <w:color w:val="0070C0"/>
          <w:sz w:val="20"/>
          <w:szCs w:val="20"/>
        </w:rPr>
      </w:pPr>
      <w:bookmarkStart w:id="30" w:name="_Toc351449477"/>
    </w:p>
    <w:p w:rsidR="00170AE9" w:rsidRDefault="00170AE9" w:rsidP="00170AE9">
      <w:pPr>
        <w:ind w:left="-425"/>
        <w:jc w:val="both"/>
        <w:outlineLvl w:val="0"/>
        <w:rPr>
          <w:bCs/>
          <w:color w:val="0070C0"/>
          <w:sz w:val="20"/>
          <w:szCs w:val="20"/>
        </w:rPr>
      </w:pPr>
    </w:p>
    <w:p w:rsidR="00170AE9" w:rsidRDefault="00170AE9" w:rsidP="00170AE9">
      <w:pPr>
        <w:ind w:left="-425"/>
        <w:jc w:val="both"/>
        <w:outlineLvl w:val="0"/>
        <w:rPr>
          <w:bCs/>
          <w:color w:val="0070C0"/>
          <w:sz w:val="20"/>
          <w:szCs w:val="20"/>
        </w:rPr>
      </w:pPr>
    </w:p>
    <w:p w:rsidR="00170AE9" w:rsidRDefault="001D3A16" w:rsidP="001D3A16">
      <w:pPr>
        <w:ind w:left="-425"/>
        <w:jc w:val="both"/>
        <w:outlineLvl w:val="0"/>
        <w:rPr>
          <w:bCs/>
          <w:color w:val="0070C0"/>
          <w:sz w:val="20"/>
          <w:szCs w:val="20"/>
        </w:rPr>
      </w:pPr>
      <w:r>
        <w:rPr>
          <w:bCs/>
          <w:noProof/>
          <w:color w:val="0070C0"/>
          <w:sz w:val="20"/>
          <w:szCs w:val="20"/>
        </w:rPr>
        <w:drawing>
          <wp:inline distT="0" distB="0" distL="0" distR="0">
            <wp:extent cx="6219825" cy="8439150"/>
            <wp:effectExtent l="19050" t="0" r="9525" b="0"/>
            <wp:docPr id="5" name="Resim 2" descr="C:\Users\Administrator\Desktop\BİRİM%20ŞEMASSS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BİRİM%20ŞEMASSSSI[1].jpg"/>
                    <pic:cNvPicPr>
                      <a:picLocks noChangeAspect="1" noChangeArrowheads="1"/>
                    </pic:cNvPicPr>
                  </pic:nvPicPr>
                  <pic:blipFill>
                    <a:blip r:embed="rId13" cstate="print"/>
                    <a:srcRect/>
                    <a:stretch>
                      <a:fillRect/>
                    </a:stretch>
                  </pic:blipFill>
                  <pic:spPr bwMode="auto">
                    <a:xfrm>
                      <a:off x="0" y="0"/>
                      <a:ext cx="6227124" cy="8449054"/>
                    </a:xfrm>
                    <a:prstGeom prst="rect">
                      <a:avLst/>
                    </a:prstGeom>
                    <a:noFill/>
                    <a:ln w="9525">
                      <a:noFill/>
                      <a:miter lim="800000"/>
                      <a:headEnd/>
                      <a:tailEnd/>
                    </a:ln>
                  </pic:spPr>
                </pic:pic>
              </a:graphicData>
            </a:graphic>
          </wp:inline>
        </w:drawing>
      </w:r>
    </w:p>
    <w:p w:rsidR="00170AE9" w:rsidRDefault="00170AE9" w:rsidP="001D3A16">
      <w:pPr>
        <w:jc w:val="both"/>
        <w:outlineLvl w:val="0"/>
        <w:rPr>
          <w:bCs/>
          <w:color w:val="0070C0"/>
          <w:sz w:val="20"/>
          <w:szCs w:val="20"/>
        </w:rPr>
      </w:pPr>
    </w:p>
    <w:p w:rsidR="00170AE9" w:rsidRPr="00FC6E21" w:rsidRDefault="00170AE9" w:rsidP="00170AE9">
      <w:pPr>
        <w:ind w:left="-425"/>
        <w:jc w:val="both"/>
        <w:outlineLvl w:val="0"/>
        <w:rPr>
          <w:bCs/>
          <w:color w:val="0070C0"/>
          <w:sz w:val="20"/>
          <w:szCs w:val="20"/>
        </w:rPr>
      </w:pPr>
      <w:r>
        <w:rPr>
          <w:bCs/>
          <w:color w:val="0070C0"/>
          <w:sz w:val="20"/>
          <w:szCs w:val="20"/>
        </w:rPr>
        <w:t>Tablo 1. Başkanlığımız kadro ve görev dağılımını gösterir tablo</w:t>
      </w:r>
      <w:bookmarkEnd w:id="30"/>
    </w:p>
    <w:p w:rsidR="00170AE9" w:rsidRDefault="00170AE9" w:rsidP="00846021">
      <w:pPr>
        <w:autoSpaceDE w:val="0"/>
        <w:autoSpaceDN w:val="0"/>
        <w:adjustRightInd w:val="0"/>
        <w:spacing w:line="360" w:lineRule="auto"/>
        <w:ind w:left="-426" w:firstLine="708"/>
        <w:jc w:val="both"/>
      </w:pPr>
    </w:p>
    <w:p w:rsidR="00B245A0" w:rsidRDefault="00B245A0" w:rsidP="00846021">
      <w:pPr>
        <w:pStyle w:val="GlAlnt"/>
        <w:ind w:left="142"/>
      </w:pPr>
      <w:bookmarkStart w:id="31" w:name="_Toc191458175"/>
      <w:bookmarkStart w:id="32" w:name="_Toc348094630"/>
      <w:bookmarkStart w:id="33" w:name="_Toc166575431"/>
      <w:bookmarkStart w:id="34" w:name="_Toc166641116"/>
      <w:r w:rsidRPr="00BE5AD3">
        <w:t>FİZİKİ YAPI VE BİLGİ - TEKNOLOJİK KAYNAKLAR</w:t>
      </w:r>
      <w:bookmarkEnd w:id="31"/>
      <w:bookmarkEnd w:id="32"/>
    </w:p>
    <w:p w:rsidR="00846021" w:rsidRPr="00846021" w:rsidRDefault="00846021" w:rsidP="00846021"/>
    <w:p w:rsidR="006C0CBC" w:rsidRPr="006C0CBC" w:rsidRDefault="0024151E" w:rsidP="006C0CBC">
      <w:pPr>
        <w:spacing w:line="360" w:lineRule="auto"/>
        <w:ind w:left="-426" w:firstLine="708"/>
        <w:jc w:val="both"/>
      </w:pPr>
      <w:r w:rsidRPr="00BE5AD3">
        <w:t xml:space="preserve"> Başkanlığımızda Muhasebat Genel Müdürlüğünce yürütülen say2000i sistemi, Bütçe ve Mali Kontrol Genel Müdürlüğünce yürütülen e-bütçe sistemi k</w:t>
      </w:r>
      <w:r w:rsidRPr="006C0CBC">
        <w:t>ul</w:t>
      </w:r>
      <w:r w:rsidRPr="00BE5AD3">
        <w:t>lanılmaktadır.</w:t>
      </w:r>
      <w:r w:rsidR="006C0CBC">
        <w:t xml:space="preserve"> </w:t>
      </w:r>
      <w:r w:rsidR="006C0CBC" w:rsidRPr="006C0CBC">
        <w:t xml:space="preserve">Başkanlığımızda ayrıca 8 m2 lik depo/arşiv bulunmaktadır. </w:t>
      </w:r>
    </w:p>
    <w:p w:rsidR="00471C6C" w:rsidRPr="00BE5AD3" w:rsidRDefault="00471C6C" w:rsidP="00DD501A">
      <w:pPr>
        <w:autoSpaceDE w:val="0"/>
        <w:autoSpaceDN w:val="0"/>
        <w:adjustRightInd w:val="0"/>
        <w:spacing w:line="360" w:lineRule="auto"/>
        <w:ind w:left="-426"/>
        <w:jc w:val="both"/>
      </w:pPr>
      <w:r w:rsidRPr="00BE5AD3">
        <w:t xml:space="preserve">    </w:t>
      </w:r>
      <w:r w:rsidR="002F1F2F">
        <w:rPr>
          <w:noProof/>
        </w:rPr>
        <w:drawing>
          <wp:inline distT="0" distB="0" distL="0" distR="0">
            <wp:extent cx="5778500" cy="2205039"/>
            <wp:effectExtent l="0" t="0" r="0" b="0"/>
            <wp:docPr id="20" name="Resim 2" descr="C:\Users\Administrator\Desktop\Resi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Resim5.png"/>
                    <pic:cNvPicPr>
                      <a:picLocks noChangeAspect="1" noChangeArrowheads="1"/>
                    </pic:cNvPicPr>
                  </pic:nvPicPr>
                  <pic:blipFill>
                    <a:blip r:embed="rId14" cstate="print"/>
                    <a:srcRect/>
                    <a:stretch>
                      <a:fillRect/>
                    </a:stretch>
                  </pic:blipFill>
                  <pic:spPr bwMode="auto">
                    <a:xfrm>
                      <a:off x="0" y="0"/>
                      <a:ext cx="5778500" cy="2205039"/>
                    </a:xfrm>
                    <a:prstGeom prst="rect">
                      <a:avLst/>
                    </a:prstGeom>
                    <a:noFill/>
                    <a:ln w="9525">
                      <a:noFill/>
                      <a:miter lim="800000"/>
                      <a:headEnd/>
                      <a:tailEnd/>
                    </a:ln>
                  </pic:spPr>
                </pic:pic>
              </a:graphicData>
            </a:graphic>
          </wp:inline>
        </w:drawing>
      </w:r>
    </w:p>
    <w:p w:rsidR="002F1F2F" w:rsidRPr="00FC6E21" w:rsidRDefault="002F1F2F" w:rsidP="002F1F2F">
      <w:pPr>
        <w:ind w:left="-425"/>
        <w:jc w:val="both"/>
        <w:outlineLvl w:val="0"/>
        <w:rPr>
          <w:bCs/>
          <w:color w:val="0070C0"/>
          <w:sz w:val="20"/>
          <w:szCs w:val="20"/>
        </w:rPr>
      </w:pPr>
      <w:bookmarkStart w:id="35" w:name="_Toc351449188"/>
      <w:bookmarkStart w:id="36" w:name="_Toc351449478"/>
      <w:r w:rsidRPr="00FC6E21">
        <w:rPr>
          <w:bCs/>
          <w:color w:val="0070C0"/>
          <w:sz w:val="20"/>
          <w:szCs w:val="20"/>
        </w:rPr>
        <w:t xml:space="preserve">Grafik 1. </w:t>
      </w:r>
      <w:r w:rsidRPr="006C0CBC">
        <w:rPr>
          <w:bCs/>
          <w:color w:val="0070C0"/>
          <w:sz w:val="20"/>
          <w:szCs w:val="20"/>
        </w:rPr>
        <w:t>Strateji Geliştirme Daire Başkanlığı Bilgi ve Teknolojik Kaynakları</w:t>
      </w:r>
      <w:bookmarkEnd w:id="35"/>
      <w:bookmarkEnd w:id="36"/>
    </w:p>
    <w:p w:rsidR="006C0CBC" w:rsidRDefault="006C0CBC" w:rsidP="00E66075">
      <w:pPr>
        <w:jc w:val="both"/>
        <w:rPr>
          <w:bCs/>
          <w:color w:val="0070C0"/>
          <w:sz w:val="20"/>
          <w:szCs w:val="20"/>
        </w:rPr>
      </w:pPr>
      <w:bookmarkStart w:id="37" w:name="_Toc166575432"/>
      <w:bookmarkStart w:id="38" w:name="_Toc166641117"/>
      <w:bookmarkStart w:id="39" w:name="_Toc191458176"/>
      <w:bookmarkStart w:id="40" w:name="_Toc348094631"/>
    </w:p>
    <w:p w:rsidR="005829AF" w:rsidRPr="00BE5AD3" w:rsidRDefault="005829AF" w:rsidP="00DA049E">
      <w:pPr>
        <w:pStyle w:val="GlAlnt"/>
        <w:ind w:left="-426"/>
      </w:pPr>
      <w:r w:rsidRPr="00BE5AD3">
        <w:t>İNSAN KAYNAKLARI</w:t>
      </w:r>
      <w:bookmarkEnd w:id="37"/>
      <w:bookmarkEnd w:id="38"/>
      <w:bookmarkEnd w:id="39"/>
      <w:bookmarkEnd w:id="40"/>
    </w:p>
    <w:p w:rsidR="006C0CBC" w:rsidRDefault="00FC4765" w:rsidP="006C0CBC">
      <w:pPr>
        <w:autoSpaceDE w:val="0"/>
        <w:autoSpaceDN w:val="0"/>
        <w:adjustRightInd w:val="0"/>
        <w:spacing w:line="360" w:lineRule="auto"/>
        <w:ind w:left="-426" w:firstLine="708"/>
        <w:jc w:val="both"/>
        <w:rPr>
          <w:b/>
        </w:rPr>
      </w:pPr>
      <w:r w:rsidRPr="00BE5AD3">
        <w:t xml:space="preserve">Başkanlığımız </w:t>
      </w:r>
      <w:r w:rsidR="00AE6316">
        <w:t>201</w:t>
      </w:r>
      <w:r w:rsidR="000336EE">
        <w:t>6</w:t>
      </w:r>
      <w:r w:rsidR="0036055E" w:rsidRPr="00BE5AD3">
        <w:t xml:space="preserve"> yılında aşağıdaki tabloda unvanlarına göre dağılımı verilen</w:t>
      </w:r>
      <w:r w:rsidR="00E91F10" w:rsidRPr="00BE5AD3">
        <w:t xml:space="preserve"> </w:t>
      </w:r>
      <w:r w:rsidR="000336EE">
        <w:t>8</w:t>
      </w:r>
      <w:r w:rsidR="0036055E" w:rsidRPr="00BE5AD3">
        <w:t xml:space="preserve"> personel ile görev ve sorumluluklarını yerine getirmiştir.</w:t>
      </w:r>
      <w:r w:rsidR="00C3503D" w:rsidRPr="00BE5AD3">
        <w:t xml:space="preserve"> </w:t>
      </w:r>
      <w:r w:rsidR="005829AF" w:rsidRPr="00BE5AD3">
        <w:rPr>
          <w:b/>
        </w:rPr>
        <w:t xml:space="preserve"> </w:t>
      </w:r>
    </w:p>
    <w:p w:rsidR="00C566E0" w:rsidRPr="00BE5AD3" w:rsidRDefault="005829AF" w:rsidP="006C0CBC">
      <w:pPr>
        <w:autoSpaceDE w:val="0"/>
        <w:autoSpaceDN w:val="0"/>
        <w:adjustRightInd w:val="0"/>
        <w:spacing w:line="360" w:lineRule="auto"/>
        <w:ind w:left="-426" w:firstLine="708"/>
        <w:jc w:val="both"/>
        <w:rPr>
          <w:b/>
        </w:rPr>
      </w:pPr>
      <w:r w:rsidRPr="00BE5AD3">
        <w:rPr>
          <w:b/>
        </w:rPr>
        <w:t xml:space="preserve">      </w:t>
      </w:r>
      <w:r w:rsidR="009075E7" w:rsidRPr="00BE5AD3">
        <w:rPr>
          <w:b/>
        </w:rPr>
        <w:t xml:space="preserve">                        </w:t>
      </w:r>
    </w:p>
    <w:p w:rsidR="00777196" w:rsidRPr="001D3A16" w:rsidRDefault="00460C4D" w:rsidP="001D3A16">
      <w:pPr>
        <w:tabs>
          <w:tab w:val="left" w:pos="6345"/>
        </w:tabs>
        <w:spacing w:line="360" w:lineRule="auto"/>
        <w:ind w:left="-426"/>
        <w:jc w:val="both"/>
        <w:rPr>
          <w:b/>
        </w:rPr>
      </w:pPr>
      <w:r>
        <w:rPr>
          <w:b/>
          <w:noProof/>
        </w:rPr>
        <w:drawing>
          <wp:inline distT="0" distB="0" distL="0" distR="0">
            <wp:extent cx="2790825" cy="2400300"/>
            <wp:effectExtent l="0" t="0" r="0" b="0"/>
            <wp:docPr id="18" name="Resim 2" descr="C:\Users\Administrator\Desktop\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Resim1.png"/>
                    <pic:cNvPicPr>
                      <a:picLocks noChangeAspect="1" noChangeArrowheads="1"/>
                    </pic:cNvPicPr>
                  </pic:nvPicPr>
                  <pic:blipFill>
                    <a:blip r:embed="rId15" cstate="print"/>
                    <a:srcRect/>
                    <a:stretch>
                      <a:fillRect/>
                    </a:stretch>
                  </pic:blipFill>
                  <pic:spPr bwMode="auto">
                    <a:xfrm>
                      <a:off x="0" y="0"/>
                      <a:ext cx="2790825" cy="2400300"/>
                    </a:xfrm>
                    <a:prstGeom prst="rect">
                      <a:avLst/>
                    </a:prstGeom>
                    <a:noFill/>
                    <a:ln w="9525">
                      <a:noFill/>
                      <a:miter lim="800000"/>
                      <a:headEnd/>
                      <a:tailEnd/>
                    </a:ln>
                  </pic:spPr>
                </pic:pic>
              </a:graphicData>
            </a:graphic>
          </wp:inline>
        </w:drawing>
      </w:r>
      <w:r w:rsidRPr="00460C4D">
        <w:rPr>
          <w:b/>
          <w:noProof/>
        </w:rPr>
        <w:drawing>
          <wp:inline distT="0" distB="0" distL="0" distR="0">
            <wp:extent cx="3143250" cy="2314575"/>
            <wp:effectExtent l="19050" t="0" r="19050" b="0"/>
            <wp:docPr id="1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2F1F2F">
        <w:rPr>
          <w:b/>
        </w:rPr>
        <w:tab/>
      </w:r>
    </w:p>
    <w:p w:rsidR="006C0CBC" w:rsidRDefault="006C0CBC" w:rsidP="006C0CBC">
      <w:pPr>
        <w:ind w:left="-426"/>
        <w:jc w:val="both"/>
        <w:rPr>
          <w:bCs/>
          <w:color w:val="0070C0"/>
          <w:sz w:val="20"/>
          <w:szCs w:val="20"/>
        </w:rPr>
      </w:pPr>
    </w:p>
    <w:p w:rsidR="006C0CBC" w:rsidRPr="00FC6E21" w:rsidRDefault="006C0CBC" w:rsidP="006C0CBC">
      <w:pPr>
        <w:ind w:left="-425"/>
        <w:jc w:val="both"/>
        <w:outlineLvl w:val="0"/>
        <w:rPr>
          <w:bCs/>
          <w:color w:val="0070C0"/>
          <w:sz w:val="20"/>
          <w:szCs w:val="20"/>
        </w:rPr>
      </w:pPr>
      <w:bookmarkStart w:id="41" w:name="_Toc351449189"/>
      <w:bookmarkStart w:id="42" w:name="_Toc351449479"/>
      <w:r w:rsidRPr="00FC6E21">
        <w:rPr>
          <w:bCs/>
          <w:color w:val="0070C0"/>
          <w:sz w:val="20"/>
          <w:szCs w:val="20"/>
        </w:rPr>
        <w:t xml:space="preserve">Grafik </w:t>
      </w:r>
      <w:r>
        <w:rPr>
          <w:bCs/>
          <w:color w:val="0070C0"/>
          <w:sz w:val="20"/>
          <w:szCs w:val="20"/>
        </w:rPr>
        <w:t>2</w:t>
      </w:r>
      <w:r w:rsidRPr="00FC6E21">
        <w:rPr>
          <w:bCs/>
          <w:color w:val="0070C0"/>
          <w:sz w:val="20"/>
          <w:szCs w:val="20"/>
        </w:rPr>
        <w:t xml:space="preserve">. </w:t>
      </w:r>
      <w:r w:rsidR="000336EE">
        <w:rPr>
          <w:bCs/>
          <w:color w:val="0070C0"/>
          <w:sz w:val="20"/>
          <w:szCs w:val="20"/>
        </w:rPr>
        <w:t>2016</w:t>
      </w:r>
      <w:r w:rsidRPr="006C0CBC">
        <w:rPr>
          <w:bCs/>
          <w:color w:val="0070C0"/>
          <w:sz w:val="20"/>
          <w:szCs w:val="20"/>
        </w:rPr>
        <w:t xml:space="preserve"> Yıl Sonu İtibariyle Başkanlığımızda Görevlendirilmiş Personelin Unvanlarına Göre Dağılımı</w:t>
      </w:r>
      <w:bookmarkEnd w:id="41"/>
      <w:bookmarkEnd w:id="42"/>
    </w:p>
    <w:p w:rsidR="00777196" w:rsidRDefault="00777196" w:rsidP="00DD501A">
      <w:pPr>
        <w:autoSpaceDE w:val="0"/>
        <w:autoSpaceDN w:val="0"/>
        <w:adjustRightInd w:val="0"/>
        <w:spacing w:line="360" w:lineRule="auto"/>
        <w:ind w:left="-426" w:firstLine="720"/>
        <w:jc w:val="both"/>
      </w:pPr>
    </w:p>
    <w:p w:rsidR="00F44ADA" w:rsidRPr="00BE5AD3" w:rsidRDefault="00F44ADA" w:rsidP="00DD501A">
      <w:pPr>
        <w:autoSpaceDE w:val="0"/>
        <w:autoSpaceDN w:val="0"/>
        <w:adjustRightInd w:val="0"/>
        <w:spacing w:line="360" w:lineRule="auto"/>
        <w:ind w:left="-426" w:firstLine="720"/>
        <w:jc w:val="both"/>
      </w:pPr>
    </w:p>
    <w:p w:rsidR="00E42127" w:rsidRPr="00BE5AD3" w:rsidRDefault="005B2A38" w:rsidP="00DD501A">
      <w:pPr>
        <w:numPr>
          <w:ilvl w:val="0"/>
          <w:numId w:val="39"/>
        </w:numPr>
        <w:autoSpaceDE w:val="0"/>
        <w:autoSpaceDN w:val="0"/>
        <w:adjustRightInd w:val="0"/>
        <w:ind w:left="-426"/>
        <w:jc w:val="both"/>
      </w:pPr>
      <w:r w:rsidRPr="00BE5AD3">
        <w:t>Başkanlığım</w:t>
      </w:r>
      <w:r w:rsidR="00831CAC" w:rsidRPr="00BE5AD3">
        <w:t xml:space="preserve">ızda </w:t>
      </w:r>
      <w:r w:rsidR="000336EE">
        <w:t>2016</w:t>
      </w:r>
      <w:r w:rsidR="00777196" w:rsidRPr="00BE5AD3">
        <w:t xml:space="preserve"> yılında </w:t>
      </w:r>
      <w:r w:rsidR="00E42127" w:rsidRPr="00BE5AD3">
        <w:t>g</w:t>
      </w:r>
      <w:r w:rsidR="000336EE">
        <w:t xml:space="preserve">örevli personellerin tamamı </w:t>
      </w:r>
      <w:r w:rsidR="00E42127" w:rsidRPr="00BE5AD3">
        <w:t xml:space="preserve"> erkek ç</w:t>
      </w:r>
      <w:r w:rsidR="000336EE">
        <w:t>alışanlardan oluşmaktadır.</w:t>
      </w:r>
    </w:p>
    <w:p w:rsidR="00E91F10" w:rsidRPr="00BE5AD3" w:rsidRDefault="00E91F10" w:rsidP="00DD501A">
      <w:pPr>
        <w:autoSpaceDE w:val="0"/>
        <w:autoSpaceDN w:val="0"/>
        <w:adjustRightInd w:val="0"/>
        <w:spacing w:line="360" w:lineRule="auto"/>
        <w:ind w:left="-426"/>
        <w:jc w:val="both"/>
      </w:pPr>
    </w:p>
    <w:p w:rsidR="00A04996" w:rsidRPr="00BE5AD3" w:rsidRDefault="0036055E" w:rsidP="00DD501A">
      <w:pPr>
        <w:numPr>
          <w:ilvl w:val="0"/>
          <w:numId w:val="40"/>
        </w:numPr>
        <w:autoSpaceDE w:val="0"/>
        <w:autoSpaceDN w:val="0"/>
        <w:adjustRightInd w:val="0"/>
        <w:spacing w:line="360" w:lineRule="auto"/>
        <w:ind w:left="-426"/>
        <w:jc w:val="both"/>
      </w:pPr>
      <w:r w:rsidRPr="00BE5AD3">
        <w:t>Başkanlığımız</w:t>
      </w:r>
      <w:r w:rsidR="00E91F10" w:rsidRPr="00BE5AD3">
        <w:t>da</w:t>
      </w:r>
      <w:r w:rsidRPr="00BE5AD3">
        <w:t xml:space="preserve"> </w:t>
      </w:r>
      <w:r w:rsidR="00E91F10" w:rsidRPr="00BE5AD3">
        <w:t xml:space="preserve">görev yapan </w:t>
      </w:r>
      <w:r w:rsidRPr="00BE5AD3">
        <w:t>personeli</w:t>
      </w:r>
      <w:r w:rsidR="00E91F10" w:rsidRPr="00BE5AD3">
        <w:t>n eğitim seviyesi</w:t>
      </w:r>
      <w:r w:rsidRPr="00BE5AD3">
        <w:t xml:space="preserve"> </w:t>
      </w:r>
      <w:r w:rsidR="00F44ADA">
        <w:t>Lisans düzeyindedir.</w:t>
      </w:r>
    </w:p>
    <w:p w:rsidR="0024151E" w:rsidRPr="00BE5AD3" w:rsidRDefault="0024151E" w:rsidP="00DD501A">
      <w:pPr>
        <w:autoSpaceDE w:val="0"/>
        <w:autoSpaceDN w:val="0"/>
        <w:adjustRightInd w:val="0"/>
        <w:spacing w:line="360" w:lineRule="auto"/>
        <w:ind w:left="-426"/>
        <w:jc w:val="both"/>
      </w:pPr>
    </w:p>
    <w:p w:rsidR="007E1653" w:rsidRDefault="000336EE" w:rsidP="00DD501A">
      <w:pPr>
        <w:numPr>
          <w:ilvl w:val="0"/>
          <w:numId w:val="40"/>
        </w:numPr>
        <w:tabs>
          <w:tab w:val="left" w:pos="720"/>
        </w:tabs>
        <w:autoSpaceDE w:val="0"/>
        <w:autoSpaceDN w:val="0"/>
        <w:adjustRightInd w:val="0"/>
        <w:spacing w:line="360" w:lineRule="auto"/>
        <w:ind w:left="-426"/>
        <w:jc w:val="both"/>
      </w:pPr>
      <w:r>
        <w:t>Yaş dağılımı ise 7</w:t>
      </w:r>
      <w:r w:rsidR="00777196" w:rsidRPr="00BE5AD3">
        <w:t xml:space="preserve"> adet personelimiz 25-3</w:t>
      </w:r>
      <w:r w:rsidR="00DD12EF" w:rsidRPr="00BE5AD3">
        <w:t>5</w:t>
      </w:r>
      <w:r w:rsidR="00777196" w:rsidRPr="00BE5AD3">
        <w:t xml:space="preserve"> yaş aralığ</w:t>
      </w:r>
      <w:r>
        <w:t xml:space="preserve">ında olup 1 adet personelimiz 35-45 </w:t>
      </w:r>
      <w:r w:rsidR="00777196" w:rsidRPr="00BE5AD3">
        <w:t xml:space="preserve"> yaş grubundandır</w:t>
      </w:r>
    </w:p>
    <w:p w:rsidR="00FC6E21" w:rsidRDefault="00FC6E21" w:rsidP="00FC6E21">
      <w:pPr>
        <w:pStyle w:val="ListeParagraf"/>
      </w:pPr>
    </w:p>
    <w:p w:rsidR="00FC6E21" w:rsidRDefault="000336EE" w:rsidP="00DD501A">
      <w:pPr>
        <w:numPr>
          <w:ilvl w:val="0"/>
          <w:numId w:val="40"/>
        </w:numPr>
        <w:tabs>
          <w:tab w:val="left" w:pos="720"/>
        </w:tabs>
        <w:autoSpaceDE w:val="0"/>
        <w:autoSpaceDN w:val="0"/>
        <w:adjustRightInd w:val="0"/>
        <w:spacing w:line="360" w:lineRule="auto"/>
        <w:ind w:left="-426"/>
        <w:jc w:val="both"/>
      </w:pPr>
      <w:r>
        <w:t>2016 yılı içinde  Daire Başkanlığı ve Muhasebe Yetkilisi görevlerini yürütmekte olan Turan GÜNEŞ  kendi isteği ile emekli olmuştur.</w:t>
      </w:r>
    </w:p>
    <w:p w:rsidR="000336EE" w:rsidRDefault="000336EE" w:rsidP="000336EE">
      <w:pPr>
        <w:pStyle w:val="ListeParagraf"/>
      </w:pPr>
    </w:p>
    <w:p w:rsidR="000336EE" w:rsidRDefault="000336EE" w:rsidP="00DD501A">
      <w:pPr>
        <w:numPr>
          <w:ilvl w:val="0"/>
          <w:numId w:val="40"/>
        </w:numPr>
        <w:tabs>
          <w:tab w:val="left" w:pos="720"/>
        </w:tabs>
        <w:autoSpaceDE w:val="0"/>
        <w:autoSpaceDN w:val="0"/>
        <w:adjustRightInd w:val="0"/>
        <w:spacing w:line="360" w:lineRule="auto"/>
        <w:ind w:left="-426"/>
        <w:jc w:val="both"/>
      </w:pPr>
      <w:r>
        <w:t>Şube müdürümüz İhsan PESCİ Daire Başkanlığı ve Muhasebe Yetkilisi  görevlerine vekalet etmektedir.</w:t>
      </w:r>
    </w:p>
    <w:p w:rsidR="000336EE" w:rsidRDefault="000336EE" w:rsidP="000336EE">
      <w:pPr>
        <w:pStyle w:val="ListeParagraf"/>
      </w:pPr>
    </w:p>
    <w:p w:rsidR="000336EE" w:rsidRPr="00BE5AD3" w:rsidRDefault="000336EE" w:rsidP="00DD501A">
      <w:pPr>
        <w:numPr>
          <w:ilvl w:val="0"/>
          <w:numId w:val="40"/>
        </w:numPr>
        <w:tabs>
          <w:tab w:val="left" w:pos="720"/>
        </w:tabs>
        <w:autoSpaceDE w:val="0"/>
        <w:autoSpaceDN w:val="0"/>
        <w:adjustRightInd w:val="0"/>
        <w:spacing w:line="360" w:lineRule="auto"/>
        <w:ind w:left="-426"/>
        <w:jc w:val="both"/>
      </w:pPr>
      <w:r>
        <w:t>Birimimizde</w:t>
      </w:r>
      <w:r w:rsidR="00611E2E">
        <w:t xml:space="preserve"> çalışan B</w:t>
      </w:r>
      <w:r>
        <w:t>e</w:t>
      </w:r>
      <w:r w:rsidR="00611E2E">
        <w:t xml:space="preserve">ytullah TOSUN ve Ali Eylem ÇELİK  kurum içi görevde yükselme sınavında başarılı olarak, bilgisayar işletmenliğinden Şefliğe terfi etmiştir.  </w:t>
      </w:r>
    </w:p>
    <w:p w:rsidR="00D36DA6" w:rsidRDefault="00D36DA6" w:rsidP="00DD501A">
      <w:pPr>
        <w:tabs>
          <w:tab w:val="left" w:pos="720"/>
        </w:tabs>
        <w:autoSpaceDE w:val="0"/>
        <w:autoSpaceDN w:val="0"/>
        <w:adjustRightInd w:val="0"/>
        <w:spacing w:line="360" w:lineRule="auto"/>
        <w:ind w:left="-426"/>
        <w:jc w:val="both"/>
      </w:pPr>
    </w:p>
    <w:p w:rsidR="00F44ADA" w:rsidRPr="00BE5AD3" w:rsidRDefault="00F44ADA" w:rsidP="00DD501A">
      <w:pPr>
        <w:tabs>
          <w:tab w:val="left" w:pos="720"/>
        </w:tabs>
        <w:autoSpaceDE w:val="0"/>
        <w:autoSpaceDN w:val="0"/>
        <w:adjustRightInd w:val="0"/>
        <w:spacing w:line="360" w:lineRule="auto"/>
        <w:ind w:left="-426"/>
        <w:jc w:val="both"/>
      </w:pPr>
    </w:p>
    <w:p w:rsidR="00E66075" w:rsidRDefault="00E66075" w:rsidP="00E66075">
      <w:pPr>
        <w:pStyle w:val="GlAlnt"/>
        <w:pBdr>
          <w:bottom w:val="none" w:sz="0" w:space="0" w:color="auto"/>
        </w:pBdr>
        <w:ind w:left="0"/>
      </w:pPr>
      <w:bookmarkStart w:id="43" w:name="_Toc166575433"/>
      <w:bookmarkStart w:id="44" w:name="_Toc166641118"/>
      <w:bookmarkStart w:id="45" w:name="_Toc191458177"/>
      <w:bookmarkStart w:id="46" w:name="_Toc348094632"/>
    </w:p>
    <w:p w:rsidR="00E66075" w:rsidRDefault="00E66075" w:rsidP="00E66075">
      <w:pPr>
        <w:pStyle w:val="GlAlnt"/>
        <w:pBdr>
          <w:bottom w:val="none" w:sz="0" w:space="0" w:color="auto"/>
        </w:pBdr>
        <w:ind w:left="0"/>
      </w:pPr>
    </w:p>
    <w:p w:rsidR="00E66075" w:rsidRDefault="00E66075" w:rsidP="00E66075">
      <w:pPr>
        <w:pStyle w:val="GlAlnt"/>
        <w:pBdr>
          <w:bottom w:val="none" w:sz="0" w:space="0" w:color="auto"/>
        </w:pBdr>
        <w:ind w:left="0"/>
      </w:pPr>
    </w:p>
    <w:p w:rsidR="00E66075" w:rsidRDefault="00E66075" w:rsidP="00E66075">
      <w:pPr>
        <w:pStyle w:val="GlAlnt"/>
        <w:pBdr>
          <w:bottom w:val="none" w:sz="0" w:space="0" w:color="auto"/>
        </w:pBdr>
        <w:ind w:left="0"/>
      </w:pPr>
    </w:p>
    <w:p w:rsidR="005829AF" w:rsidRPr="00BE5AD3" w:rsidRDefault="005829AF" w:rsidP="009E6AB7">
      <w:pPr>
        <w:pStyle w:val="GlAlnt"/>
        <w:ind w:left="0"/>
      </w:pPr>
      <w:r w:rsidRPr="00BE5AD3">
        <w:t>SUNULAN HİZMETLER</w:t>
      </w:r>
      <w:bookmarkEnd w:id="43"/>
      <w:bookmarkEnd w:id="44"/>
      <w:bookmarkEnd w:id="45"/>
      <w:bookmarkEnd w:id="46"/>
    </w:p>
    <w:p w:rsidR="005829AF" w:rsidRPr="00BE5AD3" w:rsidRDefault="005829AF" w:rsidP="00DD501A">
      <w:pPr>
        <w:spacing w:line="360" w:lineRule="auto"/>
        <w:ind w:left="-426"/>
        <w:jc w:val="both"/>
      </w:pPr>
    </w:p>
    <w:p w:rsidR="005829AF" w:rsidRPr="00BE5AD3" w:rsidRDefault="005829AF" w:rsidP="00DD501A">
      <w:pPr>
        <w:spacing w:line="360" w:lineRule="auto"/>
        <w:ind w:left="-426"/>
        <w:jc w:val="both"/>
      </w:pPr>
      <w:r w:rsidRPr="00BE5AD3">
        <w:tab/>
        <w:t>Başkanlığımız tarafından sunulan hizmetler 4 birim tarafından yürütülmektedir.</w:t>
      </w:r>
    </w:p>
    <w:p w:rsidR="00A53F23" w:rsidRDefault="00A53F23" w:rsidP="00DD501A">
      <w:pPr>
        <w:spacing w:line="360" w:lineRule="auto"/>
        <w:ind w:left="-426"/>
        <w:jc w:val="both"/>
      </w:pPr>
    </w:p>
    <w:p w:rsidR="00170AE9" w:rsidRPr="00BE5AD3" w:rsidRDefault="00170AE9" w:rsidP="00DD501A">
      <w:pPr>
        <w:spacing w:line="360" w:lineRule="auto"/>
        <w:ind w:left="-426"/>
        <w:jc w:val="both"/>
      </w:pPr>
    </w:p>
    <w:p w:rsidR="004B7959" w:rsidRPr="00BE5AD3" w:rsidRDefault="00F7573C" w:rsidP="009E6AB7">
      <w:pPr>
        <w:pStyle w:val="GlAlnt"/>
        <w:ind w:left="0"/>
      </w:pPr>
      <w:bookmarkStart w:id="47" w:name="_Toc166641119"/>
      <w:bookmarkStart w:id="48" w:name="_Toc348094633"/>
      <w:bookmarkStart w:id="49" w:name="_Toc163269021"/>
      <w:r w:rsidRPr="00BE5AD3">
        <w:t>BÜTÇE VE PERFORMANS PROGRAM MÜDÜRLÜĞÜ</w:t>
      </w:r>
      <w:bookmarkEnd w:id="47"/>
      <w:bookmarkEnd w:id="48"/>
    </w:p>
    <w:p w:rsidR="004B7959" w:rsidRPr="00BE5AD3" w:rsidRDefault="004B7959" w:rsidP="00DD501A">
      <w:pPr>
        <w:spacing w:line="360" w:lineRule="auto"/>
        <w:ind w:left="-426"/>
        <w:jc w:val="both"/>
      </w:pPr>
    </w:p>
    <w:p w:rsidR="004B7959" w:rsidRPr="00BE5AD3" w:rsidRDefault="004B7959" w:rsidP="00DD501A">
      <w:pPr>
        <w:numPr>
          <w:ilvl w:val="0"/>
          <w:numId w:val="9"/>
        </w:numPr>
        <w:spacing w:line="360" w:lineRule="auto"/>
        <w:ind w:left="-426" w:hanging="539"/>
        <w:jc w:val="both"/>
      </w:pPr>
      <w:r w:rsidRPr="00BE5AD3">
        <w:t>Bütçeyi hazırlamak</w:t>
      </w:r>
    </w:p>
    <w:p w:rsidR="004B7959" w:rsidRPr="00BE5AD3" w:rsidRDefault="004B7959" w:rsidP="00DD501A">
      <w:pPr>
        <w:spacing w:line="360" w:lineRule="auto"/>
        <w:ind w:left="-426"/>
        <w:jc w:val="both"/>
      </w:pPr>
    </w:p>
    <w:p w:rsidR="004B7959" w:rsidRPr="00BE5AD3" w:rsidRDefault="004B7959" w:rsidP="00DD501A">
      <w:pPr>
        <w:numPr>
          <w:ilvl w:val="0"/>
          <w:numId w:val="9"/>
        </w:numPr>
        <w:spacing w:line="360" w:lineRule="auto"/>
        <w:ind w:left="-426" w:hanging="539"/>
        <w:jc w:val="both"/>
      </w:pPr>
      <w:r w:rsidRPr="00BE5AD3">
        <w:lastRenderedPageBreak/>
        <w:t>Performans Programı hazırlıklarının koordinasyonu sağlamak</w:t>
      </w:r>
    </w:p>
    <w:p w:rsidR="004B7959" w:rsidRPr="00BE5AD3" w:rsidRDefault="004B7959" w:rsidP="00DD501A">
      <w:pPr>
        <w:spacing w:line="360" w:lineRule="auto"/>
        <w:ind w:left="-426"/>
        <w:jc w:val="both"/>
      </w:pPr>
    </w:p>
    <w:p w:rsidR="004B7959" w:rsidRPr="00BE5AD3" w:rsidRDefault="004B7959" w:rsidP="00DD501A">
      <w:pPr>
        <w:numPr>
          <w:ilvl w:val="0"/>
          <w:numId w:val="9"/>
        </w:numPr>
        <w:spacing w:line="360" w:lineRule="auto"/>
        <w:ind w:left="-426" w:hanging="540"/>
        <w:jc w:val="both"/>
      </w:pPr>
      <w:r w:rsidRPr="00BE5AD3">
        <w:t>İdare bütçesini stratejik plan ve performans programına uygun olarak hazırlamak</w:t>
      </w:r>
    </w:p>
    <w:p w:rsidR="004B7959" w:rsidRPr="00BE5AD3" w:rsidRDefault="004B7959" w:rsidP="00DD501A">
      <w:pPr>
        <w:spacing w:line="360" w:lineRule="auto"/>
        <w:ind w:left="-426"/>
        <w:jc w:val="both"/>
      </w:pPr>
    </w:p>
    <w:p w:rsidR="004B7959" w:rsidRPr="00BE5AD3" w:rsidRDefault="004B7959" w:rsidP="00DD501A">
      <w:pPr>
        <w:numPr>
          <w:ilvl w:val="0"/>
          <w:numId w:val="9"/>
        </w:numPr>
        <w:spacing w:line="360" w:lineRule="auto"/>
        <w:ind w:left="-426" w:hanging="540"/>
        <w:jc w:val="both"/>
      </w:pPr>
      <w:r w:rsidRPr="00BE5AD3">
        <w:t>Mevzuatla belirlenecek bütçe ilke ve esasları çerçevesinde ayrıntılı harcama programı hazırlamak</w:t>
      </w:r>
    </w:p>
    <w:p w:rsidR="004B7959" w:rsidRPr="00BE5AD3" w:rsidRDefault="004B7959" w:rsidP="00DD501A">
      <w:pPr>
        <w:spacing w:line="360" w:lineRule="auto"/>
        <w:ind w:left="-426" w:hanging="540"/>
        <w:jc w:val="both"/>
      </w:pPr>
    </w:p>
    <w:p w:rsidR="004B7959" w:rsidRPr="00BE5AD3" w:rsidRDefault="004B7959" w:rsidP="00DD501A">
      <w:pPr>
        <w:numPr>
          <w:ilvl w:val="0"/>
          <w:numId w:val="9"/>
        </w:numPr>
        <w:spacing w:line="360" w:lineRule="auto"/>
        <w:ind w:left="-426" w:hanging="540"/>
        <w:jc w:val="both"/>
      </w:pPr>
      <w:r w:rsidRPr="00BE5AD3">
        <w:t>Bütçe işlemlerini gerçekleştirmek ve kayıtlarını tutmak</w:t>
      </w:r>
    </w:p>
    <w:p w:rsidR="004B7959" w:rsidRPr="00BE5AD3" w:rsidRDefault="004B7959" w:rsidP="00DD501A">
      <w:pPr>
        <w:spacing w:line="360" w:lineRule="auto"/>
        <w:ind w:left="-426" w:hanging="540"/>
        <w:jc w:val="both"/>
      </w:pPr>
    </w:p>
    <w:p w:rsidR="004B7959" w:rsidRPr="00BE5AD3" w:rsidRDefault="004B7959" w:rsidP="00DD501A">
      <w:pPr>
        <w:numPr>
          <w:ilvl w:val="0"/>
          <w:numId w:val="9"/>
        </w:numPr>
        <w:spacing w:line="360" w:lineRule="auto"/>
        <w:ind w:left="-426" w:hanging="540"/>
        <w:jc w:val="both"/>
      </w:pPr>
      <w:r w:rsidRPr="00BE5AD3">
        <w:t>İdare gelirlerini tahakkuk ettirmek</w:t>
      </w:r>
    </w:p>
    <w:p w:rsidR="004B7959" w:rsidRPr="00BE5AD3" w:rsidRDefault="004B7959" w:rsidP="00DD501A">
      <w:pPr>
        <w:spacing w:line="360" w:lineRule="auto"/>
        <w:ind w:left="-426" w:hanging="540"/>
        <w:jc w:val="both"/>
      </w:pPr>
    </w:p>
    <w:p w:rsidR="004B7959" w:rsidRPr="00BE5AD3" w:rsidRDefault="004B7959" w:rsidP="00DD501A">
      <w:pPr>
        <w:numPr>
          <w:ilvl w:val="0"/>
          <w:numId w:val="9"/>
        </w:numPr>
        <w:spacing w:line="360" w:lineRule="auto"/>
        <w:ind w:left="-426" w:hanging="540"/>
        <w:jc w:val="both"/>
      </w:pPr>
      <w:r w:rsidRPr="00BE5AD3">
        <w:t>İdarenin yatırım programının hazırlanmasını koordine etmek, uygulama sonuçlarını izlemek ve yıllık yatırım değerlendirme raporunu hazırlamak</w:t>
      </w:r>
    </w:p>
    <w:p w:rsidR="004B7959" w:rsidRPr="00BE5AD3" w:rsidRDefault="004B7959" w:rsidP="00DD501A">
      <w:pPr>
        <w:spacing w:line="360" w:lineRule="auto"/>
        <w:ind w:left="-426" w:hanging="540"/>
        <w:jc w:val="both"/>
      </w:pPr>
    </w:p>
    <w:p w:rsidR="004B7959" w:rsidRPr="00BE5AD3" w:rsidRDefault="004B7959" w:rsidP="00DD501A">
      <w:pPr>
        <w:numPr>
          <w:ilvl w:val="0"/>
          <w:numId w:val="9"/>
        </w:numPr>
        <w:spacing w:line="360" w:lineRule="auto"/>
        <w:ind w:left="-426" w:hanging="540"/>
        <w:jc w:val="both"/>
      </w:pPr>
      <w:r w:rsidRPr="00BE5AD3">
        <w:t>Bütçe uygulama sonuçları raporlamak</w:t>
      </w:r>
    </w:p>
    <w:p w:rsidR="004B7959" w:rsidRPr="00BE5AD3" w:rsidRDefault="004B7959" w:rsidP="00DD501A">
      <w:pPr>
        <w:spacing w:line="360" w:lineRule="auto"/>
        <w:ind w:left="-426" w:hanging="540"/>
        <w:jc w:val="both"/>
      </w:pPr>
    </w:p>
    <w:p w:rsidR="004B7959" w:rsidRPr="00BE5AD3" w:rsidRDefault="004B7959" w:rsidP="00DD501A">
      <w:pPr>
        <w:numPr>
          <w:ilvl w:val="0"/>
          <w:numId w:val="10"/>
        </w:numPr>
        <w:tabs>
          <w:tab w:val="clear" w:pos="720"/>
          <w:tab w:val="num" w:pos="540"/>
        </w:tabs>
        <w:spacing w:line="360" w:lineRule="auto"/>
        <w:ind w:left="-426" w:hanging="540"/>
        <w:jc w:val="both"/>
      </w:pPr>
      <w:r w:rsidRPr="00BE5AD3">
        <w:t>Mali konularda Daire Başkanı tarafından verilen diğer görevleri yapmak</w:t>
      </w:r>
    </w:p>
    <w:p w:rsidR="004B7959" w:rsidRPr="00BE5AD3" w:rsidRDefault="004B7959" w:rsidP="00DD501A">
      <w:pPr>
        <w:spacing w:line="360" w:lineRule="auto"/>
        <w:ind w:left="-426"/>
        <w:jc w:val="both"/>
        <w:rPr>
          <w:b/>
        </w:rPr>
      </w:pPr>
    </w:p>
    <w:p w:rsidR="004B7959" w:rsidRPr="00BE5AD3" w:rsidRDefault="00F7573C" w:rsidP="009E6AB7">
      <w:pPr>
        <w:pStyle w:val="GlAlnt"/>
        <w:ind w:left="0"/>
      </w:pPr>
      <w:bookmarkStart w:id="50" w:name="_Toc166641120"/>
      <w:bookmarkStart w:id="51" w:name="_Toc348094634"/>
      <w:r w:rsidRPr="00BE5AD3">
        <w:t>RAPORLAMA VE İÇ KONTROL MÜDÜRLÜĞÜ</w:t>
      </w:r>
      <w:bookmarkEnd w:id="50"/>
      <w:bookmarkEnd w:id="51"/>
    </w:p>
    <w:p w:rsidR="004B7959" w:rsidRPr="00BE5AD3" w:rsidRDefault="004B7959" w:rsidP="00DD501A">
      <w:pPr>
        <w:spacing w:line="360" w:lineRule="auto"/>
        <w:ind w:left="-426" w:hanging="540"/>
        <w:jc w:val="both"/>
        <w:rPr>
          <w:b/>
        </w:rPr>
      </w:pPr>
    </w:p>
    <w:p w:rsidR="004B7959" w:rsidRPr="00BE5AD3" w:rsidRDefault="004B7959" w:rsidP="00DD501A">
      <w:pPr>
        <w:numPr>
          <w:ilvl w:val="0"/>
          <w:numId w:val="11"/>
        </w:numPr>
        <w:spacing w:line="360" w:lineRule="auto"/>
        <w:ind w:left="-426" w:hanging="539"/>
        <w:jc w:val="both"/>
      </w:pPr>
      <w:r w:rsidRPr="00BE5AD3">
        <w:t>İç kontrol sisteminin kurulması, standartların uygulanması ve geliştirilmesi konularında çalışmalar yapmak</w:t>
      </w:r>
    </w:p>
    <w:p w:rsidR="004B7959" w:rsidRPr="00BE5AD3" w:rsidRDefault="004B7959" w:rsidP="00DD501A">
      <w:pPr>
        <w:spacing w:line="360" w:lineRule="auto"/>
        <w:ind w:left="-426"/>
        <w:jc w:val="both"/>
      </w:pPr>
    </w:p>
    <w:p w:rsidR="004B7959" w:rsidRPr="00BE5AD3" w:rsidRDefault="004B7959" w:rsidP="00DD501A">
      <w:pPr>
        <w:numPr>
          <w:ilvl w:val="0"/>
          <w:numId w:val="11"/>
        </w:numPr>
        <w:spacing w:line="360" w:lineRule="auto"/>
        <w:ind w:left="-426" w:hanging="539"/>
        <w:jc w:val="both"/>
      </w:pPr>
      <w:r w:rsidRPr="00BE5AD3">
        <w:t>Ödenek gönderme belgesi düzenleyerek ilgili birimlere gönderilmesini sağlamak</w:t>
      </w:r>
    </w:p>
    <w:p w:rsidR="004B7959" w:rsidRPr="00BE5AD3" w:rsidRDefault="004B7959" w:rsidP="00DD501A">
      <w:pPr>
        <w:spacing w:line="360" w:lineRule="auto"/>
        <w:ind w:left="-426" w:hanging="539"/>
        <w:jc w:val="both"/>
      </w:pPr>
    </w:p>
    <w:p w:rsidR="004B7959" w:rsidRPr="00BE5AD3" w:rsidRDefault="004B7959" w:rsidP="00DD501A">
      <w:pPr>
        <w:numPr>
          <w:ilvl w:val="0"/>
          <w:numId w:val="11"/>
        </w:numPr>
        <w:spacing w:line="360" w:lineRule="auto"/>
        <w:ind w:left="-426" w:hanging="539"/>
        <w:jc w:val="both"/>
      </w:pPr>
      <w:r w:rsidRPr="00BE5AD3">
        <w:t>İdarenin görev alanına ilişkin konularda standartlar hazırlamak</w:t>
      </w:r>
    </w:p>
    <w:p w:rsidR="004B7959" w:rsidRPr="00BE5AD3" w:rsidRDefault="004B7959" w:rsidP="00DD501A">
      <w:pPr>
        <w:spacing w:line="360" w:lineRule="auto"/>
        <w:ind w:left="-426" w:hanging="539"/>
        <w:jc w:val="both"/>
      </w:pPr>
    </w:p>
    <w:p w:rsidR="004B7959" w:rsidRPr="00BE5AD3" w:rsidRDefault="004B7959" w:rsidP="00DD501A">
      <w:pPr>
        <w:numPr>
          <w:ilvl w:val="0"/>
          <w:numId w:val="11"/>
        </w:numPr>
        <w:spacing w:line="360" w:lineRule="auto"/>
        <w:ind w:left="-426" w:hanging="539"/>
        <w:jc w:val="both"/>
      </w:pPr>
      <w:r w:rsidRPr="00BE5AD3">
        <w:t>Ön mali kontrol faaliyetini yürütmek</w:t>
      </w:r>
    </w:p>
    <w:p w:rsidR="004B7959" w:rsidRPr="00BE5AD3" w:rsidRDefault="004B7959" w:rsidP="00DD501A">
      <w:pPr>
        <w:spacing w:line="360" w:lineRule="auto"/>
        <w:ind w:left="-426" w:hanging="539"/>
        <w:jc w:val="both"/>
      </w:pPr>
    </w:p>
    <w:p w:rsidR="004B7959" w:rsidRPr="00BE5AD3" w:rsidRDefault="004B7959" w:rsidP="00DD501A">
      <w:pPr>
        <w:numPr>
          <w:ilvl w:val="0"/>
          <w:numId w:val="11"/>
        </w:numPr>
        <w:spacing w:line="360" w:lineRule="auto"/>
        <w:ind w:left="-426" w:hanging="539"/>
        <w:jc w:val="both"/>
      </w:pPr>
      <w:r w:rsidRPr="00BE5AD3">
        <w:t>Mali konularda Daire Başkanı tarafından verilecek diğer görevleri yapmak</w:t>
      </w:r>
    </w:p>
    <w:p w:rsidR="004B7959" w:rsidRPr="00BE5AD3" w:rsidRDefault="004B7959" w:rsidP="00DD501A">
      <w:pPr>
        <w:spacing w:line="360" w:lineRule="auto"/>
        <w:ind w:left="-426" w:hanging="539"/>
        <w:jc w:val="both"/>
      </w:pPr>
    </w:p>
    <w:p w:rsidR="004B7959" w:rsidRPr="00BE5AD3" w:rsidRDefault="004B7959" w:rsidP="00DD501A">
      <w:pPr>
        <w:numPr>
          <w:ilvl w:val="0"/>
          <w:numId w:val="11"/>
        </w:numPr>
        <w:spacing w:line="360" w:lineRule="auto"/>
        <w:ind w:left="-426" w:hanging="539"/>
        <w:jc w:val="both"/>
      </w:pPr>
      <w:r w:rsidRPr="00BE5AD3">
        <w:t>Amaçlar ve sonuçlar arasındaki farklılığı giderici ve etkililiği artırıcı tedbirler önermek</w:t>
      </w:r>
    </w:p>
    <w:p w:rsidR="004B7959" w:rsidRPr="00BE5AD3" w:rsidRDefault="004B7959" w:rsidP="00DD501A">
      <w:pPr>
        <w:spacing w:line="360" w:lineRule="auto"/>
        <w:ind w:left="-426"/>
        <w:jc w:val="both"/>
        <w:rPr>
          <w:b/>
        </w:rPr>
      </w:pPr>
    </w:p>
    <w:p w:rsidR="004B7959" w:rsidRPr="00BE5AD3" w:rsidRDefault="00F7573C" w:rsidP="009E6AB7">
      <w:pPr>
        <w:pStyle w:val="GlAlnt"/>
        <w:ind w:left="0"/>
      </w:pPr>
      <w:bookmarkStart w:id="52" w:name="_Toc163269023"/>
      <w:bookmarkStart w:id="53" w:name="_Toc166641121"/>
      <w:bookmarkStart w:id="54" w:name="_Toc348094635"/>
      <w:r w:rsidRPr="00BE5AD3">
        <w:t>STRATEJİ PLANLAMA MÜDÜRLÜĞÜ</w:t>
      </w:r>
      <w:bookmarkEnd w:id="52"/>
      <w:bookmarkEnd w:id="53"/>
      <w:bookmarkEnd w:id="54"/>
    </w:p>
    <w:p w:rsidR="004B7959" w:rsidRPr="00BE5AD3" w:rsidRDefault="004B7959" w:rsidP="00DD501A">
      <w:pPr>
        <w:spacing w:line="360" w:lineRule="auto"/>
        <w:ind w:left="-426" w:hanging="539"/>
        <w:jc w:val="both"/>
      </w:pPr>
    </w:p>
    <w:p w:rsidR="004B7959" w:rsidRPr="00BE5AD3" w:rsidRDefault="004B7959" w:rsidP="00DD501A">
      <w:pPr>
        <w:numPr>
          <w:ilvl w:val="0"/>
          <w:numId w:val="8"/>
        </w:numPr>
        <w:spacing w:line="360" w:lineRule="auto"/>
        <w:ind w:left="-426" w:hanging="539"/>
        <w:jc w:val="both"/>
      </w:pPr>
      <w:r w:rsidRPr="00BE5AD3">
        <w:t>Ulusal kalkınma programlarına dayanarak hazırlanan program çerçevesinde orta ve uzun vadeli strateji ve politikalarını belirlemek</w:t>
      </w:r>
    </w:p>
    <w:p w:rsidR="004B7959" w:rsidRPr="00BE5AD3" w:rsidRDefault="004B7959" w:rsidP="00DD501A">
      <w:pPr>
        <w:spacing w:line="360" w:lineRule="auto"/>
        <w:ind w:left="-426" w:hanging="539"/>
        <w:jc w:val="both"/>
      </w:pPr>
    </w:p>
    <w:p w:rsidR="004B7959" w:rsidRPr="00BE5AD3" w:rsidRDefault="004B7959" w:rsidP="00DD501A">
      <w:pPr>
        <w:numPr>
          <w:ilvl w:val="0"/>
          <w:numId w:val="8"/>
        </w:numPr>
        <w:spacing w:line="360" w:lineRule="auto"/>
        <w:ind w:left="-426" w:hanging="539"/>
        <w:jc w:val="both"/>
      </w:pPr>
      <w:r w:rsidRPr="00BE5AD3">
        <w:t>Amaç ve hedefleri oluşturmak üzere çalışmalar yapmak</w:t>
      </w:r>
    </w:p>
    <w:p w:rsidR="004B7959" w:rsidRPr="00BE5AD3" w:rsidRDefault="004B7959" w:rsidP="00DD501A">
      <w:pPr>
        <w:spacing w:line="360" w:lineRule="auto"/>
        <w:ind w:left="-426" w:hanging="539"/>
        <w:jc w:val="both"/>
      </w:pPr>
    </w:p>
    <w:p w:rsidR="004B7959" w:rsidRPr="00BE5AD3" w:rsidRDefault="004B7959" w:rsidP="00DD501A">
      <w:pPr>
        <w:numPr>
          <w:ilvl w:val="0"/>
          <w:numId w:val="7"/>
        </w:numPr>
        <w:spacing w:line="360" w:lineRule="auto"/>
        <w:ind w:left="-426" w:hanging="539"/>
        <w:jc w:val="both"/>
      </w:pPr>
      <w:r w:rsidRPr="00BE5AD3">
        <w:t>Birim faaliyet raporlarını esas alarak idarenin faaliyet raporunu hazırlamak</w:t>
      </w:r>
    </w:p>
    <w:p w:rsidR="004B7959" w:rsidRPr="00BE5AD3" w:rsidRDefault="004B7959" w:rsidP="00DD501A">
      <w:pPr>
        <w:spacing w:line="360" w:lineRule="auto"/>
        <w:ind w:left="-426" w:hanging="539"/>
        <w:jc w:val="both"/>
      </w:pPr>
    </w:p>
    <w:p w:rsidR="004B7959" w:rsidRPr="00BE5AD3" w:rsidRDefault="004B7959" w:rsidP="00DD501A">
      <w:pPr>
        <w:numPr>
          <w:ilvl w:val="0"/>
          <w:numId w:val="8"/>
        </w:numPr>
        <w:spacing w:line="360" w:lineRule="auto"/>
        <w:ind w:left="-426" w:hanging="539"/>
        <w:jc w:val="both"/>
      </w:pPr>
      <w:r w:rsidRPr="00BE5AD3">
        <w:t xml:space="preserve">Stratejik planlama çalışmalarına yönelik bir hazırlık programı oluşturmak </w:t>
      </w:r>
    </w:p>
    <w:p w:rsidR="004B7959" w:rsidRPr="00BE5AD3" w:rsidRDefault="004B7959" w:rsidP="00DD501A">
      <w:pPr>
        <w:spacing w:line="360" w:lineRule="auto"/>
        <w:ind w:left="-426" w:hanging="539"/>
        <w:jc w:val="both"/>
      </w:pPr>
    </w:p>
    <w:p w:rsidR="004B7959" w:rsidRPr="00BE5AD3" w:rsidRDefault="004B7959" w:rsidP="00DD501A">
      <w:pPr>
        <w:numPr>
          <w:ilvl w:val="0"/>
          <w:numId w:val="8"/>
        </w:numPr>
        <w:spacing w:line="360" w:lineRule="auto"/>
        <w:ind w:left="-426" w:hanging="539"/>
        <w:jc w:val="both"/>
      </w:pPr>
      <w:r w:rsidRPr="00BE5AD3">
        <w:t>İdarenin stratejik planlama sürecinde ihtiyaç duyulacak eğitim ve danışmanlık hizmeti vermek</w:t>
      </w:r>
    </w:p>
    <w:p w:rsidR="004B7959" w:rsidRPr="00BE5AD3" w:rsidRDefault="004B7959" w:rsidP="00DD501A">
      <w:pPr>
        <w:spacing w:line="360" w:lineRule="auto"/>
        <w:ind w:left="-426" w:hanging="539"/>
        <w:jc w:val="both"/>
      </w:pPr>
    </w:p>
    <w:p w:rsidR="004B7959" w:rsidRPr="00BE5AD3" w:rsidRDefault="004B7959" w:rsidP="00DD501A">
      <w:pPr>
        <w:numPr>
          <w:ilvl w:val="0"/>
          <w:numId w:val="8"/>
        </w:numPr>
        <w:spacing w:line="360" w:lineRule="auto"/>
        <w:ind w:left="-426" w:hanging="539"/>
        <w:jc w:val="both"/>
      </w:pPr>
      <w:r w:rsidRPr="00BE5AD3">
        <w:t>İdarenin stratejik planın hazırlanmasını koordine etmek ve sonuçlarının konsolide edilmesi çalışmalarını yürütmek</w:t>
      </w:r>
    </w:p>
    <w:p w:rsidR="004B7959" w:rsidRPr="00BE5AD3" w:rsidRDefault="004B7959" w:rsidP="00DD501A">
      <w:pPr>
        <w:numPr>
          <w:ilvl w:val="0"/>
          <w:numId w:val="8"/>
        </w:numPr>
        <w:spacing w:line="360" w:lineRule="auto"/>
        <w:ind w:left="-426" w:hanging="539"/>
        <w:jc w:val="both"/>
      </w:pPr>
      <w:r w:rsidRPr="00BE5AD3">
        <w:t>Stratejik planlamaya ilişkin her türlü çalışmayı yürütmek</w:t>
      </w:r>
    </w:p>
    <w:p w:rsidR="004B7959" w:rsidRPr="00BE5AD3" w:rsidRDefault="004B7959" w:rsidP="00DD501A">
      <w:pPr>
        <w:spacing w:line="360" w:lineRule="auto"/>
        <w:ind w:left="-426" w:hanging="539"/>
        <w:jc w:val="both"/>
      </w:pPr>
    </w:p>
    <w:p w:rsidR="004B7959" w:rsidRPr="00BE5AD3" w:rsidRDefault="004B7959" w:rsidP="00DD501A">
      <w:pPr>
        <w:numPr>
          <w:ilvl w:val="0"/>
          <w:numId w:val="8"/>
        </w:numPr>
        <w:spacing w:line="360" w:lineRule="auto"/>
        <w:ind w:left="-426" w:hanging="539"/>
        <w:jc w:val="both"/>
      </w:pPr>
      <w:r w:rsidRPr="00BE5AD3">
        <w:t>İdarenin görev alanına giren konularda performans ve kalite ölçütlerini belirlemek ve geliştirmek</w:t>
      </w:r>
    </w:p>
    <w:p w:rsidR="004B7959" w:rsidRPr="00BE5AD3" w:rsidRDefault="004B7959" w:rsidP="00DD501A">
      <w:pPr>
        <w:spacing w:line="360" w:lineRule="auto"/>
        <w:ind w:left="-426" w:hanging="539"/>
        <w:jc w:val="both"/>
      </w:pPr>
    </w:p>
    <w:p w:rsidR="004B7959" w:rsidRPr="00BE5AD3" w:rsidRDefault="004B7959" w:rsidP="00DD501A">
      <w:pPr>
        <w:numPr>
          <w:ilvl w:val="0"/>
          <w:numId w:val="8"/>
        </w:numPr>
        <w:spacing w:line="360" w:lineRule="auto"/>
        <w:ind w:left="-426" w:hanging="539"/>
        <w:jc w:val="both"/>
      </w:pPr>
      <w:r w:rsidRPr="00BE5AD3">
        <w:t>İdarenin yönetimi, hizmetlerin geliştirilmesi ve performansla ilgili verileri toplamak, analiz etmek ve yorumlamak</w:t>
      </w:r>
    </w:p>
    <w:p w:rsidR="004B7959" w:rsidRPr="00BE5AD3" w:rsidRDefault="004B7959" w:rsidP="00DD501A">
      <w:pPr>
        <w:spacing w:line="360" w:lineRule="auto"/>
        <w:ind w:left="-426" w:hanging="539"/>
        <w:jc w:val="both"/>
      </w:pPr>
    </w:p>
    <w:p w:rsidR="004B7959" w:rsidRPr="00BE5AD3" w:rsidRDefault="004B7959" w:rsidP="00DD501A">
      <w:pPr>
        <w:numPr>
          <w:ilvl w:val="0"/>
          <w:numId w:val="8"/>
        </w:numPr>
        <w:spacing w:line="360" w:lineRule="auto"/>
        <w:ind w:left="-426" w:hanging="539"/>
        <w:jc w:val="both"/>
      </w:pPr>
      <w:r w:rsidRPr="00BE5AD3">
        <w:t>İdarenin görev alanına giren konularda, hizmetleri etkileyecek dış faktörleri incelemek</w:t>
      </w:r>
    </w:p>
    <w:p w:rsidR="004B7959" w:rsidRPr="00BE5AD3" w:rsidRDefault="004B7959" w:rsidP="00DD501A">
      <w:pPr>
        <w:spacing w:line="360" w:lineRule="auto"/>
        <w:ind w:left="-426" w:hanging="539"/>
        <w:jc w:val="both"/>
      </w:pPr>
    </w:p>
    <w:p w:rsidR="004B7959" w:rsidRPr="00BE5AD3" w:rsidRDefault="004B7959" w:rsidP="00DD501A">
      <w:pPr>
        <w:numPr>
          <w:ilvl w:val="0"/>
          <w:numId w:val="8"/>
        </w:numPr>
        <w:spacing w:line="360" w:lineRule="auto"/>
        <w:ind w:left="-426" w:hanging="539"/>
        <w:jc w:val="both"/>
      </w:pPr>
      <w:r w:rsidRPr="00BE5AD3">
        <w:t>Kurum içi kapasite araştırması yapmak</w:t>
      </w:r>
    </w:p>
    <w:p w:rsidR="004B7959" w:rsidRPr="00BE5AD3" w:rsidRDefault="004B7959" w:rsidP="00DD501A">
      <w:pPr>
        <w:spacing w:line="360" w:lineRule="auto"/>
        <w:ind w:left="-426" w:hanging="539"/>
        <w:jc w:val="both"/>
      </w:pPr>
    </w:p>
    <w:p w:rsidR="004B7959" w:rsidRPr="00BE5AD3" w:rsidRDefault="00EC1D86" w:rsidP="00DD501A">
      <w:pPr>
        <w:numPr>
          <w:ilvl w:val="0"/>
          <w:numId w:val="8"/>
        </w:numPr>
        <w:spacing w:line="360" w:lineRule="auto"/>
        <w:ind w:left="-426" w:hanging="539"/>
        <w:jc w:val="both"/>
      </w:pPr>
      <w:r>
        <w:t>Hizmetlerin verimliğini</w:t>
      </w:r>
      <w:r w:rsidR="004B7959" w:rsidRPr="00BE5AD3">
        <w:t xml:space="preserve"> ve tatmin düzeyini analiz etmek ve genel araştırmalar yapmak</w:t>
      </w:r>
    </w:p>
    <w:p w:rsidR="004B7959" w:rsidRPr="00BE5AD3" w:rsidRDefault="004B7959" w:rsidP="00DD501A">
      <w:pPr>
        <w:spacing w:line="360" w:lineRule="auto"/>
        <w:ind w:left="-426" w:hanging="539"/>
        <w:jc w:val="both"/>
      </w:pPr>
    </w:p>
    <w:p w:rsidR="004B7959" w:rsidRPr="00BE5AD3" w:rsidRDefault="004B7959" w:rsidP="00DD501A">
      <w:pPr>
        <w:numPr>
          <w:ilvl w:val="0"/>
          <w:numId w:val="8"/>
        </w:numPr>
        <w:spacing w:line="360" w:lineRule="auto"/>
        <w:ind w:left="-426" w:hanging="539"/>
        <w:jc w:val="both"/>
      </w:pPr>
      <w:r w:rsidRPr="00BE5AD3">
        <w:t>Yeni hizmet fırsatları belirlemek etkililik ve verimliliği önleyen tehditlere tedbirler almak</w:t>
      </w:r>
    </w:p>
    <w:p w:rsidR="004B7959" w:rsidRPr="00BE5AD3" w:rsidRDefault="004B7959" w:rsidP="00DD501A">
      <w:pPr>
        <w:numPr>
          <w:ilvl w:val="0"/>
          <w:numId w:val="8"/>
        </w:numPr>
        <w:spacing w:line="360" w:lineRule="auto"/>
        <w:ind w:left="-426" w:hanging="539"/>
        <w:jc w:val="both"/>
      </w:pPr>
      <w:r w:rsidRPr="00BE5AD3">
        <w:t>İdare faaliyetleriyle ilgili veri toplamak ve analiz etmek</w:t>
      </w:r>
    </w:p>
    <w:p w:rsidR="004B7959" w:rsidRPr="00BE5AD3" w:rsidRDefault="004B7959" w:rsidP="00DD501A">
      <w:pPr>
        <w:spacing w:line="360" w:lineRule="auto"/>
        <w:ind w:left="-426" w:hanging="539"/>
        <w:jc w:val="both"/>
      </w:pPr>
    </w:p>
    <w:p w:rsidR="004B7959" w:rsidRPr="00BE5AD3" w:rsidRDefault="004B7959" w:rsidP="00DD501A">
      <w:pPr>
        <w:numPr>
          <w:ilvl w:val="0"/>
          <w:numId w:val="8"/>
        </w:numPr>
        <w:spacing w:line="360" w:lineRule="auto"/>
        <w:ind w:left="-426" w:hanging="539"/>
        <w:jc w:val="both"/>
      </w:pPr>
      <w:r w:rsidRPr="00BE5AD3">
        <w:t>İdare faaliyetlerinin stratejik plan, performans programı ve bütçeye uygunluğunu izlemek ve değerlendirmek</w:t>
      </w:r>
    </w:p>
    <w:p w:rsidR="004B7959" w:rsidRPr="00BE5AD3" w:rsidRDefault="00F7573C" w:rsidP="009E6AB7">
      <w:pPr>
        <w:pStyle w:val="GlAlnt"/>
        <w:ind w:left="0"/>
      </w:pPr>
      <w:bookmarkStart w:id="55" w:name="_Toc166641122"/>
      <w:bookmarkStart w:id="56" w:name="_Toc348094636"/>
      <w:r w:rsidRPr="00BE5AD3">
        <w:t>MUHASEBE – KESİN HESAP MÜDÜRLÜĞÜ</w:t>
      </w:r>
      <w:bookmarkEnd w:id="55"/>
      <w:bookmarkEnd w:id="56"/>
    </w:p>
    <w:p w:rsidR="004B7959" w:rsidRPr="00BE5AD3" w:rsidRDefault="004B7959" w:rsidP="00DD501A">
      <w:pPr>
        <w:spacing w:line="360" w:lineRule="auto"/>
        <w:ind w:left="-426" w:hanging="540"/>
        <w:jc w:val="both"/>
      </w:pPr>
    </w:p>
    <w:p w:rsidR="004B7959" w:rsidRPr="00BE5AD3" w:rsidRDefault="004B7959" w:rsidP="00DD501A">
      <w:pPr>
        <w:numPr>
          <w:ilvl w:val="0"/>
          <w:numId w:val="7"/>
        </w:numPr>
        <w:spacing w:line="360" w:lineRule="auto"/>
        <w:ind w:left="-426" w:hanging="540"/>
        <w:jc w:val="both"/>
      </w:pPr>
      <w:r w:rsidRPr="00BE5AD3">
        <w:t>Mali istatistikleri ve Bütçe kesin hesabını hazırlamak</w:t>
      </w:r>
    </w:p>
    <w:p w:rsidR="004B7959" w:rsidRPr="00BE5AD3" w:rsidRDefault="004B7959" w:rsidP="00DD501A">
      <w:pPr>
        <w:spacing w:line="360" w:lineRule="auto"/>
        <w:ind w:left="-426"/>
        <w:jc w:val="both"/>
      </w:pPr>
    </w:p>
    <w:p w:rsidR="004B7959" w:rsidRPr="00BE5AD3" w:rsidRDefault="004B7959" w:rsidP="00DD501A">
      <w:pPr>
        <w:numPr>
          <w:ilvl w:val="0"/>
          <w:numId w:val="7"/>
        </w:numPr>
        <w:spacing w:line="360" w:lineRule="auto"/>
        <w:ind w:left="-426" w:hanging="540"/>
        <w:jc w:val="both"/>
      </w:pPr>
      <w:r w:rsidRPr="00BE5AD3">
        <w:t>Gelir ve alacakların takip ve tahsil işlemlerini yürütmek</w:t>
      </w:r>
    </w:p>
    <w:p w:rsidR="004B7959" w:rsidRPr="00BE5AD3" w:rsidRDefault="004B7959" w:rsidP="00DD501A">
      <w:pPr>
        <w:spacing w:line="360" w:lineRule="auto"/>
        <w:ind w:left="-426"/>
        <w:jc w:val="both"/>
      </w:pPr>
    </w:p>
    <w:p w:rsidR="004B7959" w:rsidRPr="00BE5AD3" w:rsidRDefault="00246B32" w:rsidP="00DD501A">
      <w:pPr>
        <w:numPr>
          <w:ilvl w:val="0"/>
          <w:numId w:val="7"/>
        </w:numPr>
        <w:spacing w:line="360" w:lineRule="auto"/>
        <w:ind w:left="-426" w:hanging="540"/>
        <w:jc w:val="both"/>
      </w:pPr>
      <w:r>
        <w:t>M</w:t>
      </w:r>
      <w:r w:rsidR="004B7959" w:rsidRPr="00BE5AD3">
        <w:t>uhasebe hizmeti yürütmek</w:t>
      </w:r>
    </w:p>
    <w:p w:rsidR="004B7959" w:rsidRPr="00BE5AD3" w:rsidRDefault="004B7959" w:rsidP="00DD501A">
      <w:pPr>
        <w:numPr>
          <w:ilvl w:val="0"/>
          <w:numId w:val="7"/>
        </w:numPr>
        <w:spacing w:line="360" w:lineRule="auto"/>
        <w:ind w:left="-426" w:hanging="540"/>
        <w:jc w:val="both"/>
      </w:pPr>
      <w:r w:rsidRPr="00BE5AD3">
        <w:t xml:space="preserve">İdarenin mülkiyetinde veya kullanımında bulunan taşınır ve taşınmazlarına </w:t>
      </w:r>
      <w:r w:rsidR="00E23FF7" w:rsidRPr="00BE5AD3">
        <w:t>ilişkin icmal</w:t>
      </w:r>
      <w:r w:rsidRPr="00BE5AD3">
        <w:t xml:space="preserve"> cetvelleri düzenlemek</w:t>
      </w:r>
    </w:p>
    <w:p w:rsidR="004B7959" w:rsidRPr="00BE5AD3" w:rsidRDefault="004B7959" w:rsidP="00DD501A">
      <w:pPr>
        <w:spacing w:line="360" w:lineRule="auto"/>
        <w:ind w:left="-426"/>
        <w:jc w:val="both"/>
      </w:pPr>
    </w:p>
    <w:p w:rsidR="00E23FF7" w:rsidRPr="00BE5AD3" w:rsidRDefault="004B7959" w:rsidP="00DD501A">
      <w:pPr>
        <w:numPr>
          <w:ilvl w:val="0"/>
          <w:numId w:val="7"/>
        </w:numPr>
        <w:spacing w:line="360" w:lineRule="auto"/>
        <w:ind w:left="-426" w:hanging="540"/>
        <w:jc w:val="both"/>
      </w:pPr>
      <w:r w:rsidRPr="00BE5AD3">
        <w:t>Mali konularda Daire Başkanı tarafından verilen diğer görevleri yapmak</w:t>
      </w:r>
      <w:bookmarkStart w:id="57" w:name="_Toc166641134"/>
      <w:bookmarkStart w:id="58" w:name="_Toc191458192"/>
      <w:bookmarkStart w:id="59" w:name="_Toc166575435"/>
      <w:bookmarkStart w:id="60" w:name="_Toc166641124"/>
      <w:bookmarkStart w:id="61" w:name="_Toc191458181"/>
      <w:bookmarkEnd w:id="49"/>
    </w:p>
    <w:p w:rsidR="00E23FF7" w:rsidRDefault="00E23FF7" w:rsidP="00DD501A">
      <w:pPr>
        <w:spacing w:line="360" w:lineRule="auto"/>
        <w:ind w:left="-426"/>
        <w:jc w:val="both"/>
        <w:rPr>
          <w:b/>
        </w:rPr>
      </w:pPr>
    </w:p>
    <w:p w:rsidR="00F74AE4" w:rsidRPr="00BE5AD3" w:rsidRDefault="008D580E" w:rsidP="009E6AB7">
      <w:pPr>
        <w:pStyle w:val="GlAlnt"/>
        <w:ind w:left="0"/>
      </w:pPr>
      <w:r w:rsidRPr="00BE5AD3">
        <w:t>YÖNETİM VE İÇ KONTROL SİSTEMİ</w:t>
      </w:r>
      <w:bookmarkEnd w:id="57"/>
      <w:bookmarkEnd w:id="58"/>
    </w:p>
    <w:p w:rsidR="00550FC9" w:rsidRPr="00BE5AD3" w:rsidRDefault="00F74AE4" w:rsidP="00DD501A">
      <w:pPr>
        <w:tabs>
          <w:tab w:val="left" w:pos="5620"/>
        </w:tabs>
        <w:spacing w:line="360" w:lineRule="auto"/>
        <w:ind w:left="-426"/>
        <w:jc w:val="both"/>
      </w:pPr>
      <w:r w:rsidRPr="00BE5AD3">
        <w:t xml:space="preserve">           </w:t>
      </w:r>
      <w:r w:rsidR="00550FC9" w:rsidRPr="00BE5AD3">
        <w:t>Strateji Geliştirme Birimlerinin Çalışma Usul ve Esasları Hakkında Yönetmeliğin 30 ncu maddesine göre Strateji Geliştirme Daire Başkanı Strateji Geliştirme Daire Başkanlığının yöneticisi olup, birimlerinin görevlerinin yerinde ve zamanında yerine getirilmesinden üst yöneticiye karşı sorumludur.</w:t>
      </w:r>
    </w:p>
    <w:p w:rsidR="00550FC9" w:rsidRPr="00BE5AD3" w:rsidRDefault="00550FC9" w:rsidP="009E6AB7">
      <w:pPr>
        <w:spacing w:line="360" w:lineRule="auto"/>
        <w:ind w:left="-426" w:firstLine="540"/>
        <w:jc w:val="both"/>
      </w:pPr>
      <w:r w:rsidRPr="00BE5AD3">
        <w:t>Başkanlığımızca 2006 yılında 5018 sayılı Kanunun amacına uygun olarak belirlenen politika ve hedefler doğrultusunda kaynakların etkili, ekonomik ve verimli bir şekilde kullanılmasını, Üniversitemiz bütçesinin orta vadeli mali plan ve diğer mali mevzuata uygun olarak hazırlanması ve yürütülmesi, tüm mali bilgi, yönetim ve işlemlerin zamanında doğru olarak yürütülmesini sağlamak üzere oluşturulan organizasyon, yöntem ve süreçle ilgili yönetim ve iç kontrol faaliyetlerimiz yürütülmektedir.</w:t>
      </w:r>
    </w:p>
    <w:p w:rsidR="00C566E0" w:rsidRPr="00BE5AD3" w:rsidRDefault="00550FC9" w:rsidP="00DD501A">
      <w:pPr>
        <w:spacing w:line="360" w:lineRule="auto"/>
        <w:ind w:left="-426" w:firstLine="540"/>
        <w:jc w:val="both"/>
      </w:pPr>
      <w:r w:rsidRPr="00BE5AD3">
        <w:t>26 Aralık 2007 tarih ve 26738 sayılı Resmi Gazetede yayımlanan Kamu İç Kontrol Standartları Tebliğine göre Üniversitemiz birimlerinin, İç Kontrol Sistemlerinin Kamu İç Kontrol Standartlarına uyumunu sağlamak üzere çalışmalara başlanmış ve sonucunun. Ancak birimlerin tamamından ilgili yazıya cevap gelmemiş, çeşitli birimlerden gönderilen çalışmaların ise eylem planı oluşturmaya yönelik içeriğe sahip olmadıkları görülmüştür</w:t>
      </w:r>
    </w:p>
    <w:p w:rsidR="00E23FF7" w:rsidRPr="00BE5AD3" w:rsidRDefault="00E23FF7" w:rsidP="00DD501A">
      <w:pPr>
        <w:spacing w:line="360" w:lineRule="auto"/>
        <w:ind w:left="-426" w:firstLine="540"/>
        <w:jc w:val="both"/>
        <w:rPr>
          <w:b/>
          <w:bCs/>
        </w:rPr>
      </w:pPr>
    </w:p>
    <w:p w:rsidR="005829AF" w:rsidRPr="00BE5AD3" w:rsidRDefault="005829AF" w:rsidP="009E6AB7">
      <w:pPr>
        <w:pStyle w:val="GlAlnt"/>
        <w:ind w:left="0"/>
      </w:pPr>
      <w:bookmarkStart w:id="62" w:name="_Toc348094637"/>
      <w:r w:rsidRPr="00BE5AD3">
        <w:t>STRATEJİK AMAÇLAR VE ÖLÇÜTLER / HEDEFLER VE TEMEL POLİTİKALAR VE ÖNCELİKLER</w:t>
      </w:r>
      <w:bookmarkEnd w:id="59"/>
      <w:bookmarkEnd w:id="60"/>
      <w:bookmarkEnd w:id="61"/>
      <w:bookmarkEnd w:id="62"/>
    </w:p>
    <w:p w:rsidR="00D108C3" w:rsidRPr="00BE5AD3" w:rsidRDefault="00D108C3" w:rsidP="00DD501A">
      <w:pPr>
        <w:ind w:left="-426"/>
        <w:jc w:val="both"/>
      </w:pPr>
    </w:p>
    <w:p w:rsidR="00B82796" w:rsidRPr="00BE5AD3" w:rsidRDefault="00F7573C" w:rsidP="00DD501A">
      <w:pPr>
        <w:spacing w:line="360" w:lineRule="auto"/>
        <w:ind w:left="-426"/>
        <w:jc w:val="both"/>
        <w:rPr>
          <w:bCs/>
        </w:rPr>
      </w:pPr>
      <w:bookmarkStart w:id="63" w:name="_Toc163269039"/>
      <w:r w:rsidRPr="00BE5AD3">
        <w:rPr>
          <w:rStyle w:val="Balk3Char"/>
          <w:rFonts w:ascii="Times New Roman" w:hAnsi="Times New Roman" w:cs="Times New Roman"/>
          <w:sz w:val="24"/>
          <w:szCs w:val="24"/>
        </w:rPr>
        <w:tab/>
      </w:r>
      <w:r w:rsidR="00982290" w:rsidRPr="00BE5AD3">
        <w:rPr>
          <w:bCs/>
        </w:rPr>
        <w:t xml:space="preserve">Başkanlığımızın </w:t>
      </w:r>
      <w:r w:rsidR="000C096D">
        <w:rPr>
          <w:bCs/>
        </w:rPr>
        <w:t>2016-2017</w:t>
      </w:r>
      <w:r w:rsidR="00061BD2" w:rsidRPr="00BE5AD3">
        <w:rPr>
          <w:bCs/>
        </w:rPr>
        <w:t xml:space="preserve"> </w:t>
      </w:r>
      <w:r w:rsidR="00982290" w:rsidRPr="00BE5AD3">
        <w:rPr>
          <w:bCs/>
        </w:rPr>
        <w:t>dönemi kapsayan Stratejik Planı’nda yer alan stratejik amaç ve hedefler şunlardır</w:t>
      </w:r>
      <w:r w:rsidR="008E253F" w:rsidRPr="00BE5AD3">
        <w:rPr>
          <w:bCs/>
        </w:rPr>
        <w:t>:</w:t>
      </w:r>
    </w:p>
    <w:p w:rsidR="00982290" w:rsidRPr="00BE5AD3" w:rsidRDefault="00982290" w:rsidP="00DD501A">
      <w:pPr>
        <w:ind w:left="-426"/>
        <w:jc w:val="both"/>
        <w:rPr>
          <w:bCs/>
        </w:rPr>
      </w:pPr>
    </w:p>
    <w:p w:rsidR="00B82796" w:rsidRPr="009E6AB7" w:rsidRDefault="00B82796" w:rsidP="00DD501A">
      <w:pPr>
        <w:spacing w:line="360" w:lineRule="auto"/>
        <w:ind w:left="-426" w:firstLine="708"/>
        <w:jc w:val="both"/>
        <w:rPr>
          <w:rStyle w:val="HafifBavuru"/>
        </w:rPr>
      </w:pPr>
      <w:bookmarkStart w:id="64" w:name="_Toc191458182"/>
      <w:bookmarkStart w:id="65" w:name="_Toc348094638"/>
      <w:r w:rsidRPr="009E6AB7">
        <w:rPr>
          <w:rStyle w:val="HafifBavuru"/>
        </w:rPr>
        <w:t>STRATEJİK AMAÇ 1</w:t>
      </w:r>
      <w:bookmarkEnd w:id="63"/>
      <w:bookmarkEnd w:id="64"/>
      <w:bookmarkEnd w:id="65"/>
      <w:r w:rsidRPr="009E6AB7">
        <w:rPr>
          <w:rStyle w:val="HafifBavuru"/>
        </w:rPr>
        <w:t>:</w:t>
      </w:r>
    </w:p>
    <w:p w:rsidR="00E23FF7" w:rsidRPr="00BE5AD3" w:rsidRDefault="00B82796" w:rsidP="00DD501A">
      <w:pPr>
        <w:spacing w:line="360" w:lineRule="auto"/>
        <w:ind w:left="-426"/>
        <w:jc w:val="both"/>
      </w:pPr>
      <w:r w:rsidRPr="00BE5AD3">
        <w:t>Mali hizmetlerin etkin, verimli ve şeffaf olarak yerine getirilmesine yönelik teknolojik, kurumsal ve fiziki altyapıyı güçlendirmek</w:t>
      </w:r>
    </w:p>
    <w:p w:rsidR="00E23FF7" w:rsidRPr="00BE5AD3" w:rsidRDefault="00E23FF7" w:rsidP="00DD501A">
      <w:pPr>
        <w:spacing w:line="360" w:lineRule="auto"/>
        <w:ind w:left="-426"/>
        <w:jc w:val="both"/>
        <w:rPr>
          <w:b/>
        </w:rPr>
      </w:pPr>
    </w:p>
    <w:p w:rsidR="00B82796" w:rsidRPr="009E6AB7" w:rsidRDefault="00B82796" w:rsidP="00DD501A">
      <w:pPr>
        <w:spacing w:line="360" w:lineRule="auto"/>
        <w:ind w:left="-426" w:firstLine="360"/>
        <w:jc w:val="both"/>
        <w:rPr>
          <w:rStyle w:val="GlVurgulama"/>
        </w:rPr>
      </w:pPr>
      <w:r w:rsidRPr="009E6AB7">
        <w:rPr>
          <w:rStyle w:val="GlVurgulama"/>
        </w:rPr>
        <w:t>STRATEJİK HEDEFLER:</w:t>
      </w:r>
    </w:p>
    <w:p w:rsidR="00B82796" w:rsidRPr="00BE5AD3" w:rsidRDefault="00B82796" w:rsidP="00DD501A">
      <w:pPr>
        <w:spacing w:line="360" w:lineRule="auto"/>
        <w:ind w:left="-426"/>
        <w:jc w:val="both"/>
      </w:pPr>
    </w:p>
    <w:p w:rsidR="00B82796" w:rsidRPr="00BE5AD3" w:rsidRDefault="00B82796" w:rsidP="00DD501A">
      <w:pPr>
        <w:numPr>
          <w:ilvl w:val="0"/>
          <w:numId w:val="22"/>
        </w:numPr>
        <w:spacing w:line="360" w:lineRule="auto"/>
        <w:ind w:left="-426"/>
        <w:jc w:val="both"/>
      </w:pPr>
      <w:r w:rsidRPr="00BE5AD3">
        <w:t xml:space="preserve">Başkanlığımızın bütün birim işlemlerinin %90 elektronik ortamda sağlanmasına yönelik olarak makine, teçhizat ve yazılım programlarının </w:t>
      </w:r>
      <w:r w:rsidR="0075759E" w:rsidRPr="00BE5AD3">
        <w:t>tamamlanması</w:t>
      </w:r>
    </w:p>
    <w:p w:rsidR="00B82796" w:rsidRPr="00BE5AD3" w:rsidRDefault="00B82796" w:rsidP="00DD501A">
      <w:pPr>
        <w:spacing w:line="360" w:lineRule="auto"/>
        <w:ind w:left="-426"/>
        <w:jc w:val="both"/>
      </w:pPr>
      <w:r w:rsidRPr="00BE5AD3">
        <w:t xml:space="preserve"> </w:t>
      </w:r>
    </w:p>
    <w:p w:rsidR="00B82796" w:rsidRPr="00BE5AD3" w:rsidRDefault="00B82796" w:rsidP="00DD501A">
      <w:pPr>
        <w:numPr>
          <w:ilvl w:val="0"/>
          <w:numId w:val="25"/>
        </w:numPr>
        <w:spacing w:line="360" w:lineRule="auto"/>
        <w:ind w:left="-426"/>
        <w:jc w:val="both"/>
      </w:pPr>
      <w:r w:rsidRPr="00BE5AD3">
        <w:t xml:space="preserve">Başkanlığımız evrak akış ve yazışmalarının tamamının elektronik ortamda yürütülmesinin sağlanması </w:t>
      </w:r>
    </w:p>
    <w:p w:rsidR="00B82796" w:rsidRPr="00BE5AD3" w:rsidRDefault="00B82796" w:rsidP="00DD501A">
      <w:pPr>
        <w:spacing w:line="360" w:lineRule="auto"/>
        <w:ind w:left="-426"/>
        <w:jc w:val="both"/>
      </w:pPr>
    </w:p>
    <w:p w:rsidR="00B82796" w:rsidRPr="00BE5AD3" w:rsidRDefault="00697D21" w:rsidP="00DD501A">
      <w:pPr>
        <w:numPr>
          <w:ilvl w:val="0"/>
          <w:numId w:val="22"/>
        </w:numPr>
        <w:spacing w:line="360" w:lineRule="auto"/>
        <w:ind w:left="-426"/>
        <w:jc w:val="both"/>
      </w:pPr>
      <w:r w:rsidRPr="00BE5AD3">
        <w:t>Bütçe, mali</w:t>
      </w:r>
      <w:r w:rsidR="00B82796" w:rsidRPr="00BE5AD3">
        <w:t xml:space="preserve"> mevzuat ve stratejik planlama konularını </w:t>
      </w:r>
      <w:r w:rsidRPr="00BE5AD3">
        <w:t>içeren bilgi</w:t>
      </w:r>
      <w:r w:rsidR="00B82796" w:rsidRPr="00BE5AD3">
        <w:t xml:space="preserve"> bankasının </w:t>
      </w:r>
      <w:r w:rsidR="000C096D">
        <w:t>2017</w:t>
      </w:r>
      <w:r w:rsidR="00B82796" w:rsidRPr="00BE5AD3">
        <w:t xml:space="preserve"> yılı sonuna kadar oluşturulması</w:t>
      </w:r>
    </w:p>
    <w:p w:rsidR="00B82796" w:rsidRPr="00BE5AD3" w:rsidRDefault="00B82796" w:rsidP="00DD501A">
      <w:pPr>
        <w:spacing w:line="360" w:lineRule="auto"/>
        <w:ind w:left="-426"/>
        <w:jc w:val="both"/>
      </w:pPr>
    </w:p>
    <w:p w:rsidR="00B82796" w:rsidRPr="00BE5AD3" w:rsidRDefault="00B82796" w:rsidP="00DD501A">
      <w:pPr>
        <w:numPr>
          <w:ilvl w:val="0"/>
          <w:numId w:val="25"/>
        </w:numPr>
        <w:spacing w:line="360" w:lineRule="auto"/>
        <w:ind w:left="-426"/>
        <w:jc w:val="both"/>
      </w:pPr>
      <w:r w:rsidRPr="00BE5AD3">
        <w:t>Başkanlığımızın işlemleriyle ilgili bilgilerin derlenerek gerekli arşivin oluşturulması ve internet ortamına aktarılması</w:t>
      </w:r>
    </w:p>
    <w:p w:rsidR="00B82796" w:rsidRPr="00BE5AD3" w:rsidRDefault="00B82796" w:rsidP="00DD501A">
      <w:pPr>
        <w:spacing w:line="360" w:lineRule="auto"/>
        <w:ind w:left="-426"/>
        <w:jc w:val="both"/>
      </w:pPr>
    </w:p>
    <w:p w:rsidR="00B82796" w:rsidRPr="00BE5AD3" w:rsidRDefault="00B82796" w:rsidP="00DD501A">
      <w:pPr>
        <w:numPr>
          <w:ilvl w:val="0"/>
          <w:numId w:val="25"/>
        </w:numPr>
        <w:spacing w:line="360" w:lineRule="auto"/>
        <w:ind w:left="-426"/>
        <w:jc w:val="both"/>
      </w:pPr>
      <w:r w:rsidRPr="00BE5AD3">
        <w:t>Personelin arşivi kullanımı konusunda bilgilendirilmesi</w:t>
      </w:r>
    </w:p>
    <w:p w:rsidR="00B82796" w:rsidRPr="00BE5AD3" w:rsidRDefault="00B82796" w:rsidP="00DD501A">
      <w:pPr>
        <w:spacing w:line="360" w:lineRule="auto"/>
        <w:ind w:left="-426"/>
        <w:jc w:val="both"/>
      </w:pPr>
    </w:p>
    <w:p w:rsidR="00B82796" w:rsidRPr="00BE5AD3" w:rsidRDefault="00B82796" w:rsidP="00DD501A">
      <w:pPr>
        <w:numPr>
          <w:ilvl w:val="0"/>
          <w:numId w:val="25"/>
        </w:numPr>
        <w:spacing w:line="360" w:lineRule="auto"/>
        <w:ind w:left="-426"/>
        <w:jc w:val="both"/>
      </w:pPr>
      <w:r w:rsidRPr="00BE5AD3">
        <w:t xml:space="preserve">Strateji birimi veri tabanının kurum dışı kullanıcılar tarafından da ulaşılabilir hale getirilmesi </w:t>
      </w:r>
    </w:p>
    <w:p w:rsidR="00B82796" w:rsidRPr="00BE5AD3" w:rsidRDefault="00B82796" w:rsidP="00DD501A">
      <w:pPr>
        <w:spacing w:line="360" w:lineRule="auto"/>
        <w:ind w:left="-426"/>
        <w:jc w:val="both"/>
      </w:pPr>
    </w:p>
    <w:p w:rsidR="00B82796" w:rsidRPr="00BE5AD3" w:rsidRDefault="00B82796" w:rsidP="00DD501A">
      <w:pPr>
        <w:numPr>
          <w:ilvl w:val="0"/>
          <w:numId w:val="22"/>
        </w:numPr>
        <w:spacing w:line="360" w:lineRule="auto"/>
        <w:ind w:left="-426"/>
        <w:jc w:val="both"/>
      </w:pPr>
      <w:r w:rsidRPr="00BE5AD3">
        <w:t xml:space="preserve">Bütçe, mali mevzuat ve stratejik planlama konusunda üniversitemiz birimlerini bilgilendirmek için yılda 2 defa yayınlanmak üzere bir bültenin </w:t>
      </w:r>
      <w:r w:rsidR="000C096D">
        <w:t>2017</w:t>
      </w:r>
      <w:r w:rsidR="00061BD2" w:rsidRPr="00BE5AD3">
        <w:t xml:space="preserve"> </w:t>
      </w:r>
      <w:r w:rsidRPr="00BE5AD3">
        <w:t>yılı sonuna kadar çıkarılması</w:t>
      </w:r>
    </w:p>
    <w:p w:rsidR="00B82796" w:rsidRPr="00BE5AD3" w:rsidRDefault="00B82796" w:rsidP="00DD501A">
      <w:pPr>
        <w:spacing w:line="360" w:lineRule="auto"/>
        <w:ind w:left="-426"/>
        <w:jc w:val="both"/>
      </w:pPr>
    </w:p>
    <w:p w:rsidR="00B82796" w:rsidRPr="00BE5AD3" w:rsidRDefault="00B82796" w:rsidP="00DD501A">
      <w:pPr>
        <w:numPr>
          <w:ilvl w:val="0"/>
          <w:numId w:val="26"/>
        </w:numPr>
        <w:spacing w:line="360" w:lineRule="auto"/>
        <w:ind w:left="-426"/>
        <w:jc w:val="both"/>
      </w:pPr>
      <w:r w:rsidRPr="00BE5AD3">
        <w:t>Mevzuattaki değişikliklerin yakından takip edilerek, bültende yer alması</w:t>
      </w:r>
    </w:p>
    <w:p w:rsidR="00B82796" w:rsidRPr="00BE5AD3" w:rsidRDefault="00B82796" w:rsidP="00DD501A">
      <w:pPr>
        <w:numPr>
          <w:ilvl w:val="0"/>
          <w:numId w:val="26"/>
        </w:numPr>
        <w:spacing w:line="360" w:lineRule="auto"/>
        <w:ind w:left="-426"/>
        <w:jc w:val="both"/>
      </w:pPr>
      <w:r w:rsidRPr="00BE5AD3">
        <w:t xml:space="preserve">Stratejik planda yer alan hedeflerin için yapılması gerekenlerin belirtilerek, hedeflere ulaşma oranlarının ve değerlendirmelerin bültende yer alması </w:t>
      </w:r>
    </w:p>
    <w:p w:rsidR="00B82796" w:rsidRPr="00BE5AD3" w:rsidRDefault="00B82796" w:rsidP="00DD501A">
      <w:pPr>
        <w:numPr>
          <w:ilvl w:val="0"/>
          <w:numId w:val="26"/>
        </w:numPr>
        <w:spacing w:line="360" w:lineRule="auto"/>
        <w:ind w:left="-426"/>
        <w:jc w:val="both"/>
      </w:pPr>
      <w:r w:rsidRPr="00BE5AD3">
        <w:t xml:space="preserve">Uzman kişilerin başkanlığımızı ilgilendiren konularda görüşlerine yer verilmesi </w:t>
      </w:r>
    </w:p>
    <w:p w:rsidR="00B82796" w:rsidRPr="00BE5AD3" w:rsidRDefault="00B82796" w:rsidP="00246B32">
      <w:pPr>
        <w:spacing w:line="360" w:lineRule="auto"/>
        <w:ind w:left="-426"/>
        <w:jc w:val="both"/>
      </w:pPr>
      <w:r w:rsidRPr="00BE5AD3">
        <w:rPr>
          <w:color w:val="FF6600"/>
        </w:rPr>
        <w:t xml:space="preserve">   </w:t>
      </w:r>
    </w:p>
    <w:p w:rsidR="00B82796" w:rsidRPr="00BE5AD3" w:rsidRDefault="00B82796" w:rsidP="00DD501A">
      <w:pPr>
        <w:numPr>
          <w:ilvl w:val="0"/>
          <w:numId w:val="22"/>
        </w:numPr>
        <w:spacing w:line="360" w:lineRule="auto"/>
        <w:ind w:left="-426"/>
        <w:jc w:val="both"/>
      </w:pPr>
      <w:r w:rsidRPr="00BE5AD3">
        <w:t xml:space="preserve"> Stratejik planın benimsetilmesi için gerekli sunum, eğitim ve el kitaplarının hazırlanması</w:t>
      </w:r>
    </w:p>
    <w:p w:rsidR="00B82796" w:rsidRPr="00BE5AD3" w:rsidRDefault="00B82796" w:rsidP="00DD501A">
      <w:pPr>
        <w:spacing w:line="360" w:lineRule="auto"/>
        <w:ind w:left="-426"/>
        <w:jc w:val="both"/>
      </w:pPr>
    </w:p>
    <w:p w:rsidR="00B82796" w:rsidRPr="00BE5AD3" w:rsidRDefault="00B82796" w:rsidP="00DD501A">
      <w:pPr>
        <w:numPr>
          <w:ilvl w:val="0"/>
          <w:numId w:val="27"/>
        </w:numPr>
        <w:spacing w:line="360" w:lineRule="auto"/>
        <w:ind w:left="-426"/>
        <w:jc w:val="both"/>
      </w:pPr>
      <w:r w:rsidRPr="00BE5AD3">
        <w:t>Stratejik Planın uygulanmasına yönelik eğitim programının hazırlanması</w:t>
      </w:r>
    </w:p>
    <w:p w:rsidR="00B82796" w:rsidRPr="00BE5AD3" w:rsidRDefault="00B82796" w:rsidP="00DD501A">
      <w:pPr>
        <w:spacing w:line="360" w:lineRule="auto"/>
        <w:ind w:left="-426"/>
        <w:jc w:val="both"/>
      </w:pPr>
    </w:p>
    <w:p w:rsidR="00B82796" w:rsidRPr="00BE5AD3" w:rsidRDefault="00B82796" w:rsidP="00DD501A">
      <w:pPr>
        <w:numPr>
          <w:ilvl w:val="0"/>
          <w:numId w:val="22"/>
        </w:numPr>
        <w:spacing w:line="360" w:lineRule="auto"/>
        <w:ind w:left="-426"/>
        <w:jc w:val="both"/>
      </w:pPr>
      <w:r w:rsidRPr="00BE5AD3">
        <w:lastRenderedPageBreak/>
        <w:t>Üniversitemiz birimlerine ve diğer paydaşlarımıza yönelik hizmet tanıtılması için danışma biriminin oluşturulması</w:t>
      </w:r>
    </w:p>
    <w:p w:rsidR="00B82796" w:rsidRPr="00BE5AD3" w:rsidRDefault="00B82796" w:rsidP="00DD501A">
      <w:pPr>
        <w:spacing w:line="360" w:lineRule="auto"/>
        <w:ind w:left="-426"/>
        <w:jc w:val="both"/>
      </w:pPr>
    </w:p>
    <w:p w:rsidR="00B82796" w:rsidRPr="00BE5AD3" w:rsidRDefault="00B82796" w:rsidP="00DD501A">
      <w:pPr>
        <w:numPr>
          <w:ilvl w:val="0"/>
          <w:numId w:val="28"/>
        </w:numPr>
        <w:spacing w:line="360" w:lineRule="auto"/>
        <w:ind w:left="-426"/>
        <w:jc w:val="both"/>
      </w:pPr>
      <w:r w:rsidRPr="00BE5AD3">
        <w:t>Birimimizle çalışanların ihtiyaç duyduğu bilgiye hızla ulaşıp en iyi şekilde yönlendirilmelerinin sağlanması için gerekli personel ve ofisin sağlanması</w:t>
      </w:r>
    </w:p>
    <w:p w:rsidR="00B82796" w:rsidRPr="00BE5AD3" w:rsidRDefault="00B82796" w:rsidP="00DD501A">
      <w:pPr>
        <w:spacing w:line="360" w:lineRule="auto"/>
        <w:ind w:left="-426"/>
        <w:jc w:val="both"/>
      </w:pPr>
    </w:p>
    <w:p w:rsidR="00B82796" w:rsidRPr="00BE5AD3" w:rsidRDefault="00B82796" w:rsidP="00DD501A">
      <w:pPr>
        <w:numPr>
          <w:ilvl w:val="0"/>
          <w:numId w:val="22"/>
        </w:numPr>
        <w:spacing w:line="360" w:lineRule="auto"/>
        <w:ind w:left="-426"/>
        <w:jc w:val="both"/>
      </w:pPr>
      <w:r w:rsidRPr="00BE5AD3">
        <w:t xml:space="preserve">Hizmetlerin sürekli iyileştirilmesi amacıyla düzenli olarak yılda 4 defa değerlendirme anketlerinin uygulanması   </w:t>
      </w:r>
    </w:p>
    <w:p w:rsidR="00B82796" w:rsidRPr="00BE5AD3" w:rsidRDefault="00B82796" w:rsidP="00DD501A">
      <w:pPr>
        <w:spacing w:line="360" w:lineRule="auto"/>
        <w:ind w:left="-426"/>
        <w:jc w:val="both"/>
      </w:pPr>
    </w:p>
    <w:p w:rsidR="00B82796" w:rsidRPr="00BE5AD3" w:rsidRDefault="00B82796" w:rsidP="00DD501A">
      <w:pPr>
        <w:numPr>
          <w:ilvl w:val="0"/>
          <w:numId w:val="28"/>
        </w:numPr>
        <w:spacing w:line="360" w:lineRule="auto"/>
        <w:ind w:left="-426"/>
        <w:jc w:val="both"/>
      </w:pPr>
      <w:r w:rsidRPr="00BE5AD3">
        <w:t>Birim çalışanlarına öz değerleme, paydaşlara memnuniyet anketlerinin hazırlanıp uygulanarak analiz edilmesi</w:t>
      </w:r>
    </w:p>
    <w:p w:rsidR="00B82796" w:rsidRPr="00BE5AD3" w:rsidRDefault="00B82796" w:rsidP="00DD501A">
      <w:pPr>
        <w:numPr>
          <w:ilvl w:val="0"/>
          <w:numId w:val="28"/>
        </w:numPr>
        <w:spacing w:line="360" w:lineRule="auto"/>
        <w:ind w:left="-426"/>
        <w:jc w:val="both"/>
      </w:pPr>
      <w:r w:rsidRPr="00BE5AD3">
        <w:t xml:space="preserve">Yıllık performans değerlemesinin yapılması </w:t>
      </w:r>
    </w:p>
    <w:p w:rsidR="00B82796" w:rsidRPr="00BE5AD3" w:rsidRDefault="00B82796" w:rsidP="00DD501A">
      <w:pPr>
        <w:spacing w:line="360" w:lineRule="auto"/>
        <w:ind w:left="-426"/>
        <w:jc w:val="both"/>
        <w:rPr>
          <w:b/>
        </w:rPr>
      </w:pPr>
    </w:p>
    <w:p w:rsidR="00B82796" w:rsidRPr="009E6AB7" w:rsidRDefault="00F7573C" w:rsidP="009E6AB7">
      <w:pPr>
        <w:pStyle w:val="Alnt"/>
        <w:rPr>
          <w:rStyle w:val="HafifBavuru"/>
          <w:i w:val="0"/>
        </w:rPr>
      </w:pPr>
      <w:bookmarkStart w:id="66" w:name="_Toc163269040"/>
      <w:bookmarkStart w:id="67" w:name="_Toc191458183"/>
      <w:bookmarkStart w:id="68" w:name="_Toc348094639"/>
      <w:r w:rsidRPr="009E6AB7">
        <w:rPr>
          <w:rStyle w:val="HafifBavuru"/>
          <w:i w:val="0"/>
        </w:rPr>
        <w:t>STRATEJİK AMAÇ 2</w:t>
      </w:r>
      <w:bookmarkEnd w:id="66"/>
      <w:r w:rsidR="00B82796" w:rsidRPr="009E6AB7">
        <w:rPr>
          <w:rStyle w:val="HafifBavuru"/>
          <w:i w:val="0"/>
        </w:rPr>
        <w:t>:</w:t>
      </w:r>
      <w:bookmarkEnd w:id="67"/>
      <w:bookmarkEnd w:id="68"/>
      <w:r w:rsidR="00B82796" w:rsidRPr="009E6AB7">
        <w:rPr>
          <w:rStyle w:val="HafifBavuru"/>
          <w:i w:val="0"/>
        </w:rPr>
        <w:t xml:space="preserve"> </w:t>
      </w:r>
    </w:p>
    <w:p w:rsidR="007561AA" w:rsidRPr="00BE5AD3" w:rsidRDefault="007561AA" w:rsidP="00DD501A">
      <w:pPr>
        <w:spacing w:line="360" w:lineRule="auto"/>
        <w:ind w:left="-426"/>
        <w:jc w:val="both"/>
      </w:pPr>
    </w:p>
    <w:p w:rsidR="00906DA0" w:rsidRDefault="00B82796" w:rsidP="00DD501A">
      <w:pPr>
        <w:spacing w:line="360" w:lineRule="auto"/>
        <w:ind w:left="-426"/>
        <w:jc w:val="both"/>
      </w:pPr>
      <w:r w:rsidRPr="00BE5AD3">
        <w:t xml:space="preserve"> Toplam kalite yönetimine paralel olarak kurum kültürünün oluşturulması </w:t>
      </w:r>
    </w:p>
    <w:p w:rsidR="00FC6E21" w:rsidRDefault="00FC6E21" w:rsidP="00DD501A">
      <w:pPr>
        <w:spacing w:line="360" w:lineRule="auto"/>
        <w:ind w:left="-426" w:firstLine="360"/>
        <w:jc w:val="both"/>
        <w:rPr>
          <w:rStyle w:val="GlVurgulama"/>
        </w:rPr>
      </w:pPr>
    </w:p>
    <w:p w:rsidR="00B82796" w:rsidRPr="009E6AB7" w:rsidRDefault="00B82796" w:rsidP="00DD501A">
      <w:pPr>
        <w:spacing w:line="360" w:lineRule="auto"/>
        <w:ind w:left="-426" w:firstLine="360"/>
        <w:jc w:val="both"/>
        <w:rPr>
          <w:rStyle w:val="GlVurgulama"/>
        </w:rPr>
      </w:pPr>
      <w:r w:rsidRPr="009E6AB7">
        <w:rPr>
          <w:rStyle w:val="GlVurgulama"/>
        </w:rPr>
        <w:t xml:space="preserve">STRATEJİK HEDEFLER: </w:t>
      </w:r>
    </w:p>
    <w:p w:rsidR="00B82796" w:rsidRPr="00BE5AD3" w:rsidRDefault="00B82796" w:rsidP="00DD501A">
      <w:pPr>
        <w:numPr>
          <w:ilvl w:val="0"/>
          <w:numId w:val="23"/>
        </w:numPr>
        <w:spacing w:line="360" w:lineRule="auto"/>
        <w:ind w:left="-426"/>
        <w:jc w:val="both"/>
      </w:pPr>
      <w:r w:rsidRPr="00BE5AD3">
        <w:t xml:space="preserve">Çalışanların bilgilendirilmesinin ve koordinasyonunun sağlanması amacıyla mali, kültürel, sosyal aktivite, seminer, bilgi şöleni ve eğitimlerin planlanması;  </w:t>
      </w:r>
      <w:r w:rsidR="00A071DB">
        <w:t>2016</w:t>
      </w:r>
      <w:r w:rsidRPr="00BE5AD3">
        <w:t xml:space="preserve"> yılından itibaren düzenli olarak uygulanması</w:t>
      </w:r>
    </w:p>
    <w:p w:rsidR="00B82796" w:rsidRPr="00BE5AD3" w:rsidRDefault="00B82796" w:rsidP="00DD501A">
      <w:pPr>
        <w:spacing w:line="360" w:lineRule="auto"/>
        <w:ind w:left="-426"/>
        <w:jc w:val="both"/>
      </w:pPr>
    </w:p>
    <w:p w:rsidR="00B82796" w:rsidRPr="00BE5AD3" w:rsidRDefault="00B82796" w:rsidP="00DD501A">
      <w:pPr>
        <w:numPr>
          <w:ilvl w:val="0"/>
          <w:numId w:val="29"/>
        </w:numPr>
        <w:spacing w:line="360" w:lineRule="auto"/>
        <w:ind w:left="-426"/>
        <w:jc w:val="both"/>
      </w:pPr>
      <w:r w:rsidRPr="00BE5AD3">
        <w:t>Çalışanların görevleriyle ilgili konularda hizmet içi eğitim gereksinimlerinin karşılanması</w:t>
      </w:r>
    </w:p>
    <w:p w:rsidR="00B82796" w:rsidRPr="00BE5AD3" w:rsidRDefault="00B82796" w:rsidP="00DD501A">
      <w:pPr>
        <w:spacing w:line="360" w:lineRule="auto"/>
        <w:ind w:left="-426"/>
        <w:jc w:val="both"/>
      </w:pPr>
    </w:p>
    <w:p w:rsidR="00B82796" w:rsidRPr="00BE5AD3" w:rsidRDefault="00B82796" w:rsidP="00DD501A">
      <w:pPr>
        <w:numPr>
          <w:ilvl w:val="0"/>
          <w:numId w:val="29"/>
        </w:numPr>
        <w:spacing w:line="360" w:lineRule="auto"/>
        <w:ind w:left="-426"/>
        <w:jc w:val="both"/>
      </w:pPr>
      <w:r w:rsidRPr="00BE5AD3">
        <w:t>Personelin motivasyon ve uyumunu artıracak sosyal ve kültürel aktivitelerin planlanması</w:t>
      </w:r>
    </w:p>
    <w:p w:rsidR="00B82796" w:rsidRPr="00BE5AD3" w:rsidRDefault="00B82796" w:rsidP="00DD501A">
      <w:pPr>
        <w:spacing w:line="360" w:lineRule="auto"/>
        <w:ind w:left="-426"/>
        <w:jc w:val="both"/>
      </w:pPr>
    </w:p>
    <w:p w:rsidR="00B82796" w:rsidRPr="00BE5AD3" w:rsidRDefault="00B82796" w:rsidP="00DD501A">
      <w:pPr>
        <w:numPr>
          <w:ilvl w:val="0"/>
          <w:numId w:val="23"/>
        </w:numPr>
        <w:spacing w:line="360" w:lineRule="auto"/>
        <w:ind w:left="-426"/>
        <w:jc w:val="both"/>
      </w:pPr>
      <w:r w:rsidRPr="00BE5AD3">
        <w:t xml:space="preserve">Personelin değişiklikler ve yenilikler hakkında bilgilendirilebilmesi için gerekli teknolojik araçların sağlanması </w:t>
      </w:r>
    </w:p>
    <w:p w:rsidR="00B82796" w:rsidRPr="00BE5AD3" w:rsidRDefault="00B82796" w:rsidP="00DD501A">
      <w:pPr>
        <w:spacing w:line="360" w:lineRule="auto"/>
        <w:ind w:left="-426"/>
        <w:jc w:val="both"/>
      </w:pPr>
    </w:p>
    <w:p w:rsidR="00B82796" w:rsidRPr="00BE5AD3" w:rsidRDefault="00B82796" w:rsidP="00DD501A">
      <w:pPr>
        <w:numPr>
          <w:ilvl w:val="0"/>
          <w:numId w:val="30"/>
        </w:numPr>
        <w:spacing w:line="360" w:lineRule="auto"/>
        <w:ind w:left="-426"/>
        <w:jc w:val="both"/>
      </w:pPr>
      <w:r w:rsidRPr="00BE5AD3">
        <w:t>Paydaşların güncel konulardan haberdar olmasını sağlamak için kayan yazı teknolojisinin kullanılması</w:t>
      </w:r>
    </w:p>
    <w:p w:rsidR="00B82796" w:rsidRPr="00BE5AD3" w:rsidRDefault="00B82796" w:rsidP="00DD501A">
      <w:pPr>
        <w:spacing w:line="360" w:lineRule="auto"/>
        <w:ind w:left="-426"/>
        <w:jc w:val="both"/>
      </w:pPr>
    </w:p>
    <w:p w:rsidR="00B82796" w:rsidRPr="00BE5AD3" w:rsidRDefault="00B82796" w:rsidP="00DD501A">
      <w:pPr>
        <w:numPr>
          <w:ilvl w:val="0"/>
          <w:numId w:val="30"/>
        </w:numPr>
        <w:spacing w:line="360" w:lineRule="auto"/>
        <w:ind w:left="-426"/>
        <w:jc w:val="both"/>
      </w:pPr>
      <w:r w:rsidRPr="00BE5AD3">
        <w:t xml:space="preserve">Kurum içi bilgi akışının sağlanması için intranetin kullanılması </w:t>
      </w:r>
    </w:p>
    <w:p w:rsidR="00B82796" w:rsidRPr="00BE5AD3" w:rsidRDefault="00B82796" w:rsidP="00277FCE">
      <w:pPr>
        <w:spacing w:line="360" w:lineRule="auto"/>
        <w:jc w:val="both"/>
      </w:pPr>
    </w:p>
    <w:p w:rsidR="00B82796" w:rsidRPr="00BE5AD3" w:rsidRDefault="00B82796" w:rsidP="00DD501A">
      <w:pPr>
        <w:numPr>
          <w:ilvl w:val="0"/>
          <w:numId w:val="31"/>
        </w:numPr>
        <w:spacing w:line="360" w:lineRule="auto"/>
        <w:ind w:left="-426"/>
        <w:jc w:val="both"/>
      </w:pPr>
      <w:r w:rsidRPr="00BE5AD3">
        <w:t xml:space="preserve">Ofis araç gereçlerinin çalışanların daha verimli olabileceği bir hale getirilmesi </w:t>
      </w:r>
    </w:p>
    <w:p w:rsidR="00B82796" w:rsidRPr="00BE5AD3" w:rsidRDefault="00B82796" w:rsidP="00DD501A">
      <w:pPr>
        <w:spacing w:line="360" w:lineRule="auto"/>
        <w:ind w:left="-426"/>
        <w:jc w:val="both"/>
      </w:pPr>
    </w:p>
    <w:p w:rsidR="00B82796" w:rsidRPr="00BE5AD3" w:rsidRDefault="00B82796" w:rsidP="00DD501A">
      <w:pPr>
        <w:numPr>
          <w:ilvl w:val="0"/>
          <w:numId w:val="31"/>
        </w:numPr>
        <w:spacing w:line="360" w:lineRule="auto"/>
        <w:ind w:left="-426"/>
        <w:jc w:val="both"/>
      </w:pPr>
      <w:r w:rsidRPr="00BE5AD3">
        <w:t xml:space="preserve">Çalışma ortamlarının ısınma, aydınlatma, havalandırma problemlerinin belirlenerek, ortadan kaldırılmasına yönelik çalışmalarının yapılması </w:t>
      </w:r>
    </w:p>
    <w:p w:rsidR="00697D21" w:rsidRPr="00BE5AD3" w:rsidRDefault="00697D21" w:rsidP="00DD501A">
      <w:pPr>
        <w:spacing w:line="360" w:lineRule="auto"/>
        <w:ind w:left="-426" w:firstLine="708"/>
        <w:jc w:val="both"/>
      </w:pPr>
    </w:p>
    <w:p w:rsidR="00697D21" w:rsidRPr="00BE5AD3" w:rsidRDefault="00697D21" w:rsidP="00DD501A">
      <w:pPr>
        <w:spacing w:line="360" w:lineRule="auto"/>
        <w:ind w:left="-426" w:firstLine="708"/>
        <w:jc w:val="both"/>
      </w:pPr>
      <w:r w:rsidRPr="00BE5AD3">
        <w:t xml:space="preserve">Başkanlığımızda stratejik amaç ve hedeflerin dışında Başkanlığımızın vizyonu ve misyonuyla tutarlı olarak çeşitli amaç ve hedefler belirlemiştir. Başkanlığımızın amaçları ve hedefleri şunlardır: </w:t>
      </w:r>
    </w:p>
    <w:p w:rsidR="005829AF" w:rsidRPr="00BE5AD3" w:rsidRDefault="005829AF" w:rsidP="00DD501A">
      <w:pPr>
        <w:spacing w:line="360" w:lineRule="auto"/>
        <w:ind w:left="-426" w:firstLine="708"/>
        <w:jc w:val="both"/>
      </w:pPr>
    </w:p>
    <w:p w:rsidR="00697D21" w:rsidRPr="00BE5AD3" w:rsidRDefault="00697D21" w:rsidP="00DD501A">
      <w:pPr>
        <w:numPr>
          <w:ilvl w:val="1"/>
          <w:numId w:val="4"/>
        </w:numPr>
        <w:tabs>
          <w:tab w:val="clear" w:pos="1620"/>
          <w:tab w:val="num" w:pos="720"/>
        </w:tabs>
        <w:spacing w:line="360" w:lineRule="auto"/>
        <w:ind w:left="-426" w:firstLine="540"/>
        <w:jc w:val="both"/>
      </w:pPr>
      <w:bookmarkStart w:id="69" w:name="_Toc166575436"/>
      <w:bookmarkStart w:id="70" w:name="_Toc166641125"/>
      <w:r w:rsidRPr="00BE5AD3">
        <w:t xml:space="preserve">Başkanlığımızca harcama birimlerini mevzuatta meydana gelen değişiklikler yönünden bilgilendirmek, yönlendirmek ve gereklerinin yerine getirilmesini sağlamak. </w:t>
      </w:r>
    </w:p>
    <w:p w:rsidR="00697D21" w:rsidRPr="00BE5AD3" w:rsidRDefault="00697D21" w:rsidP="00DD501A">
      <w:pPr>
        <w:spacing w:line="360" w:lineRule="auto"/>
        <w:ind w:left="-426"/>
        <w:jc w:val="both"/>
      </w:pPr>
    </w:p>
    <w:p w:rsidR="00697D21" w:rsidRPr="00BE5AD3" w:rsidRDefault="00697D21" w:rsidP="00DD501A">
      <w:pPr>
        <w:numPr>
          <w:ilvl w:val="1"/>
          <w:numId w:val="4"/>
        </w:numPr>
        <w:tabs>
          <w:tab w:val="clear" w:pos="1620"/>
          <w:tab w:val="num" w:pos="720"/>
        </w:tabs>
        <w:spacing w:line="360" w:lineRule="auto"/>
        <w:ind w:left="-426" w:firstLine="540"/>
        <w:jc w:val="both"/>
      </w:pPr>
      <w:r w:rsidRPr="00BE5AD3">
        <w:t>İdarenin görev alanına giren konularda hizmetleri etkileyecek dış faktörleri incelemek, kurum içi kapasite araştırması yapmak, hizmetlerin etkinliğini artırmak.</w:t>
      </w:r>
    </w:p>
    <w:p w:rsidR="00697D21" w:rsidRPr="00BE5AD3" w:rsidRDefault="00697D21" w:rsidP="00DD501A">
      <w:pPr>
        <w:spacing w:line="360" w:lineRule="auto"/>
        <w:ind w:left="-426"/>
        <w:jc w:val="both"/>
      </w:pPr>
    </w:p>
    <w:p w:rsidR="00697D21" w:rsidRPr="00BE5AD3" w:rsidRDefault="00697D21" w:rsidP="00DD501A">
      <w:pPr>
        <w:numPr>
          <w:ilvl w:val="1"/>
          <w:numId w:val="4"/>
        </w:numPr>
        <w:tabs>
          <w:tab w:val="clear" w:pos="1620"/>
          <w:tab w:val="num" w:pos="720"/>
        </w:tabs>
        <w:spacing w:line="360" w:lineRule="auto"/>
        <w:ind w:left="-426" w:firstLine="540"/>
        <w:jc w:val="both"/>
      </w:pPr>
      <w:r w:rsidRPr="00BE5AD3">
        <w:t>Özel bütçe gelirlerinin kaydı, takibi konusunda gerekli çalışmaları yapmak üst yöneticiyi bu konuda bilgilendirmek, yönetimin bu konuda kararlı bir politika uygulamasını temin etmek için gerekli çalışmayı yapmak.</w:t>
      </w:r>
    </w:p>
    <w:p w:rsidR="00697D21" w:rsidRPr="00BE5AD3" w:rsidRDefault="00697D21" w:rsidP="00DD501A">
      <w:pPr>
        <w:numPr>
          <w:ilvl w:val="1"/>
          <w:numId w:val="4"/>
        </w:numPr>
        <w:tabs>
          <w:tab w:val="clear" w:pos="1620"/>
          <w:tab w:val="num" w:pos="720"/>
        </w:tabs>
        <w:spacing w:line="360" w:lineRule="auto"/>
        <w:ind w:left="-426" w:firstLine="540"/>
        <w:jc w:val="both"/>
      </w:pPr>
      <w:r w:rsidRPr="00BE5AD3">
        <w:t xml:space="preserve"> Başkanlığın kaynaklarının etkin ve verimli bir şekilde kullanılmasını sağlamak</w:t>
      </w:r>
      <w:r w:rsidR="00982290" w:rsidRPr="00BE5AD3">
        <w:t>.</w:t>
      </w:r>
    </w:p>
    <w:p w:rsidR="00697D21" w:rsidRPr="00BE5AD3" w:rsidRDefault="00697D21" w:rsidP="00DD501A">
      <w:pPr>
        <w:numPr>
          <w:ilvl w:val="1"/>
          <w:numId w:val="4"/>
        </w:numPr>
        <w:tabs>
          <w:tab w:val="clear" w:pos="1620"/>
          <w:tab w:val="num" w:pos="720"/>
        </w:tabs>
        <w:spacing w:line="360" w:lineRule="auto"/>
        <w:ind w:left="-426" w:firstLine="540"/>
        <w:jc w:val="both"/>
      </w:pPr>
      <w:r w:rsidRPr="00BE5AD3">
        <w:t>Personelin teknolojik değişikliklere ayak uydurabilmesi için gerekli eğitimi vermek</w:t>
      </w:r>
      <w:r w:rsidR="00982290" w:rsidRPr="00BE5AD3">
        <w:t>.</w:t>
      </w:r>
    </w:p>
    <w:p w:rsidR="00697D21" w:rsidRPr="00BE5AD3" w:rsidRDefault="00697D21" w:rsidP="00DD501A">
      <w:pPr>
        <w:spacing w:line="360" w:lineRule="auto"/>
        <w:ind w:left="-426"/>
        <w:jc w:val="both"/>
      </w:pPr>
    </w:p>
    <w:p w:rsidR="00697D21" w:rsidRPr="00BE5AD3" w:rsidRDefault="00697D21" w:rsidP="00DD501A">
      <w:pPr>
        <w:numPr>
          <w:ilvl w:val="1"/>
          <w:numId w:val="4"/>
        </w:numPr>
        <w:tabs>
          <w:tab w:val="clear" w:pos="1620"/>
          <w:tab w:val="num" w:pos="720"/>
        </w:tabs>
        <w:spacing w:line="360" w:lineRule="auto"/>
        <w:ind w:left="-426" w:firstLine="540"/>
        <w:jc w:val="both"/>
      </w:pPr>
      <w:r w:rsidRPr="00BE5AD3">
        <w:t xml:space="preserve"> </w:t>
      </w:r>
      <w:r w:rsidR="008D4EBF" w:rsidRPr="00BE5AD3">
        <w:t>Ç</w:t>
      </w:r>
      <w:r w:rsidRPr="00BE5AD3">
        <w:t>alışanlarımızın memnuniyetini sağlamak</w:t>
      </w:r>
      <w:r w:rsidR="00982290" w:rsidRPr="00BE5AD3">
        <w:t>.</w:t>
      </w:r>
    </w:p>
    <w:p w:rsidR="00697D21" w:rsidRPr="00BE5AD3" w:rsidRDefault="00697D21" w:rsidP="00DD501A">
      <w:pPr>
        <w:spacing w:line="360" w:lineRule="auto"/>
        <w:ind w:left="-426"/>
        <w:jc w:val="both"/>
      </w:pPr>
    </w:p>
    <w:p w:rsidR="00697D21" w:rsidRPr="00BE5AD3" w:rsidRDefault="00697D21" w:rsidP="00DD501A">
      <w:pPr>
        <w:numPr>
          <w:ilvl w:val="1"/>
          <w:numId w:val="4"/>
        </w:numPr>
        <w:tabs>
          <w:tab w:val="clear" w:pos="1620"/>
          <w:tab w:val="num" w:pos="720"/>
        </w:tabs>
        <w:spacing w:line="360" w:lineRule="auto"/>
        <w:ind w:left="-426" w:firstLine="540"/>
        <w:jc w:val="both"/>
      </w:pPr>
      <w:r w:rsidRPr="00BE5AD3">
        <w:t>Kurumsal ve bireysel amaçlar oluşturmak</w:t>
      </w:r>
      <w:r w:rsidR="00982290" w:rsidRPr="00BE5AD3">
        <w:t>.</w:t>
      </w:r>
    </w:p>
    <w:p w:rsidR="00697D21" w:rsidRPr="00BE5AD3" w:rsidRDefault="00697D21" w:rsidP="00DD501A">
      <w:pPr>
        <w:spacing w:line="360" w:lineRule="auto"/>
        <w:ind w:left="-426"/>
        <w:jc w:val="both"/>
      </w:pPr>
    </w:p>
    <w:p w:rsidR="00697D21" w:rsidRPr="00BE5AD3" w:rsidRDefault="00697D21" w:rsidP="00DD501A">
      <w:pPr>
        <w:numPr>
          <w:ilvl w:val="1"/>
          <w:numId w:val="4"/>
        </w:numPr>
        <w:tabs>
          <w:tab w:val="clear" w:pos="1620"/>
          <w:tab w:val="num" w:pos="720"/>
        </w:tabs>
        <w:spacing w:line="360" w:lineRule="auto"/>
        <w:ind w:left="-426" w:firstLine="540"/>
        <w:jc w:val="both"/>
      </w:pPr>
      <w:r w:rsidRPr="00BE5AD3">
        <w:t>Birim kültürü oluşturmak</w:t>
      </w:r>
      <w:r w:rsidR="00982290" w:rsidRPr="00BE5AD3">
        <w:t>.</w:t>
      </w:r>
    </w:p>
    <w:p w:rsidR="00697D21" w:rsidRPr="00BE5AD3" w:rsidRDefault="00697D21" w:rsidP="00DD501A">
      <w:pPr>
        <w:spacing w:line="360" w:lineRule="auto"/>
        <w:ind w:left="-426"/>
        <w:jc w:val="both"/>
      </w:pPr>
    </w:p>
    <w:p w:rsidR="00697D21" w:rsidRPr="00BE5AD3" w:rsidRDefault="00697D21" w:rsidP="00DD501A">
      <w:pPr>
        <w:numPr>
          <w:ilvl w:val="1"/>
          <w:numId w:val="4"/>
        </w:numPr>
        <w:tabs>
          <w:tab w:val="clear" w:pos="1620"/>
          <w:tab w:val="num" w:pos="720"/>
        </w:tabs>
        <w:spacing w:line="360" w:lineRule="auto"/>
        <w:ind w:left="-426" w:firstLine="540"/>
        <w:jc w:val="both"/>
      </w:pPr>
      <w:r w:rsidRPr="00BE5AD3">
        <w:t>Kaynakların verimli ve etkili kullanılmasını ve</w:t>
      </w:r>
      <w:r w:rsidR="00982290" w:rsidRPr="00BE5AD3">
        <w:t xml:space="preserve"> tasarrufu sağlayan bütçe hazırlamak.</w:t>
      </w:r>
    </w:p>
    <w:p w:rsidR="00697D21" w:rsidRPr="00BE5AD3" w:rsidRDefault="00697D21" w:rsidP="00DD501A">
      <w:pPr>
        <w:spacing w:line="360" w:lineRule="auto"/>
        <w:ind w:left="-426"/>
        <w:jc w:val="both"/>
      </w:pPr>
    </w:p>
    <w:p w:rsidR="00697D21" w:rsidRPr="00BE5AD3" w:rsidRDefault="00697D21" w:rsidP="00DD501A">
      <w:pPr>
        <w:numPr>
          <w:ilvl w:val="1"/>
          <w:numId w:val="4"/>
        </w:numPr>
        <w:tabs>
          <w:tab w:val="clear" w:pos="1620"/>
          <w:tab w:val="num" w:pos="720"/>
        </w:tabs>
        <w:spacing w:line="360" w:lineRule="auto"/>
        <w:ind w:left="-426" w:firstLine="540"/>
        <w:jc w:val="both"/>
      </w:pPr>
      <w:r w:rsidRPr="00BE5AD3">
        <w:t>Planlı ve programlı olarak çalışan bir birim oluşturmak</w:t>
      </w:r>
      <w:r w:rsidR="00982290" w:rsidRPr="00BE5AD3">
        <w:t>.</w:t>
      </w:r>
    </w:p>
    <w:p w:rsidR="00697D21" w:rsidRPr="00BE5AD3" w:rsidRDefault="00697D21" w:rsidP="00DD501A">
      <w:pPr>
        <w:spacing w:line="360" w:lineRule="auto"/>
        <w:ind w:left="-426"/>
        <w:jc w:val="both"/>
      </w:pPr>
    </w:p>
    <w:p w:rsidR="00697D21" w:rsidRPr="00BE5AD3" w:rsidRDefault="00697D21" w:rsidP="00DD501A">
      <w:pPr>
        <w:numPr>
          <w:ilvl w:val="1"/>
          <w:numId w:val="4"/>
        </w:numPr>
        <w:tabs>
          <w:tab w:val="clear" w:pos="1620"/>
          <w:tab w:val="num" w:pos="720"/>
        </w:tabs>
        <w:spacing w:line="360" w:lineRule="auto"/>
        <w:ind w:left="-426" w:firstLine="540"/>
        <w:jc w:val="both"/>
      </w:pPr>
      <w:r w:rsidRPr="00BE5AD3">
        <w:t>Ekip çalışmasına önem vermek</w:t>
      </w:r>
      <w:r w:rsidR="00982290" w:rsidRPr="00BE5AD3">
        <w:t>.</w:t>
      </w:r>
    </w:p>
    <w:p w:rsidR="00697D21" w:rsidRPr="00BE5AD3" w:rsidRDefault="00697D21" w:rsidP="00DD501A">
      <w:pPr>
        <w:spacing w:line="360" w:lineRule="auto"/>
        <w:ind w:left="-426"/>
        <w:jc w:val="both"/>
      </w:pPr>
    </w:p>
    <w:p w:rsidR="00697D21" w:rsidRPr="00BE5AD3" w:rsidRDefault="00697D21" w:rsidP="00DD501A">
      <w:pPr>
        <w:numPr>
          <w:ilvl w:val="1"/>
          <w:numId w:val="4"/>
        </w:numPr>
        <w:tabs>
          <w:tab w:val="clear" w:pos="1620"/>
          <w:tab w:val="num" w:pos="720"/>
        </w:tabs>
        <w:spacing w:line="360" w:lineRule="auto"/>
        <w:ind w:left="-426" w:firstLine="540"/>
        <w:jc w:val="both"/>
      </w:pPr>
      <w:r w:rsidRPr="00BE5AD3">
        <w:t>Açıklığa ve saydamlığa önem vermek</w:t>
      </w:r>
      <w:r w:rsidR="00982290" w:rsidRPr="00BE5AD3">
        <w:t>.</w:t>
      </w:r>
    </w:p>
    <w:p w:rsidR="00697D21" w:rsidRPr="00BE5AD3" w:rsidRDefault="00697D21" w:rsidP="00DD501A">
      <w:pPr>
        <w:spacing w:line="360" w:lineRule="auto"/>
        <w:ind w:left="-426"/>
        <w:jc w:val="both"/>
      </w:pPr>
    </w:p>
    <w:p w:rsidR="00697D21" w:rsidRPr="00BE5AD3" w:rsidRDefault="00697D21" w:rsidP="00DD501A">
      <w:pPr>
        <w:numPr>
          <w:ilvl w:val="1"/>
          <w:numId w:val="4"/>
        </w:numPr>
        <w:tabs>
          <w:tab w:val="clear" w:pos="1620"/>
          <w:tab w:val="num" w:pos="720"/>
        </w:tabs>
        <w:spacing w:line="360" w:lineRule="auto"/>
        <w:ind w:left="-426" w:firstLine="540"/>
        <w:jc w:val="both"/>
      </w:pPr>
      <w:r w:rsidRPr="00BE5AD3">
        <w:lastRenderedPageBreak/>
        <w:t>Başkanlığımız personelinin iş ve mevzuat yönünden hizmet içi eğitim vermek</w:t>
      </w:r>
      <w:r w:rsidR="00982290" w:rsidRPr="00BE5AD3">
        <w:t>.</w:t>
      </w:r>
    </w:p>
    <w:p w:rsidR="00697D21" w:rsidRPr="00BE5AD3" w:rsidRDefault="00697D21" w:rsidP="00DD501A">
      <w:pPr>
        <w:spacing w:line="360" w:lineRule="auto"/>
        <w:ind w:left="-426"/>
        <w:jc w:val="both"/>
      </w:pPr>
    </w:p>
    <w:p w:rsidR="00697D21" w:rsidRPr="00BE5AD3" w:rsidRDefault="00697D21" w:rsidP="00DD501A">
      <w:pPr>
        <w:numPr>
          <w:ilvl w:val="1"/>
          <w:numId w:val="4"/>
        </w:numPr>
        <w:tabs>
          <w:tab w:val="clear" w:pos="1620"/>
          <w:tab w:val="num" w:pos="720"/>
        </w:tabs>
        <w:spacing w:line="360" w:lineRule="auto"/>
        <w:ind w:left="-426" w:firstLine="540"/>
        <w:jc w:val="both"/>
      </w:pPr>
      <w:r w:rsidRPr="00BE5AD3">
        <w:t>Üniversite içerisinde örnek bir birim olmak</w:t>
      </w:r>
      <w:r w:rsidR="00982290" w:rsidRPr="00BE5AD3">
        <w:t>.</w:t>
      </w:r>
    </w:p>
    <w:p w:rsidR="00697D21" w:rsidRPr="00BE5AD3" w:rsidRDefault="00697D21" w:rsidP="00DD501A">
      <w:pPr>
        <w:spacing w:line="360" w:lineRule="auto"/>
        <w:ind w:left="-426"/>
        <w:jc w:val="both"/>
      </w:pPr>
    </w:p>
    <w:p w:rsidR="00697D21" w:rsidRPr="00BE5AD3" w:rsidRDefault="00697D21" w:rsidP="009E6AB7">
      <w:pPr>
        <w:numPr>
          <w:ilvl w:val="0"/>
          <w:numId w:val="6"/>
        </w:numPr>
        <w:tabs>
          <w:tab w:val="left" w:pos="9900"/>
        </w:tabs>
        <w:spacing w:line="360" w:lineRule="auto"/>
        <w:ind w:left="709" w:hanging="567"/>
        <w:jc w:val="both"/>
      </w:pPr>
      <w:r w:rsidRPr="00BE5AD3">
        <w:t>Bütçe ile verilen ödeneklerin ekonom</w:t>
      </w:r>
      <w:r w:rsidR="00982290" w:rsidRPr="00BE5AD3">
        <w:t xml:space="preserve">ik ve etkili kullanılması için </w:t>
      </w:r>
      <w:r w:rsidRPr="00BE5AD3">
        <w:t>harcama birimlerine gerekli bilgi ve verileri sunmak,</w:t>
      </w:r>
      <w:r w:rsidR="00982290" w:rsidRPr="00BE5AD3">
        <w:t xml:space="preserve"> önerilerde bulunmak.</w:t>
      </w:r>
    </w:p>
    <w:p w:rsidR="00697D21" w:rsidRPr="00BE5AD3" w:rsidRDefault="00697D21" w:rsidP="009E6AB7">
      <w:pPr>
        <w:numPr>
          <w:ilvl w:val="0"/>
          <w:numId w:val="6"/>
        </w:numPr>
        <w:tabs>
          <w:tab w:val="left" w:pos="9900"/>
        </w:tabs>
        <w:spacing w:line="360" w:lineRule="auto"/>
        <w:ind w:left="709" w:hanging="567"/>
        <w:jc w:val="both"/>
      </w:pPr>
      <w:r w:rsidRPr="00BE5AD3">
        <w:t>Üniversite bütçesinin hazırlık çalışmalarında orta vadeli mali plan ve orta vadeli program çerçevesinde gerek</w:t>
      </w:r>
      <w:r w:rsidR="00982290" w:rsidRPr="00BE5AD3">
        <w:t>li itina ve titizliği göstermek.</w:t>
      </w:r>
    </w:p>
    <w:p w:rsidR="00697D21" w:rsidRPr="00BE5AD3" w:rsidRDefault="00697D21" w:rsidP="009E6AB7">
      <w:pPr>
        <w:numPr>
          <w:ilvl w:val="0"/>
          <w:numId w:val="6"/>
        </w:numPr>
        <w:spacing w:line="360" w:lineRule="auto"/>
        <w:ind w:left="709" w:hanging="567"/>
        <w:jc w:val="both"/>
      </w:pPr>
      <w:r w:rsidRPr="00BE5AD3">
        <w:t xml:space="preserve">Ayrıntılı harcama programını, bütçe işlemlerini </w:t>
      </w:r>
      <w:r w:rsidR="00982290" w:rsidRPr="00BE5AD3">
        <w:t>mevzuata uygun şekilde yürütmek.</w:t>
      </w:r>
    </w:p>
    <w:p w:rsidR="00697D21" w:rsidRPr="00BE5AD3" w:rsidRDefault="00697D21" w:rsidP="009E6AB7">
      <w:pPr>
        <w:numPr>
          <w:ilvl w:val="0"/>
          <w:numId w:val="6"/>
        </w:numPr>
        <w:spacing w:line="360" w:lineRule="auto"/>
        <w:ind w:left="709" w:hanging="567"/>
        <w:jc w:val="both"/>
      </w:pPr>
      <w:r w:rsidRPr="00BE5AD3">
        <w:t xml:space="preserve">Muhasebe hizmetlerini mali mevzuata uygun bir </w:t>
      </w:r>
      <w:r w:rsidR="00982290" w:rsidRPr="00BE5AD3">
        <w:t>şekilde yürütmek.</w:t>
      </w:r>
    </w:p>
    <w:p w:rsidR="00376B85" w:rsidRPr="00BE5AD3" w:rsidRDefault="00697D21" w:rsidP="009E6AB7">
      <w:pPr>
        <w:numPr>
          <w:ilvl w:val="0"/>
          <w:numId w:val="6"/>
        </w:numPr>
        <w:spacing w:line="360" w:lineRule="auto"/>
        <w:ind w:left="709" w:hanging="567"/>
        <w:jc w:val="both"/>
      </w:pPr>
      <w:r w:rsidRPr="00BE5AD3">
        <w:t>Ön mali kontrol iş ve işlemlerinde gerekli düzenlemeyi yaparak, sistemin iyi bir şekilde yürütülmesini sağlamak</w:t>
      </w:r>
      <w:r w:rsidR="00982290" w:rsidRPr="00BE5AD3">
        <w:t>.</w:t>
      </w:r>
    </w:p>
    <w:p w:rsidR="00697D21" w:rsidRPr="00BE5AD3" w:rsidRDefault="00697D21" w:rsidP="009E6AB7">
      <w:pPr>
        <w:numPr>
          <w:ilvl w:val="0"/>
          <w:numId w:val="6"/>
        </w:numPr>
        <w:spacing w:line="360" w:lineRule="auto"/>
        <w:ind w:left="709" w:hanging="567"/>
        <w:jc w:val="both"/>
      </w:pPr>
      <w:r w:rsidRPr="00BE5AD3">
        <w:t xml:space="preserve"> Birim faaliyet raporunu ve stratejik planını en iyi şekilde hazırlayarak üst yöneticiye sunmak</w:t>
      </w:r>
      <w:r w:rsidR="00982290" w:rsidRPr="00BE5AD3">
        <w:t>.</w:t>
      </w:r>
    </w:p>
    <w:p w:rsidR="00A53F23" w:rsidRDefault="00697D21" w:rsidP="009E6AB7">
      <w:pPr>
        <w:numPr>
          <w:ilvl w:val="0"/>
          <w:numId w:val="6"/>
        </w:numPr>
        <w:spacing w:line="360" w:lineRule="auto"/>
        <w:ind w:left="709" w:hanging="567"/>
        <w:jc w:val="both"/>
      </w:pPr>
      <w:r w:rsidRPr="00BE5AD3">
        <w:t>Harcama birimlerine gerekli bilgileri sağlama</w:t>
      </w:r>
      <w:r w:rsidR="00982290" w:rsidRPr="00BE5AD3">
        <w:t>k ve danışmanlık hizmeti vermek.</w:t>
      </w:r>
    </w:p>
    <w:p w:rsidR="009E6AB7" w:rsidRDefault="009E6AB7" w:rsidP="009E6AB7">
      <w:pPr>
        <w:spacing w:line="360" w:lineRule="auto"/>
        <w:ind w:left="709"/>
        <w:jc w:val="both"/>
      </w:pPr>
    </w:p>
    <w:p w:rsidR="0093403A" w:rsidRDefault="0093403A" w:rsidP="00ED6213">
      <w:pPr>
        <w:spacing w:line="360" w:lineRule="auto"/>
        <w:jc w:val="both"/>
      </w:pPr>
    </w:p>
    <w:p w:rsidR="00E66075" w:rsidRDefault="00E66075" w:rsidP="00ED6213">
      <w:pPr>
        <w:spacing w:line="360" w:lineRule="auto"/>
        <w:jc w:val="both"/>
      </w:pPr>
    </w:p>
    <w:p w:rsidR="00E66075" w:rsidRDefault="00E66075" w:rsidP="00ED6213">
      <w:pPr>
        <w:spacing w:line="360" w:lineRule="auto"/>
        <w:jc w:val="both"/>
      </w:pPr>
    </w:p>
    <w:p w:rsidR="00E66075" w:rsidRPr="00BE5AD3" w:rsidRDefault="00E66075" w:rsidP="00ED6213">
      <w:pPr>
        <w:spacing w:line="360" w:lineRule="auto"/>
        <w:jc w:val="both"/>
      </w:pPr>
    </w:p>
    <w:p w:rsidR="009E6AB7" w:rsidRPr="009E6AB7" w:rsidRDefault="006C01EE" w:rsidP="009E6AB7">
      <w:pPr>
        <w:pStyle w:val="GlAlnt"/>
        <w:ind w:left="142"/>
      </w:pPr>
      <w:bookmarkStart w:id="71" w:name="_Toc191458184"/>
      <w:bookmarkStart w:id="72" w:name="_Toc348094640"/>
      <w:r w:rsidRPr="009E6AB7">
        <w:t>FAALİYETLERE İLİŞKİN BİLGİ VE DEĞERLENDİRMELER</w:t>
      </w:r>
      <w:bookmarkEnd w:id="69"/>
      <w:bookmarkEnd w:id="70"/>
      <w:bookmarkEnd w:id="71"/>
      <w:bookmarkEnd w:id="72"/>
      <w:r w:rsidR="009E6AB7" w:rsidRPr="009E6AB7">
        <w:t xml:space="preserve"> </w:t>
      </w:r>
      <w:bookmarkStart w:id="73" w:name="_Toc166575437"/>
      <w:bookmarkStart w:id="74" w:name="_Toc166641126"/>
      <w:bookmarkStart w:id="75" w:name="_Toc191458185"/>
      <w:bookmarkStart w:id="76" w:name="_Toc348094641"/>
      <w:r w:rsidRPr="009E6AB7">
        <w:t>MALİ BİLGİLER</w:t>
      </w:r>
      <w:bookmarkEnd w:id="73"/>
      <w:bookmarkEnd w:id="74"/>
      <w:bookmarkEnd w:id="75"/>
      <w:bookmarkEnd w:id="76"/>
    </w:p>
    <w:p w:rsidR="00A53F23" w:rsidRPr="00BE5AD3" w:rsidRDefault="00F7573C" w:rsidP="009E6AB7">
      <w:pPr>
        <w:pStyle w:val="GlAlnt"/>
        <w:ind w:left="142"/>
      </w:pPr>
      <w:bookmarkStart w:id="77" w:name="_Toc348094642"/>
      <w:r w:rsidRPr="00BE5AD3">
        <w:t>1. STRATEJİ GELİŞTİRME DAİRE BAŞKANLIĞI BÜTÇE UYGULAMA</w:t>
      </w:r>
      <w:bookmarkEnd w:id="77"/>
      <w:r w:rsidRPr="00BE5AD3">
        <w:t xml:space="preserve"> </w:t>
      </w:r>
    </w:p>
    <w:p w:rsidR="00492658" w:rsidRPr="00BE5AD3" w:rsidRDefault="00F7573C" w:rsidP="009E6AB7">
      <w:pPr>
        <w:pStyle w:val="GlAlnt"/>
        <w:ind w:left="142"/>
      </w:pPr>
      <w:bookmarkStart w:id="78" w:name="_Toc348094643"/>
      <w:r w:rsidRPr="00BE5AD3">
        <w:t>SONUÇLARI</w:t>
      </w:r>
      <w:bookmarkEnd w:id="78"/>
    </w:p>
    <w:p w:rsidR="00A53F23" w:rsidRPr="00BE5AD3" w:rsidRDefault="00A53F23" w:rsidP="00DD501A">
      <w:pPr>
        <w:ind w:left="-426"/>
        <w:jc w:val="both"/>
      </w:pPr>
    </w:p>
    <w:p w:rsidR="009E6AB7" w:rsidRPr="00BE5AD3" w:rsidRDefault="00A53F23" w:rsidP="00DD501A">
      <w:pPr>
        <w:tabs>
          <w:tab w:val="left" w:pos="5620"/>
        </w:tabs>
        <w:spacing w:line="360" w:lineRule="auto"/>
        <w:ind w:left="-426" w:firstLine="540"/>
        <w:jc w:val="both"/>
      </w:pPr>
      <w:r w:rsidRPr="00BE5AD3">
        <w:t xml:space="preserve">Başkanlığımıza </w:t>
      </w:r>
      <w:r w:rsidR="00A071DB">
        <w:t>2016</w:t>
      </w:r>
      <w:r w:rsidR="000A3249">
        <w:t xml:space="preserve"> yılı içinde birimimize 576.5</w:t>
      </w:r>
      <w:r w:rsidRPr="00BE5AD3">
        <w:t xml:space="preserve">00,00 ödenek gönderilmiştir. </w:t>
      </w:r>
      <w:r w:rsidR="00A071DB">
        <w:t>2016</w:t>
      </w:r>
      <w:r w:rsidRPr="00BE5AD3">
        <w:t xml:space="preserve"> yılında </w:t>
      </w:r>
      <w:r w:rsidR="000A3249">
        <w:t>bu ödeneğin 477.673,71</w:t>
      </w:r>
      <w:r w:rsidR="001E67FC">
        <w:t xml:space="preserve"> </w:t>
      </w:r>
      <w:r w:rsidRPr="00BE5AD3">
        <w:t>TL gider yapıl</w:t>
      </w:r>
      <w:r w:rsidR="007550D2">
        <w:t>arak, kullanılabilir ödeneğin %83 ‘ü</w:t>
      </w:r>
      <w:r w:rsidRPr="00BE5AD3">
        <w:t xml:space="preserve"> harcanmıştır. Bu mali tablolar incelendiğinde bu harcamanın üç ana gider grubunda gerçekleştiği görülmektedir. Ana gider grupları ve harcama tutarları aşağıdaki gibidir:</w:t>
      </w:r>
    </w:p>
    <w:p w:rsidR="00D36DA6" w:rsidRDefault="00D36DA6" w:rsidP="00DD501A">
      <w:pPr>
        <w:tabs>
          <w:tab w:val="left" w:pos="5620"/>
        </w:tabs>
        <w:spacing w:line="360" w:lineRule="auto"/>
        <w:ind w:left="-426" w:firstLine="540"/>
        <w:jc w:val="both"/>
      </w:pPr>
    </w:p>
    <w:p w:rsidR="001D6D17" w:rsidRDefault="009D5191" w:rsidP="00DD501A">
      <w:pPr>
        <w:tabs>
          <w:tab w:val="left" w:pos="5620"/>
        </w:tabs>
        <w:spacing w:line="360" w:lineRule="auto"/>
        <w:ind w:left="-426" w:firstLine="540"/>
        <w:jc w:val="both"/>
      </w:pPr>
      <w:r>
        <w:rPr>
          <w:noProof/>
        </w:rPr>
        <w:lastRenderedPageBreak/>
        <w:drawing>
          <wp:inline distT="0" distB="0" distL="0" distR="0">
            <wp:extent cx="5781675" cy="2590800"/>
            <wp:effectExtent l="0" t="0" r="9525" b="0"/>
            <wp:docPr id="9" name="Resim 3" descr="C:\Users\Administrator\Desktop\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Resim1.png"/>
                    <pic:cNvPicPr>
                      <a:picLocks noChangeAspect="1" noChangeArrowheads="1"/>
                    </pic:cNvPicPr>
                  </pic:nvPicPr>
                  <pic:blipFill>
                    <a:blip r:embed="rId17" cstate="print"/>
                    <a:srcRect/>
                    <a:stretch>
                      <a:fillRect/>
                    </a:stretch>
                  </pic:blipFill>
                  <pic:spPr bwMode="auto">
                    <a:xfrm>
                      <a:off x="0" y="0"/>
                      <a:ext cx="5781675" cy="2590800"/>
                    </a:xfrm>
                    <a:prstGeom prst="rect">
                      <a:avLst/>
                    </a:prstGeom>
                    <a:noFill/>
                    <a:ln w="9525">
                      <a:noFill/>
                      <a:miter lim="800000"/>
                      <a:headEnd/>
                      <a:tailEnd/>
                    </a:ln>
                  </pic:spPr>
                </pic:pic>
              </a:graphicData>
            </a:graphic>
          </wp:inline>
        </w:drawing>
      </w:r>
    </w:p>
    <w:p w:rsidR="00807DA9" w:rsidRDefault="00E66075" w:rsidP="00807DA9">
      <w:pPr>
        <w:ind w:left="-425"/>
        <w:jc w:val="both"/>
        <w:outlineLvl w:val="0"/>
        <w:rPr>
          <w:bCs/>
          <w:color w:val="0070C0"/>
          <w:sz w:val="20"/>
          <w:szCs w:val="20"/>
        </w:rPr>
      </w:pPr>
      <w:bookmarkStart w:id="79" w:name="_Toc351449480"/>
      <w:r>
        <w:t xml:space="preserve">             </w:t>
      </w:r>
      <w:r w:rsidR="00807DA9">
        <w:rPr>
          <w:bCs/>
          <w:color w:val="0070C0"/>
          <w:sz w:val="20"/>
          <w:szCs w:val="20"/>
        </w:rPr>
        <w:t>Tablo</w:t>
      </w:r>
      <w:r w:rsidR="00807DA9" w:rsidRPr="00FC6E21">
        <w:rPr>
          <w:bCs/>
          <w:color w:val="0070C0"/>
          <w:sz w:val="20"/>
          <w:szCs w:val="20"/>
        </w:rPr>
        <w:t xml:space="preserve"> </w:t>
      </w:r>
      <w:r w:rsidR="00807DA9">
        <w:rPr>
          <w:bCs/>
          <w:color w:val="0070C0"/>
          <w:sz w:val="20"/>
          <w:szCs w:val="20"/>
        </w:rPr>
        <w:t>2</w:t>
      </w:r>
      <w:r w:rsidR="00807DA9" w:rsidRPr="00FC6E21">
        <w:rPr>
          <w:bCs/>
          <w:color w:val="0070C0"/>
          <w:sz w:val="20"/>
          <w:szCs w:val="20"/>
        </w:rPr>
        <w:t xml:space="preserve">. </w:t>
      </w:r>
      <w:r w:rsidR="00A071DB">
        <w:rPr>
          <w:bCs/>
          <w:color w:val="0070C0"/>
          <w:sz w:val="20"/>
          <w:szCs w:val="20"/>
        </w:rPr>
        <w:t>2016</w:t>
      </w:r>
      <w:r w:rsidR="00807DA9">
        <w:rPr>
          <w:bCs/>
          <w:color w:val="0070C0"/>
          <w:sz w:val="20"/>
          <w:szCs w:val="20"/>
        </w:rPr>
        <w:t xml:space="preserve"> Yılı Ödenek Durum Bilgisi</w:t>
      </w:r>
      <w:bookmarkEnd w:id="79"/>
    </w:p>
    <w:p w:rsidR="00961A3B" w:rsidRDefault="00961A3B" w:rsidP="00807DA9">
      <w:pPr>
        <w:ind w:left="-425"/>
        <w:jc w:val="both"/>
        <w:outlineLvl w:val="0"/>
        <w:rPr>
          <w:bCs/>
          <w:color w:val="0070C0"/>
          <w:sz w:val="20"/>
          <w:szCs w:val="20"/>
        </w:rPr>
      </w:pPr>
    </w:p>
    <w:p w:rsidR="00AE5F8E" w:rsidRDefault="00AE5F8E" w:rsidP="00DD501A">
      <w:pPr>
        <w:tabs>
          <w:tab w:val="left" w:pos="5620"/>
        </w:tabs>
        <w:spacing w:line="360" w:lineRule="auto"/>
        <w:ind w:left="-426" w:firstLine="540"/>
        <w:jc w:val="both"/>
        <w:rPr>
          <w:noProof/>
        </w:rPr>
      </w:pPr>
    </w:p>
    <w:p w:rsidR="00AE5F8E" w:rsidRDefault="00AE5F8E" w:rsidP="00DD501A">
      <w:pPr>
        <w:tabs>
          <w:tab w:val="left" w:pos="5620"/>
        </w:tabs>
        <w:spacing w:line="360" w:lineRule="auto"/>
        <w:ind w:left="-426" w:firstLine="540"/>
        <w:jc w:val="both"/>
        <w:rPr>
          <w:noProof/>
        </w:rPr>
      </w:pPr>
    </w:p>
    <w:p w:rsidR="001D6D17" w:rsidRDefault="001D6D17" w:rsidP="00DD501A">
      <w:pPr>
        <w:tabs>
          <w:tab w:val="left" w:pos="5620"/>
        </w:tabs>
        <w:spacing w:line="360" w:lineRule="auto"/>
        <w:ind w:left="-426" w:firstLine="540"/>
        <w:jc w:val="both"/>
        <w:rPr>
          <w:noProof/>
        </w:rPr>
      </w:pPr>
    </w:p>
    <w:p w:rsidR="00AE5F8E" w:rsidRDefault="00AE5F8E" w:rsidP="00DD501A">
      <w:pPr>
        <w:tabs>
          <w:tab w:val="left" w:pos="5620"/>
        </w:tabs>
        <w:spacing w:line="360" w:lineRule="auto"/>
        <w:ind w:left="-426" w:firstLine="540"/>
        <w:jc w:val="both"/>
        <w:rPr>
          <w:noProof/>
        </w:rPr>
      </w:pPr>
    </w:p>
    <w:p w:rsidR="00646C1A" w:rsidRPr="00BE5AD3" w:rsidRDefault="0088621B" w:rsidP="00DD501A">
      <w:pPr>
        <w:tabs>
          <w:tab w:val="left" w:pos="5620"/>
        </w:tabs>
        <w:spacing w:line="360" w:lineRule="auto"/>
        <w:ind w:left="-426" w:firstLine="540"/>
        <w:jc w:val="both"/>
      </w:pPr>
      <w:r>
        <w:rPr>
          <w:noProof/>
        </w:rPr>
        <w:drawing>
          <wp:inline distT="0" distB="0" distL="0" distR="0">
            <wp:extent cx="5772150" cy="4352925"/>
            <wp:effectExtent l="0" t="0" r="0" b="0"/>
            <wp:docPr id="1" name="Resim 2" descr="C:\Users\Administrator\Desktop\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Resim1.png"/>
                    <pic:cNvPicPr>
                      <a:picLocks noChangeAspect="1" noChangeArrowheads="1"/>
                    </pic:cNvPicPr>
                  </pic:nvPicPr>
                  <pic:blipFill>
                    <a:blip r:embed="rId18" cstate="print"/>
                    <a:srcRect/>
                    <a:stretch>
                      <a:fillRect/>
                    </a:stretch>
                  </pic:blipFill>
                  <pic:spPr bwMode="auto">
                    <a:xfrm>
                      <a:off x="0" y="0"/>
                      <a:ext cx="5772150" cy="4352925"/>
                    </a:xfrm>
                    <a:prstGeom prst="rect">
                      <a:avLst/>
                    </a:prstGeom>
                    <a:noFill/>
                    <a:ln w="9525">
                      <a:noFill/>
                      <a:miter lim="800000"/>
                      <a:headEnd/>
                      <a:tailEnd/>
                    </a:ln>
                  </pic:spPr>
                </pic:pic>
              </a:graphicData>
            </a:graphic>
          </wp:inline>
        </w:drawing>
      </w:r>
    </w:p>
    <w:p w:rsidR="00A26510" w:rsidRPr="00BE5AD3" w:rsidRDefault="00A26510" w:rsidP="00DD501A">
      <w:pPr>
        <w:tabs>
          <w:tab w:val="left" w:pos="5620"/>
        </w:tabs>
        <w:spacing w:line="360" w:lineRule="auto"/>
        <w:ind w:left="-426" w:firstLine="540"/>
        <w:jc w:val="both"/>
      </w:pPr>
    </w:p>
    <w:p w:rsidR="00A26510" w:rsidRPr="00BE5AD3" w:rsidRDefault="00A26510" w:rsidP="00E66075">
      <w:pPr>
        <w:tabs>
          <w:tab w:val="left" w:pos="5620"/>
        </w:tabs>
        <w:spacing w:line="360" w:lineRule="auto"/>
        <w:jc w:val="both"/>
      </w:pPr>
    </w:p>
    <w:p w:rsidR="00A26510" w:rsidRPr="00BE5AD3" w:rsidRDefault="0088621B" w:rsidP="00DD501A">
      <w:pPr>
        <w:tabs>
          <w:tab w:val="left" w:pos="5620"/>
        </w:tabs>
        <w:spacing w:line="360" w:lineRule="auto"/>
        <w:ind w:left="-426" w:firstLine="540"/>
        <w:jc w:val="both"/>
      </w:pPr>
      <w:r>
        <w:rPr>
          <w:noProof/>
        </w:rPr>
        <w:lastRenderedPageBreak/>
        <w:drawing>
          <wp:inline distT="0" distB="0" distL="0" distR="0">
            <wp:extent cx="4324350" cy="2019300"/>
            <wp:effectExtent l="0" t="0" r="0" b="0"/>
            <wp:docPr id="4" name="Resim 3" descr="C:\Users\Administrator\Desktop\Res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Resim2.png"/>
                    <pic:cNvPicPr>
                      <a:picLocks noChangeAspect="1" noChangeArrowheads="1"/>
                    </pic:cNvPicPr>
                  </pic:nvPicPr>
                  <pic:blipFill>
                    <a:blip r:embed="rId19" cstate="print"/>
                    <a:srcRect/>
                    <a:stretch>
                      <a:fillRect/>
                    </a:stretch>
                  </pic:blipFill>
                  <pic:spPr bwMode="auto">
                    <a:xfrm>
                      <a:off x="0" y="0"/>
                      <a:ext cx="4324350" cy="2019300"/>
                    </a:xfrm>
                    <a:prstGeom prst="rect">
                      <a:avLst/>
                    </a:prstGeom>
                    <a:noFill/>
                    <a:ln w="9525">
                      <a:noFill/>
                      <a:miter lim="800000"/>
                      <a:headEnd/>
                      <a:tailEnd/>
                    </a:ln>
                  </pic:spPr>
                </pic:pic>
              </a:graphicData>
            </a:graphic>
          </wp:inline>
        </w:drawing>
      </w:r>
    </w:p>
    <w:p w:rsidR="007C7D90" w:rsidRDefault="00E66075" w:rsidP="00E66075">
      <w:pPr>
        <w:jc w:val="both"/>
        <w:outlineLvl w:val="0"/>
        <w:rPr>
          <w:bCs/>
          <w:color w:val="0070C0"/>
          <w:sz w:val="20"/>
          <w:szCs w:val="20"/>
        </w:rPr>
      </w:pPr>
      <w:bookmarkStart w:id="80" w:name="_Toc351449191"/>
      <w:bookmarkStart w:id="81" w:name="_Toc351449481"/>
      <w:r>
        <w:t xml:space="preserve">       </w:t>
      </w:r>
      <w:r w:rsidR="00807DA9">
        <w:rPr>
          <w:bCs/>
          <w:color w:val="0070C0"/>
          <w:sz w:val="20"/>
          <w:szCs w:val="20"/>
        </w:rPr>
        <w:t>Grafik 3. Harcama Kalemlerinin Gösterir G</w:t>
      </w:r>
      <w:r w:rsidR="00A4036C" w:rsidRPr="00A4036C">
        <w:rPr>
          <w:bCs/>
          <w:color w:val="0070C0"/>
          <w:sz w:val="20"/>
          <w:szCs w:val="20"/>
        </w:rPr>
        <w:t>rafik</w:t>
      </w:r>
      <w:bookmarkEnd w:id="80"/>
      <w:bookmarkEnd w:id="81"/>
    </w:p>
    <w:p w:rsidR="00AE5F8E" w:rsidRDefault="00AE5F8E" w:rsidP="00807DA9">
      <w:pPr>
        <w:ind w:left="-425"/>
        <w:jc w:val="both"/>
        <w:outlineLvl w:val="0"/>
        <w:rPr>
          <w:bCs/>
          <w:color w:val="0070C0"/>
          <w:sz w:val="20"/>
          <w:szCs w:val="20"/>
        </w:rPr>
      </w:pPr>
    </w:p>
    <w:p w:rsidR="00AE5F8E" w:rsidRDefault="00AE5F8E" w:rsidP="00807DA9">
      <w:pPr>
        <w:ind w:left="-425"/>
        <w:jc w:val="both"/>
        <w:outlineLvl w:val="0"/>
        <w:rPr>
          <w:bCs/>
          <w:color w:val="0070C0"/>
          <w:sz w:val="20"/>
          <w:szCs w:val="20"/>
        </w:rPr>
      </w:pPr>
    </w:p>
    <w:p w:rsidR="00AE5F8E" w:rsidRDefault="00AE5F8E" w:rsidP="00807DA9">
      <w:pPr>
        <w:ind w:left="-425"/>
        <w:jc w:val="both"/>
        <w:outlineLvl w:val="0"/>
        <w:rPr>
          <w:bCs/>
          <w:color w:val="0070C0"/>
          <w:sz w:val="20"/>
          <w:szCs w:val="20"/>
        </w:rPr>
      </w:pPr>
    </w:p>
    <w:p w:rsidR="00AE5F8E" w:rsidRDefault="00AE5F8E" w:rsidP="00807DA9">
      <w:pPr>
        <w:ind w:left="-425"/>
        <w:jc w:val="both"/>
        <w:outlineLvl w:val="0"/>
        <w:rPr>
          <w:bCs/>
          <w:color w:val="0070C0"/>
          <w:sz w:val="20"/>
          <w:szCs w:val="20"/>
        </w:rPr>
      </w:pPr>
    </w:p>
    <w:p w:rsidR="00AE5F8E" w:rsidRDefault="00AE5F8E" w:rsidP="00807DA9">
      <w:pPr>
        <w:ind w:left="-425"/>
        <w:jc w:val="both"/>
        <w:outlineLvl w:val="0"/>
        <w:rPr>
          <w:bCs/>
          <w:color w:val="0070C0"/>
          <w:sz w:val="20"/>
          <w:szCs w:val="20"/>
        </w:rPr>
      </w:pPr>
    </w:p>
    <w:p w:rsidR="00AE5F8E" w:rsidRDefault="00AE5F8E" w:rsidP="00807DA9">
      <w:pPr>
        <w:ind w:left="-425"/>
        <w:jc w:val="both"/>
        <w:outlineLvl w:val="0"/>
        <w:rPr>
          <w:bCs/>
          <w:color w:val="0070C0"/>
          <w:sz w:val="20"/>
          <w:szCs w:val="20"/>
        </w:rPr>
      </w:pPr>
    </w:p>
    <w:p w:rsidR="00AE5F8E" w:rsidRDefault="00AE5F8E" w:rsidP="00807DA9">
      <w:pPr>
        <w:ind w:left="-425"/>
        <w:jc w:val="both"/>
        <w:outlineLvl w:val="0"/>
        <w:rPr>
          <w:bCs/>
          <w:color w:val="0070C0"/>
          <w:sz w:val="20"/>
          <w:szCs w:val="20"/>
        </w:rPr>
      </w:pPr>
    </w:p>
    <w:p w:rsidR="00AE5F8E" w:rsidRDefault="00AE5F8E" w:rsidP="00807DA9">
      <w:pPr>
        <w:ind w:left="-425"/>
        <w:jc w:val="both"/>
        <w:outlineLvl w:val="0"/>
        <w:rPr>
          <w:bCs/>
          <w:color w:val="0070C0"/>
          <w:sz w:val="20"/>
          <w:szCs w:val="20"/>
        </w:rPr>
      </w:pPr>
    </w:p>
    <w:p w:rsidR="00AE5F8E" w:rsidRPr="00A4036C" w:rsidRDefault="00AE5F8E" w:rsidP="00807DA9">
      <w:pPr>
        <w:ind w:left="-425"/>
        <w:jc w:val="both"/>
        <w:outlineLvl w:val="0"/>
        <w:rPr>
          <w:bCs/>
          <w:color w:val="0070C0"/>
          <w:sz w:val="20"/>
          <w:szCs w:val="20"/>
        </w:rPr>
      </w:pPr>
    </w:p>
    <w:p w:rsidR="00264770" w:rsidRPr="00BE5AD3" w:rsidRDefault="00EA473D" w:rsidP="00DD501A">
      <w:pPr>
        <w:ind w:left="-426" w:firstLine="568"/>
        <w:jc w:val="both"/>
      </w:pPr>
      <w:r w:rsidRPr="00BE5AD3">
        <w:rPr>
          <w:bCs/>
        </w:rPr>
        <w:t xml:space="preserve">Mal ve Hizmet Alım Giderleri </w:t>
      </w:r>
      <w:r w:rsidR="0042593C" w:rsidRPr="00BE5AD3">
        <w:rPr>
          <w:bCs/>
        </w:rPr>
        <w:t xml:space="preserve">tertibinde </w:t>
      </w:r>
      <w:r w:rsidR="00A071DB">
        <w:rPr>
          <w:bCs/>
        </w:rPr>
        <w:t>2016</w:t>
      </w:r>
      <w:r w:rsidR="00CD4E0C" w:rsidRPr="00BE5AD3">
        <w:rPr>
          <w:bCs/>
        </w:rPr>
        <w:t xml:space="preserve"> </w:t>
      </w:r>
      <w:r w:rsidR="00A26D9A" w:rsidRPr="00BE5AD3">
        <w:rPr>
          <w:bCs/>
        </w:rPr>
        <w:t xml:space="preserve">yılında </w:t>
      </w:r>
      <w:r w:rsidR="000A3249">
        <w:rPr>
          <w:bCs/>
        </w:rPr>
        <w:t>63.5</w:t>
      </w:r>
      <w:r w:rsidR="00AB1D97">
        <w:rPr>
          <w:bCs/>
        </w:rPr>
        <w:t>00,00</w:t>
      </w:r>
      <w:r w:rsidR="00F74971" w:rsidRPr="00BE5AD3">
        <w:rPr>
          <w:bCs/>
        </w:rPr>
        <w:t xml:space="preserve"> </w:t>
      </w:r>
      <w:r w:rsidR="00A26D9A" w:rsidRPr="00BE5AD3">
        <w:rPr>
          <w:bCs/>
        </w:rPr>
        <w:t xml:space="preserve">TL </w:t>
      </w:r>
      <w:r w:rsidR="00CD4E0C" w:rsidRPr="00BE5AD3">
        <w:rPr>
          <w:bCs/>
        </w:rPr>
        <w:t xml:space="preserve">ödenek </w:t>
      </w:r>
      <w:r w:rsidR="00F74971" w:rsidRPr="00BE5AD3">
        <w:rPr>
          <w:bCs/>
        </w:rPr>
        <w:t>gönderilmiş olup</w:t>
      </w:r>
      <w:r w:rsidR="00CD4E0C" w:rsidRPr="00BE5AD3">
        <w:rPr>
          <w:bCs/>
        </w:rPr>
        <w:t xml:space="preserve">, bu ödeneğin </w:t>
      </w:r>
      <w:r w:rsidR="000A3249">
        <w:rPr>
          <w:bCs/>
        </w:rPr>
        <w:t>38.203,13</w:t>
      </w:r>
      <w:r w:rsidR="007E1653" w:rsidRPr="00BE5AD3">
        <w:rPr>
          <w:bCs/>
        </w:rPr>
        <w:t xml:space="preserve"> TL ‘si harcanmış olup </w:t>
      </w:r>
      <w:r w:rsidR="00CD4E0C" w:rsidRPr="00BE5AD3">
        <w:rPr>
          <w:bCs/>
        </w:rPr>
        <w:t>%</w:t>
      </w:r>
      <w:r w:rsidR="000A3249">
        <w:rPr>
          <w:bCs/>
        </w:rPr>
        <w:t>60</w:t>
      </w:r>
      <w:r w:rsidR="007E1653" w:rsidRPr="00BE5AD3">
        <w:rPr>
          <w:bCs/>
        </w:rPr>
        <w:t xml:space="preserve"> oranında harcama gerçekleşmiştir. </w:t>
      </w:r>
      <w:r w:rsidR="00CD4E0C" w:rsidRPr="00BE5AD3">
        <w:rPr>
          <w:bCs/>
        </w:rPr>
        <w:t xml:space="preserve">Bu </w:t>
      </w:r>
      <w:r w:rsidR="0042593C" w:rsidRPr="00BE5AD3">
        <w:rPr>
          <w:bCs/>
        </w:rPr>
        <w:t>tertibin</w:t>
      </w:r>
      <w:r w:rsidR="00CD4E0C" w:rsidRPr="00BE5AD3">
        <w:rPr>
          <w:bCs/>
        </w:rPr>
        <w:t xml:space="preserve"> ayrıntıları </w:t>
      </w:r>
      <w:r w:rsidR="0042593C" w:rsidRPr="00BE5AD3">
        <w:rPr>
          <w:bCs/>
        </w:rPr>
        <w:t>gösteren grafik aşağıya konulmuştur.</w:t>
      </w:r>
      <w:r w:rsidR="000C33E6" w:rsidRPr="00BE5AD3">
        <w:rPr>
          <w:bCs/>
        </w:rPr>
        <w:t xml:space="preserve"> </w:t>
      </w:r>
      <w:r w:rsidR="00CD4E0C" w:rsidRPr="00BE5AD3">
        <w:rPr>
          <w:bCs/>
        </w:rPr>
        <w:t xml:space="preserve"> </w:t>
      </w:r>
      <w:r w:rsidR="00A26D9A" w:rsidRPr="00BE5AD3">
        <w:t>.</w:t>
      </w:r>
    </w:p>
    <w:p w:rsidR="00E240C2" w:rsidRDefault="00DD501A" w:rsidP="00AE5F8E">
      <w:pPr>
        <w:tabs>
          <w:tab w:val="left" w:pos="600"/>
        </w:tabs>
        <w:spacing w:line="360" w:lineRule="auto"/>
        <w:ind w:left="-426"/>
        <w:jc w:val="both"/>
        <w:rPr>
          <w:noProof/>
        </w:rPr>
      </w:pPr>
      <w:r>
        <w:rPr>
          <w:noProof/>
        </w:rPr>
        <w:t xml:space="preserve"> </w:t>
      </w:r>
    </w:p>
    <w:p w:rsidR="00961A3B" w:rsidRDefault="000C0E15" w:rsidP="00DD501A">
      <w:pPr>
        <w:tabs>
          <w:tab w:val="left" w:pos="600"/>
        </w:tabs>
        <w:spacing w:line="360" w:lineRule="auto"/>
        <w:ind w:left="-426"/>
        <w:jc w:val="both"/>
        <w:rPr>
          <w:noProof/>
        </w:rPr>
      </w:pPr>
      <w:r w:rsidRPr="000C0E15">
        <w:rPr>
          <w:noProof/>
        </w:rPr>
        <w:drawing>
          <wp:inline distT="0" distB="0" distL="0" distR="0">
            <wp:extent cx="5486400" cy="3200400"/>
            <wp:effectExtent l="19050" t="0" r="19050" b="0"/>
            <wp:docPr id="1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61A3B" w:rsidRPr="00BE5AD3" w:rsidRDefault="00961A3B" w:rsidP="00DD501A">
      <w:pPr>
        <w:tabs>
          <w:tab w:val="left" w:pos="600"/>
        </w:tabs>
        <w:spacing w:line="360" w:lineRule="auto"/>
        <w:ind w:left="-426"/>
        <w:jc w:val="both"/>
        <w:rPr>
          <w:noProof/>
        </w:rPr>
      </w:pPr>
    </w:p>
    <w:p w:rsidR="007C7D90" w:rsidRDefault="007C7D90" w:rsidP="000C0E15">
      <w:pPr>
        <w:tabs>
          <w:tab w:val="left" w:pos="5235"/>
        </w:tabs>
        <w:spacing w:line="360" w:lineRule="auto"/>
        <w:jc w:val="both"/>
        <w:rPr>
          <w:noProof/>
        </w:rPr>
      </w:pPr>
      <w:bookmarkStart w:id="82" w:name="_Toc191458187"/>
      <w:bookmarkStart w:id="83" w:name="_Toc191698590"/>
    </w:p>
    <w:p w:rsidR="00AE5F8E" w:rsidRPr="00F73580" w:rsidRDefault="00807DA9" w:rsidP="00F73580">
      <w:pPr>
        <w:ind w:left="-425"/>
        <w:jc w:val="both"/>
        <w:outlineLvl w:val="0"/>
        <w:rPr>
          <w:bCs/>
          <w:color w:val="0070C0"/>
          <w:sz w:val="20"/>
          <w:szCs w:val="20"/>
        </w:rPr>
      </w:pPr>
      <w:bookmarkStart w:id="84" w:name="_Toc351449192"/>
      <w:bookmarkStart w:id="85" w:name="_Toc351449482"/>
      <w:r>
        <w:rPr>
          <w:bCs/>
          <w:color w:val="0070C0"/>
          <w:sz w:val="20"/>
          <w:szCs w:val="20"/>
        </w:rPr>
        <w:t>Grafik 4</w:t>
      </w:r>
      <w:r w:rsidRPr="00A4036C">
        <w:rPr>
          <w:bCs/>
          <w:color w:val="0070C0"/>
          <w:sz w:val="20"/>
          <w:szCs w:val="20"/>
        </w:rPr>
        <w:t xml:space="preserve">. </w:t>
      </w:r>
      <w:r>
        <w:rPr>
          <w:bCs/>
          <w:color w:val="0070C0"/>
          <w:sz w:val="20"/>
          <w:szCs w:val="20"/>
        </w:rPr>
        <w:t>Mal ve Hizmet Alımlarının Harcama Kalemlerinin Gösterir G</w:t>
      </w:r>
      <w:r w:rsidRPr="00A4036C">
        <w:rPr>
          <w:bCs/>
          <w:color w:val="0070C0"/>
          <w:sz w:val="20"/>
          <w:szCs w:val="20"/>
        </w:rPr>
        <w:t>rafik</w:t>
      </w:r>
      <w:bookmarkEnd w:id="84"/>
      <w:bookmarkEnd w:id="85"/>
    </w:p>
    <w:p w:rsidR="007C7D90" w:rsidRPr="00AE5F8E" w:rsidRDefault="007C7D90" w:rsidP="00AE5F8E">
      <w:pPr>
        <w:tabs>
          <w:tab w:val="left" w:pos="1680"/>
        </w:tabs>
      </w:pPr>
    </w:p>
    <w:p w:rsidR="00950664" w:rsidRDefault="00950664" w:rsidP="00AE5F8E">
      <w:pPr>
        <w:pStyle w:val="Balk3"/>
        <w:ind w:left="-426" w:firstLine="709"/>
        <w:jc w:val="both"/>
        <w:rPr>
          <w:rFonts w:ascii="Times New Roman" w:hAnsi="Times New Roman" w:cs="Times New Roman"/>
          <w:b w:val="0"/>
          <w:sz w:val="24"/>
          <w:szCs w:val="24"/>
        </w:rPr>
      </w:pPr>
      <w:bookmarkStart w:id="86" w:name="_Toc348094644"/>
      <w:bookmarkStart w:id="87" w:name="_Toc351449193"/>
      <w:bookmarkStart w:id="88" w:name="_Toc351449483"/>
    </w:p>
    <w:p w:rsidR="00950664" w:rsidRDefault="00950664" w:rsidP="00AE5F8E">
      <w:pPr>
        <w:pStyle w:val="Balk3"/>
        <w:ind w:left="-426" w:firstLine="709"/>
        <w:jc w:val="both"/>
        <w:rPr>
          <w:rFonts w:ascii="Times New Roman" w:hAnsi="Times New Roman" w:cs="Times New Roman"/>
          <w:b w:val="0"/>
          <w:sz w:val="24"/>
          <w:szCs w:val="24"/>
        </w:rPr>
      </w:pPr>
    </w:p>
    <w:p w:rsidR="00950664" w:rsidRDefault="00950664" w:rsidP="00AE5F8E">
      <w:pPr>
        <w:pStyle w:val="Balk3"/>
        <w:ind w:left="-426" w:firstLine="709"/>
        <w:jc w:val="both"/>
        <w:rPr>
          <w:rFonts w:ascii="Times New Roman" w:hAnsi="Times New Roman" w:cs="Times New Roman"/>
          <w:b w:val="0"/>
          <w:sz w:val="24"/>
          <w:szCs w:val="24"/>
        </w:rPr>
      </w:pPr>
    </w:p>
    <w:p w:rsidR="007C7D90" w:rsidRPr="00AE5F8E" w:rsidRDefault="00E42127" w:rsidP="00AE5F8E">
      <w:pPr>
        <w:pStyle w:val="Balk3"/>
        <w:ind w:left="-426" w:firstLine="709"/>
        <w:jc w:val="both"/>
        <w:rPr>
          <w:rFonts w:ascii="Times New Roman" w:hAnsi="Times New Roman" w:cs="Times New Roman"/>
          <w:b w:val="0"/>
          <w:sz w:val="24"/>
          <w:szCs w:val="24"/>
        </w:rPr>
      </w:pPr>
      <w:r w:rsidRPr="00BE5AD3">
        <w:rPr>
          <w:rFonts w:ascii="Times New Roman" w:hAnsi="Times New Roman" w:cs="Times New Roman"/>
          <w:b w:val="0"/>
          <w:sz w:val="24"/>
          <w:szCs w:val="24"/>
        </w:rPr>
        <w:t xml:space="preserve">Mal ve Hizmet Alım </w:t>
      </w:r>
      <w:r w:rsidR="00594B6C" w:rsidRPr="00BE5AD3">
        <w:rPr>
          <w:rFonts w:ascii="Times New Roman" w:hAnsi="Times New Roman" w:cs="Times New Roman"/>
          <w:b w:val="0"/>
          <w:sz w:val="24"/>
          <w:szCs w:val="24"/>
        </w:rPr>
        <w:t>harcamalarını yüzdelik</w:t>
      </w:r>
      <w:r w:rsidRPr="00BE5AD3">
        <w:rPr>
          <w:rFonts w:ascii="Times New Roman" w:hAnsi="Times New Roman" w:cs="Times New Roman"/>
          <w:b w:val="0"/>
          <w:sz w:val="24"/>
          <w:szCs w:val="24"/>
        </w:rPr>
        <w:t xml:space="preserve"> dilimlerini gösteren grafik aşağıda gösterilmiştir. Bu grafiğe göre en çok harcamaların tüketim malze</w:t>
      </w:r>
      <w:r w:rsidR="00A53F23" w:rsidRPr="00BE5AD3">
        <w:rPr>
          <w:rFonts w:ascii="Times New Roman" w:hAnsi="Times New Roman" w:cs="Times New Roman"/>
          <w:b w:val="0"/>
          <w:sz w:val="24"/>
          <w:szCs w:val="24"/>
        </w:rPr>
        <w:t>melerinde olduğu görülmektedir.</w:t>
      </w:r>
      <w:bookmarkEnd w:id="86"/>
      <w:bookmarkEnd w:id="87"/>
      <w:bookmarkEnd w:id="88"/>
    </w:p>
    <w:p w:rsidR="000D0752" w:rsidRDefault="000D0752" w:rsidP="00DD501A">
      <w:pPr>
        <w:ind w:left="-426"/>
        <w:jc w:val="both"/>
      </w:pPr>
    </w:p>
    <w:p w:rsidR="000D0752" w:rsidRDefault="000D0752" w:rsidP="00DD501A">
      <w:pPr>
        <w:ind w:left="-426"/>
        <w:jc w:val="both"/>
      </w:pPr>
    </w:p>
    <w:p w:rsidR="00F73580" w:rsidRDefault="00F73580" w:rsidP="00DD501A">
      <w:pPr>
        <w:ind w:left="-426"/>
        <w:jc w:val="both"/>
      </w:pPr>
    </w:p>
    <w:p w:rsidR="00F73580" w:rsidRDefault="00F73580" w:rsidP="00DD501A">
      <w:pPr>
        <w:ind w:left="-426"/>
        <w:jc w:val="both"/>
      </w:pPr>
    </w:p>
    <w:p w:rsidR="00F73580" w:rsidRDefault="00F73580" w:rsidP="00DD501A">
      <w:pPr>
        <w:ind w:left="-426"/>
        <w:jc w:val="both"/>
      </w:pPr>
    </w:p>
    <w:p w:rsidR="00F73580" w:rsidRDefault="00F73580" w:rsidP="00DD501A">
      <w:pPr>
        <w:ind w:left="-426"/>
        <w:jc w:val="both"/>
      </w:pPr>
    </w:p>
    <w:p w:rsidR="00F73580" w:rsidRDefault="00950664" w:rsidP="00DD501A">
      <w:pPr>
        <w:ind w:left="-426"/>
        <w:jc w:val="both"/>
      </w:pPr>
      <w:r>
        <w:rPr>
          <w:noProof/>
        </w:rPr>
        <w:drawing>
          <wp:anchor distT="0" distB="0" distL="114300" distR="114300" simplePos="0" relativeHeight="251695104" behindDoc="0" locked="0" layoutInCell="1" allowOverlap="1">
            <wp:simplePos x="0" y="0"/>
            <wp:positionH relativeFrom="column">
              <wp:posOffset>-311785</wp:posOffset>
            </wp:positionH>
            <wp:positionV relativeFrom="paragraph">
              <wp:posOffset>32385</wp:posOffset>
            </wp:positionV>
            <wp:extent cx="5905500" cy="2333625"/>
            <wp:effectExtent l="0" t="0" r="0" b="0"/>
            <wp:wrapNone/>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F73580" w:rsidRDefault="00F73580" w:rsidP="00DD501A">
      <w:pPr>
        <w:ind w:left="-426"/>
        <w:jc w:val="both"/>
      </w:pPr>
    </w:p>
    <w:p w:rsidR="00F73580" w:rsidRDefault="00F73580" w:rsidP="00DD501A">
      <w:pPr>
        <w:ind w:left="-426"/>
        <w:jc w:val="both"/>
      </w:pPr>
    </w:p>
    <w:p w:rsidR="00F73580" w:rsidRDefault="00F73580" w:rsidP="00DD501A">
      <w:pPr>
        <w:ind w:left="-426"/>
        <w:jc w:val="both"/>
      </w:pPr>
    </w:p>
    <w:p w:rsidR="00F73580" w:rsidRDefault="00F73580" w:rsidP="00DD501A">
      <w:pPr>
        <w:ind w:left="-426"/>
        <w:jc w:val="both"/>
      </w:pPr>
    </w:p>
    <w:p w:rsidR="00F73580" w:rsidRDefault="00F73580" w:rsidP="00DD501A">
      <w:pPr>
        <w:ind w:left="-426"/>
        <w:jc w:val="both"/>
      </w:pPr>
    </w:p>
    <w:p w:rsidR="00F73580" w:rsidRDefault="00F73580" w:rsidP="00DD501A">
      <w:pPr>
        <w:ind w:left="-426"/>
        <w:jc w:val="both"/>
      </w:pPr>
    </w:p>
    <w:p w:rsidR="00F73580" w:rsidRDefault="00F73580" w:rsidP="00DD501A">
      <w:pPr>
        <w:ind w:left="-426"/>
        <w:jc w:val="both"/>
      </w:pPr>
    </w:p>
    <w:p w:rsidR="00F73580" w:rsidRDefault="00F73580" w:rsidP="00DD501A">
      <w:pPr>
        <w:ind w:left="-426"/>
        <w:jc w:val="both"/>
      </w:pPr>
    </w:p>
    <w:p w:rsidR="00F73580" w:rsidRDefault="00F73580" w:rsidP="00DD501A">
      <w:pPr>
        <w:ind w:left="-426"/>
        <w:jc w:val="both"/>
      </w:pPr>
    </w:p>
    <w:p w:rsidR="00F73580" w:rsidRDefault="00F73580" w:rsidP="00DD501A">
      <w:pPr>
        <w:ind w:left="-426"/>
        <w:jc w:val="both"/>
      </w:pPr>
    </w:p>
    <w:p w:rsidR="00F73580" w:rsidRPr="00BE5AD3" w:rsidRDefault="00F73580" w:rsidP="00DD501A">
      <w:pPr>
        <w:ind w:left="-426"/>
        <w:jc w:val="both"/>
      </w:pPr>
    </w:p>
    <w:p w:rsidR="00950664" w:rsidRDefault="00950664" w:rsidP="00807DA9">
      <w:pPr>
        <w:ind w:left="-425"/>
        <w:jc w:val="both"/>
        <w:outlineLvl w:val="0"/>
        <w:rPr>
          <w:bCs/>
          <w:color w:val="0070C0"/>
          <w:sz w:val="20"/>
          <w:szCs w:val="20"/>
        </w:rPr>
      </w:pPr>
      <w:bookmarkStart w:id="89" w:name="_Toc351449194"/>
      <w:bookmarkStart w:id="90" w:name="_Toc351449484"/>
    </w:p>
    <w:p w:rsidR="00950664" w:rsidRDefault="00950664" w:rsidP="00807DA9">
      <w:pPr>
        <w:ind w:left="-425"/>
        <w:jc w:val="both"/>
        <w:outlineLvl w:val="0"/>
        <w:rPr>
          <w:bCs/>
          <w:color w:val="0070C0"/>
          <w:sz w:val="20"/>
          <w:szCs w:val="20"/>
        </w:rPr>
      </w:pPr>
    </w:p>
    <w:p w:rsidR="00950664" w:rsidRDefault="00950664" w:rsidP="00807DA9">
      <w:pPr>
        <w:ind w:left="-425"/>
        <w:jc w:val="both"/>
        <w:outlineLvl w:val="0"/>
        <w:rPr>
          <w:bCs/>
          <w:color w:val="0070C0"/>
          <w:sz w:val="20"/>
          <w:szCs w:val="20"/>
        </w:rPr>
      </w:pPr>
    </w:p>
    <w:p w:rsidR="00807DA9" w:rsidRPr="00A4036C" w:rsidRDefault="00807DA9" w:rsidP="00807DA9">
      <w:pPr>
        <w:ind w:left="-425"/>
        <w:jc w:val="both"/>
        <w:outlineLvl w:val="0"/>
        <w:rPr>
          <w:bCs/>
          <w:color w:val="0070C0"/>
          <w:sz w:val="20"/>
          <w:szCs w:val="20"/>
        </w:rPr>
      </w:pPr>
      <w:r>
        <w:rPr>
          <w:bCs/>
          <w:color w:val="0070C0"/>
          <w:sz w:val="20"/>
          <w:szCs w:val="20"/>
        </w:rPr>
        <w:t>Grafik 5</w:t>
      </w:r>
      <w:r w:rsidRPr="00A4036C">
        <w:rPr>
          <w:bCs/>
          <w:color w:val="0070C0"/>
          <w:sz w:val="20"/>
          <w:szCs w:val="20"/>
        </w:rPr>
        <w:t xml:space="preserve">. </w:t>
      </w:r>
      <w:r>
        <w:rPr>
          <w:bCs/>
          <w:color w:val="0070C0"/>
          <w:sz w:val="20"/>
          <w:szCs w:val="20"/>
        </w:rPr>
        <w:t>Mal ve Hizmet Alımlarında Harcamaların Yüzdelik Dilimleri</w:t>
      </w:r>
      <w:bookmarkEnd w:id="89"/>
      <w:bookmarkEnd w:id="90"/>
    </w:p>
    <w:p w:rsidR="00A53F23" w:rsidRDefault="00A53F23" w:rsidP="00DD501A">
      <w:pPr>
        <w:ind w:left="-426"/>
        <w:jc w:val="both"/>
      </w:pPr>
    </w:p>
    <w:p w:rsidR="00DF03B3" w:rsidRDefault="00DF03B3" w:rsidP="00DD501A">
      <w:pPr>
        <w:ind w:left="-426"/>
        <w:jc w:val="both"/>
      </w:pPr>
    </w:p>
    <w:p w:rsidR="00950664" w:rsidRDefault="00950664" w:rsidP="00DF03B3">
      <w:pPr>
        <w:pStyle w:val="GlAlnt"/>
        <w:ind w:left="0"/>
      </w:pPr>
      <w:bookmarkStart w:id="91" w:name="_Toc348094645"/>
    </w:p>
    <w:p w:rsidR="00950664" w:rsidRDefault="00950664" w:rsidP="00DF03B3">
      <w:pPr>
        <w:pStyle w:val="GlAlnt"/>
        <w:ind w:left="0"/>
      </w:pPr>
    </w:p>
    <w:p w:rsidR="00950664" w:rsidRDefault="00950664" w:rsidP="00DF03B3">
      <w:pPr>
        <w:pStyle w:val="GlAlnt"/>
        <w:ind w:left="0"/>
      </w:pPr>
    </w:p>
    <w:p w:rsidR="005E33EE" w:rsidRPr="00950664" w:rsidRDefault="00F7573C" w:rsidP="00DF03B3">
      <w:pPr>
        <w:pStyle w:val="GlAlnt"/>
        <w:ind w:left="0"/>
        <w:rPr>
          <w:color w:val="auto"/>
        </w:rPr>
      </w:pPr>
      <w:r w:rsidRPr="00950664">
        <w:rPr>
          <w:color w:val="auto"/>
        </w:rPr>
        <w:t>2. IĞDIR ÜNİVERSİTESİ BÜTÇE UYGULAMA SONUÇLARI</w:t>
      </w:r>
      <w:bookmarkEnd w:id="82"/>
      <w:bookmarkEnd w:id="83"/>
      <w:bookmarkEnd w:id="91"/>
    </w:p>
    <w:p w:rsidR="00585C9E" w:rsidRPr="00950664" w:rsidRDefault="00481275" w:rsidP="00950664">
      <w:pPr>
        <w:pStyle w:val="GlAlnt"/>
        <w:ind w:left="0"/>
        <w:rPr>
          <w:i w:val="0"/>
          <w:color w:val="auto"/>
        </w:rPr>
      </w:pPr>
      <w:bookmarkStart w:id="92" w:name="_Toc191458188"/>
      <w:bookmarkStart w:id="93" w:name="_Toc191698591"/>
      <w:bookmarkStart w:id="94" w:name="_Toc348094646"/>
      <w:r w:rsidRPr="00950664">
        <w:rPr>
          <w:i w:val="0"/>
          <w:color w:val="auto"/>
        </w:rPr>
        <w:t>2.1-BÜTÇE GİDERLERİ</w:t>
      </w:r>
      <w:bookmarkEnd w:id="92"/>
      <w:bookmarkEnd w:id="93"/>
      <w:bookmarkEnd w:id="94"/>
      <w:r w:rsidR="00DF03B3" w:rsidRPr="00950664">
        <w:rPr>
          <w:i w:val="0"/>
          <w:color w:val="auto"/>
        </w:rPr>
        <w:tab/>
      </w:r>
      <w:bookmarkStart w:id="95" w:name="_Toc348094647"/>
      <w:r w:rsidR="00B476ED" w:rsidRPr="00950664">
        <w:rPr>
          <w:b w:val="0"/>
          <w:i w:val="0"/>
          <w:color w:val="auto"/>
        </w:rPr>
        <w:t>Iğdır</w:t>
      </w:r>
      <w:r w:rsidR="005E33EE" w:rsidRPr="00950664">
        <w:rPr>
          <w:b w:val="0"/>
          <w:i w:val="0"/>
          <w:color w:val="auto"/>
        </w:rPr>
        <w:t xml:space="preserve"> Üniversitesi’ne </w:t>
      </w:r>
      <w:r w:rsidR="00A071DB" w:rsidRPr="00950664">
        <w:rPr>
          <w:b w:val="0"/>
          <w:i w:val="0"/>
          <w:color w:val="auto"/>
        </w:rPr>
        <w:t>2016</w:t>
      </w:r>
      <w:r w:rsidR="005E33EE" w:rsidRPr="00950664">
        <w:rPr>
          <w:b w:val="0"/>
          <w:i w:val="0"/>
          <w:color w:val="auto"/>
        </w:rPr>
        <w:t xml:space="preserve"> yılı için </w:t>
      </w:r>
      <w:r w:rsidR="00BA2F42" w:rsidRPr="00950664">
        <w:rPr>
          <w:i w:val="0"/>
          <w:color w:val="auto"/>
          <w:sz w:val="22"/>
          <w:szCs w:val="22"/>
        </w:rPr>
        <w:t xml:space="preserve">77.758.747 </w:t>
      </w:r>
      <w:r w:rsidR="00397868" w:rsidRPr="00950664">
        <w:rPr>
          <w:b w:val="0"/>
          <w:bCs w:val="0"/>
          <w:i w:val="0"/>
          <w:color w:val="auto"/>
        </w:rPr>
        <w:t xml:space="preserve">TL </w:t>
      </w:r>
      <w:r w:rsidR="005E33EE" w:rsidRPr="00950664">
        <w:rPr>
          <w:b w:val="0"/>
          <w:i w:val="0"/>
          <w:color w:val="auto"/>
        </w:rPr>
        <w:t xml:space="preserve">ödenek verilmiş olup, </w:t>
      </w:r>
      <w:r w:rsidR="00A071DB" w:rsidRPr="00950664">
        <w:rPr>
          <w:b w:val="0"/>
          <w:i w:val="0"/>
          <w:color w:val="auto"/>
        </w:rPr>
        <w:t>2016</w:t>
      </w:r>
      <w:r w:rsidR="005E33EE" w:rsidRPr="00950664">
        <w:rPr>
          <w:b w:val="0"/>
          <w:i w:val="0"/>
          <w:color w:val="auto"/>
        </w:rPr>
        <w:t xml:space="preserve"> yılı</w:t>
      </w:r>
      <w:r w:rsidR="00397868" w:rsidRPr="00950664">
        <w:rPr>
          <w:b w:val="0"/>
          <w:i w:val="0"/>
          <w:color w:val="auto"/>
        </w:rPr>
        <w:t xml:space="preserve"> sonunda </w:t>
      </w:r>
      <w:r w:rsidR="00BA2F42" w:rsidRPr="00950664">
        <w:rPr>
          <w:i w:val="0"/>
          <w:color w:val="auto"/>
          <w:sz w:val="22"/>
          <w:szCs w:val="22"/>
        </w:rPr>
        <w:t xml:space="preserve">67.652.293 </w:t>
      </w:r>
      <w:r w:rsidR="000970F6" w:rsidRPr="00950664">
        <w:rPr>
          <w:b w:val="0"/>
          <w:bCs w:val="0"/>
          <w:i w:val="0"/>
          <w:color w:val="auto"/>
          <w:sz w:val="22"/>
          <w:szCs w:val="22"/>
        </w:rPr>
        <w:t>TL</w:t>
      </w:r>
      <w:r w:rsidR="005E33EE" w:rsidRPr="00950664">
        <w:rPr>
          <w:b w:val="0"/>
          <w:i w:val="0"/>
          <w:color w:val="auto"/>
          <w:sz w:val="22"/>
          <w:szCs w:val="22"/>
        </w:rPr>
        <w:t>’l</w:t>
      </w:r>
      <w:r w:rsidR="000970F6" w:rsidRPr="00950664">
        <w:rPr>
          <w:b w:val="0"/>
          <w:i w:val="0"/>
          <w:color w:val="auto"/>
          <w:sz w:val="22"/>
          <w:szCs w:val="22"/>
        </w:rPr>
        <w:t>ı</w:t>
      </w:r>
      <w:r w:rsidR="005E33EE" w:rsidRPr="00950664">
        <w:rPr>
          <w:b w:val="0"/>
          <w:i w:val="0"/>
          <w:color w:val="auto"/>
          <w:sz w:val="22"/>
          <w:szCs w:val="22"/>
        </w:rPr>
        <w:t>k</w:t>
      </w:r>
      <w:r w:rsidR="005E33EE" w:rsidRPr="00950664">
        <w:rPr>
          <w:b w:val="0"/>
          <w:i w:val="0"/>
          <w:color w:val="auto"/>
        </w:rPr>
        <w:t xml:space="preserve"> gider gerçekleşmiştir. Böylece %</w:t>
      </w:r>
      <w:r w:rsidR="000E7FC8" w:rsidRPr="00950664">
        <w:rPr>
          <w:b w:val="0"/>
          <w:i w:val="0"/>
          <w:color w:val="auto"/>
        </w:rPr>
        <w:t>79</w:t>
      </w:r>
      <w:r w:rsidR="005E33EE" w:rsidRPr="00950664">
        <w:rPr>
          <w:b w:val="0"/>
          <w:i w:val="0"/>
          <w:color w:val="auto"/>
        </w:rPr>
        <w:t xml:space="preserve">’lik bütçe gerçekleşmesi sağlanmıştır. Ödeneklerin </w:t>
      </w:r>
      <w:r w:rsidR="00A071DB" w:rsidRPr="00950664">
        <w:rPr>
          <w:b w:val="0"/>
          <w:i w:val="0"/>
          <w:color w:val="auto"/>
        </w:rPr>
        <w:t>2016</w:t>
      </w:r>
      <w:r w:rsidR="005E33EE" w:rsidRPr="00950664">
        <w:rPr>
          <w:b w:val="0"/>
          <w:i w:val="0"/>
          <w:color w:val="auto"/>
        </w:rPr>
        <w:t xml:space="preserve"> yılı Bütçe Uygulama Tebliği Esasları ve Başbakanlık Tasarruf Genelgeleri doğrultusunda kullanımına özen gösterilmiştir. </w:t>
      </w:r>
      <w:r w:rsidR="005C15F5" w:rsidRPr="00950664">
        <w:rPr>
          <w:b w:val="0"/>
          <w:i w:val="0"/>
          <w:color w:val="auto"/>
        </w:rPr>
        <w:t xml:space="preserve">Gider gruplarının yüzdesel dağılımı aşağıdaki grafikte gösterilmiştir. </w:t>
      </w:r>
      <w:r w:rsidR="00516BC7" w:rsidRPr="00950664">
        <w:rPr>
          <w:b w:val="0"/>
          <w:i w:val="0"/>
          <w:color w:val="auto"/>
        </w:rPr>
        <w:t>Buna göre;</w:t>
      </w:r>
      <w:bookmarkEnd w:id="95"/>
      <w:r w:rsidR="00585C9E" w:rsidRPr="00950664">
        <w:rPr>
          <w:i w:val="0"/>
          <w:color w:val="auto"/>
        </w:rPr>
        <w:t xml:space="preserve"> </w:t>
      </w:r>
    </w:p>
    <w:p w:rsidR="005C15F5" w:rsidRDefault="00585C9E" w:rsidP="00DD501A">
      <w:pPr>
        <w:pStyle w:val="Balk4"/>
        <w:ind w:left="-426" w:firstLine="709"/>
        <w:jc w:val="both"/>
        <w:rPr>
          <w:b w:val="0"/>
          <w:szCs w:val="24"/>
        </w:rPr>
      </w:pPr>
      <w:r w:rsidRPr="00585C9E">
        <w:rPr>
          <w:b w:val="0"/>
          <w:noProof/>
          <w:szCs w:val="24"/>
        </w:rPr>
        <w:lastRenderedPageBreak/>
        <w:drawing>
          <wp:inline distT="0" distB="0" distL="0" distR="0">
            <wp:extent cx="5924550" cy="3352800"/>
            <wp:effectExtent l="19050" t="0" r="19050" b="0"/>
            <wp:docPr id="2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85C9E" w:rsidRDefault="00585C9E" w:rsidP="00585C9E"/>
    <w:p w:rsidR="00585C9E" w:rsidRPr="00585C9E" w:rsidRDefault="00585C9E" w:rsidP="00585C9E"/>
    <w:p w:rsidR="005C15F5" w:rsidRPr="00BE5AD3" w:rsidRDefault="00585C9E" w:rsidP="00DD501A">
      <w:pPr>
        <w:spacing w:line="360" w:lineRule="auto"/>
        <w:ind w:left="-426"/>
        <w:jc w:val="both"/>
        <w:rPr>
          <w:bCs/>
        </w:rPr>
      </w:pPr>
      <w:r w:rsidRPr="00585C9E">
        <w:rPr>
          <w:bCs/>
          <w:noProof/>
        </w:rPr>
        <w:drawing>
          <wp:inline distT="0" distB="0" distL="0" distR="0">
            <wp:extent cx="6191250" cy="2133600"/>
            <wp:effectExtent l="0" t="0" r="0" b="0"/>
            <wp:docPr id="24" name="Resim 5" descr="C:\Users\Administrator\Desktop\Res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Resim2.png"/>
                    <pic:cNvPicPr>
                      <a:picLocks noChangeAspect="1" noChangeArrowheads="1"/>
                    </pic:cNvPicPr>
                  </pic:nvPicPr>
                  <pic:blipFill>
                    <a:blip r:embed="rId23" cstate="print"/>
                    <a:srcRect/>
                    <a:stretch>
                      <a:fillRect/>
                    </a:stretch>
                  </pic:blipFill>
                  <pic:spPr bwMode="auto">
                    <a:xfrm>
                      <a:off x="0" y="0"/>
                      <a:ext cx="6191250" cy="2133600"/>
                    </a:xfrm>
                    <a:prstGeom prst="rect">
                      <a:avLst/>
                    </a:prstGeom>
                    <a:noFill/>
                    <a:ln w="9525">
                      <a:noFill/>
                      <a:miter lim="800000"/>
                      <a:headEnd/>
                      <a:tailEnd/>
                    </a:ln>
                  </pic:spPr>
                </pic:pic>
              </a:graphicData>
            </a:graphic>
          </wp:inline>
        </w:drawing>
      </w:r>
    </w:p>
    <w:p w:rsidR="0081120E" w:rsidRDefault="0081120E" w:rsidP="00585C9E">
      <w:pPr>
        <w:spacing w:line="360" w:lineRule="auto"/>
        <w:jc w:val="both"/>
        <w:rPr>
          <w:bCs/>
        </w:rPr>
      </w:pPr>
    </w:p>
    <w:p w:rsidR="00AB7A36" w:rsidRPr="00A4036C" w:rsidRDefault="00AB7A36" w:rsidP="00AB7A36">
      <w:pPr>
        <w:ind w:left="-425"/>
        <w:jc w:val="both"/>
        <w:outlineLvl w:val="0"/>
        <w:rPr>
          <w:bCs/>
          <w:color w:val="0070C0"/>
          <w:sz w:val="20"/>
          <w:szCs w:val="20"/>
        </w:rPr>
      </w:pPr>
      <w:r>
        <w:rPr>
          <w:bCs/>
        </w:rPr>
        <w:tab/>
      </w:r>
      <w:r>
        <w:rPr>
          <w:bCs/>
        </w:rPr>
        <w:tab/>
      </w:r>
      <w:bookmarkStart w:id="96" w:name="_Toc351449195"/>
      <w:bookmarkStart w:id="97" w:name="_Toc351449485"/>
      <w:r>
        <w:rPr>
          <w:bCs/>
          <w:color w:val="0070C0"/>
          <w:sz w:val="20"/>
          <w:szCs w:val="20"/>
        </w:rPr>
        <w:t>Grafik 6</w:t>
      </w:r>
      <w:r w:rsidRPr="00A4036C">
        <w:rPr>
          <w:bCs/>
          <w:color w:val="0070C0"/>
          <w:sz w:val="20"/>
          <w:szCs w:val="20"/>
        </w:rPr>
        <w:t xml:space="preserve">. </w:t>
      </w:r>
      <w:r>
        <w:rPr>
          <w:bCs/>
          <w:color w:val="0070C0"/>
          <w:sz w:val="20"/>
          <w:szCs w:val="20"/>
        </w:rPr>
        <w:t xml:space="preserve">Iğdır Üniversitesi </w:t>
      </w:r>
      <w:r w:rsidRPr="00A4036C">
        <w:rPr>
          <w:bCs/>
          <w:color w:val="0070C0"/>
          <w:sz w:val="20"/>
          <w:szCs w:val="20"/>
        </w:rPr>
        <w:t xml:space="preserve">Harcama Kalemlerinin </w:t>
      </w:r>
      <w:r>
        <w:rPr>
          <w:bCs/>
          <w:color w:val="0070C0"/>
          <w:sz w:val="20"/>
          <w:szCs w:val="20"/>
        </w:rPr>
        <w:t>G</w:t>
      </w:r>
      <w:r w:rsidRPr="00A4036C">
        <w:rPr>
          <w:bCs/>
          <w:color w:val="0070C0"/>
          <w:sz w:val="20"/>
          <w:szCs w:val="20"/>
        </w:rPr>
        <w:t>öste</w:t>
      </w:r>
      <w:r>
        <w:rPr>
          <w:bCs/>
          <w:color w:val="0070C0"/>
          <w:sz w:val="20"/>
          <w:szCs w:val="20"/>
        </w:rPr>
        <w:t>rir G</w:t>
      </w:r>
      <w:r w:rsidRPr="00A4036C">
        <w:rPr>
          <w:bCs/>
          <w:color w:val="0070C0"/>
          <w:sz w:val="20"/>
          <w:szCs w:val="20"/>
        </w:rPr>
        <w:t>rafik</w:t>
      </w:r>
      <w:bookmarkEnd w:id="96"/>
      <w:bookmarkEnd w:id="97"/>
    </w:p>
    <w:p w:rsidR="00E24049" w:rsidRDefault="00E24049" w:rsidP="00AB7A36">
      <w:pPr>
        <w:tabs>
          <w:tab w:val="left" w:pos="1350"/>
          <w:tab w:val="left" w:pos="3000"/>
        </w:tabs>
        <w:spacing w:line="360" w:lineRule="auto"/>
        <w:ind w:left="-426"/>
        <w:jc w:val="both"/>
        <w:rPr>
          <w:bCs/>
        </w:rPr>
      </w:pPr>
    </w:p>
    <w:p w:rsidR="00E24049" w:rsidRDefault="00E24049" w:rsidP="00DD501A">
      <w:pPr>
        <w:spacing w:line="360" w:lineRule="auto"/>
        <w:ind w:left="-426"/>
        <w:jc w:val="both"/>
        <w:rPr>
          <w:bCs/>
        </w:rPr>
      </w:pPr>
    </w:p>
    <w:p w:rsidR="00E24049" w:rsidRDefault="00E24049" w:rsidP="00DD501A">
      <w:pPr>
        <w:spacing w:line="360" w:lineRule="auto"/>
        <w:ind w:left="-426"/>
        <w:jc w:val="both"/>
        <w:rPr>
          <w:bCs/>
        </w:rPr>
      </w:pPr>
    </w:p>
    <w:p w:rsidR="00E24049" w:rsidRDefault="00E24049" w:rsidP="00DD501A">
      <w:pPr>
        <w:spacing w:line="360" w:lineRule="auto"/>
        <w:ind w:left="-426"/>
        <w:jc w:val="both"/>
        <w:rPr>
          <w:bCs/>
        </w:rPr>
      </w:pPr>
    </w:p>
    <w:tbl>
      <w:tblPr>
        <w:tblStyle w:val="AkKlavuz-Vurgu6"/>
        <w:tblpPr w:leftFromText="141" w:rightFromText="141" w:vertAnchor="text" w:horzAnchor="margin" w:tblpXSpec="center" w:tblpY="-73"/>
        <w:tblW w:w="10970" w:type="dxa"/>
        <w:tblLook w:val="0460" w:firstRow="1" w:lastRow="1" w:firstColumn="0" w:lastColumn="0" w:noHBand="0" w:noVBand="1"/>
      </w:tblPr>
      <w:tblGrid>
        <w:gridCol w:w="6023"/>
        <w:gridCol w:w="4947"/>
      </w:tblGrid>
      <w:tr w:rsidR="00364DD1" w:rsidRPr="00A956C3" w:rsidTr="00364DD1">
        <w:trPr>
          <w:cnfStyle w:val="100000000000" w:firstRow="1" w:lastRow="0" w:firstColumn="0" w:lastColumn="0" w:oddVBand="0" w:evenVBand="0" w:oddHBand="0" w:evenHBand="0" w:firstRowFirstColumn="0" w:firstRowLastColumn="0" w:lastRowFirstColumn="0" w:lastRowLastColumn="0"/>
          <w:trHeight w:val="297"/>
        </w:trPr>
        <w:tc>
          <w:tcPr>
            <w:tcW w:w="6023" w:type="dxa"/>
            <w:shd w:val="clear" w:color="auto" w:fill="4F81BD" w:themeFill="accent1"/>
            <w:vAlign w:val="center"/>
          </w:tcPr>
          <w:p w:rsidR="00364DD1" w:rsidRPr="00BE5AD3" w:rsidRDefault="00364DD1" w:rsidP="00364DD1">
            <w:pPr>
              <w:ind w:left="-426"/>
              <w:jc w:val="right"/>
              <w:rPr>
                <w:rFonts w:ascii="Times New Roman" w:hAnsi="Times New Roman" w:cs="Times New Roman"/>
                <w:b w:val="0"/>
              </w:rPr>
            </w:pPr>
          </w:p>
        </w:tc>
        <w:tc>
          <w:tcPr>
            <w:tcW w:w="4947" w:type="dxa"/>
            <w:shd w:val="clear" w:color="auto" w:fill="4F81BD" w:themeFill="accent1"/>
          </w:tcPr>
          <w:p w:rsidR="00364DD1" w:rsidRPr="00A956C3" w:rsidRDefault="00364DD1" w:rsidP="00364DD1">
            <w:r>
              <w:t xml:space="preserve">                                                          </w:t>
            </w:r>
            <w:r w:rsidRPr="00A956C3">
              <w:t>GİDER</w:t>
            </w:r>
          </w:p>
        </w:tc>
      </w:tr>
      <w:tr w:rsidR="00364DD1" w:rsidRPr="00A956C3" w:rsidTr="00364DD1">
        <w:trPr>
          <w:cnfStyle w:val="000000100000" w:firstRow="0" w:lastRow="0" w:firstColumn="0" w:lastColumn="0" w:oddVBand="0" w:evenVBand="0" w:oddHBand="1" w:evenHBand="0" w:firstRowFirstColumn="0" w:firstRowLastColumn="0" w:lastRowFirstColumn="0" w:lastRowLastColumn="0"/>
          <w:trHeight w:val="567"/>
        </w:trPr>
        <w:tc>
          <w:tcPr>
            <w:tcW w:w="6023" w:type="dxa"/>
            <w:tcBorders>
              <w:top w:val="single" w:sz="18" w:space="0" w:color="F79646" w:themeColor="accent6"/>
            </w:tcBorders>
            <w:shd w:val="clear" w:color="auto" w:fill="B2A1C7" w:themeFill="accent4" w:themeFillTint="99"/>
            <w:vAlign w:val="center"/>
          </w:tcPr>
          <w:p w:rsidR="00364DD1" w:rsidRPr="009D47E0" w:rsidRDefault="00364DD1" w:rsidP="00364DD1">
            <w:pPr>
              <w:ind w:left="-426"/>
              <w:rPr>
                <w:rFonts w:ascii="Times New Roman" w:hAnsi="Times New Roman" w:cs="Times New Roman"/>
                <w:b/>
                <w:color w:val="FFFF00"/>
                <w:sz w:val="32"/>
                <w:szCs w:val="32"/>
              </w:rPr>
            </w:pPr>
            <w:r w:rsidRPr="009D47E0">
              <w:rPr>
                <w:b/>
                <w:color w:val="FFFF00"/>
                <w:sz w:val="32"/>
                <w:szCs w:val="32"/>
              </w:rPr>
              <w:t xml:space="preserve">         </w:t>
            </w:r>
            <w:r w:rsidRPr="009D47E0">
              <w:rPr>
                <w:rFonts w:ascii="Times New Roman" w:hAnsi="Times New Roman" w:cs="Times New Roman"/>
                <w:b/>
                <w:color w:val="FFFF00"/>
                <w:sz w:val="32"/>
                <w:szCs w:val="32"/>
              </w:rPr>
              <w:t>Personel Giderleri</w:t>
            </w:r>
          </w:p>
        </w:tc>
        <w:tc>
          <w:tcPr>
            <w:tcW w:w="4947" w:type="dxa"/>
            <w:vAlign w:val="center"/>
          </w:tcPr>
          <w:p w:rsidR="00364DD1" w:rsidRDefault="00364DD1" w:rsidP="00364DD1">
            <w:pPr>
              <w:pStyle w:val="NormalWeb"/>
              <w:spacing w:before="0" w:beforeAutospacing="0" w:after="0" w:afterAutospacing="0"/>
              <w:jc w:val="right"/>
              <w:rPr>
                <w:rFonts w:ascii="Arial" w:hAnsi="Arial" w:cs="Arial"/>
                <w:sz w:val="36"/>
                <w:szCs w:val="36"/>
              </w:rPr>
            </w:pPr>
            <w:r>
              <w:rPr>
                <w:rFonts w:ascii="Arial Rounded MT Bold" w:hAnsi="Arial Rounded MT Bold"/>
                <w:b/>
                <w:bCs/>
                <w:color w:val="000000"/>
                <w:kern w:val="24"/>
                <w:sz w:val="28"/>
                <w:szCs w:val="28"/>
              </w:rPr>
              <w:t xml:space="preserve">28.517.979,24TL </w:t>
            </w:r>
          </w:p>
        </w:tc>
      </w:tr>
      <w:tr w:rsidR="00364DD1" w:rsidRPr="00A956C3" w:rsidTr="00364DD1">
        <w:trPr>
          <w:cnfStyle w:val="000000010000" w:firstRow="0" w:lastRow="0" w:firstColumn="0" w:lastColumn="0" w:oddVBand="0" w:evenVBand="0" w:oddHBand="0" w:evenHBand="1" w:firstRowFirstColumn="0" w:firstRowLastColumn="0" w:lastRowFirstColumn="0" w:lastRowLastColumn="0"/>
          <w:trHeight w:val="567"/>
        </w:trPr>
        <w:tc>
          <w:tcPr>
            <w:tcW w:w="6023" w:type="dxa"/>
            <w:shd w:val="clear" w:color="auto" w:fill="B2A1C7" w:themeFill="accent4" w:themeFillTint="99"/>
            <w:vAlign w:val="center"/>
          </w:tcPr>
          <w:p w:rsidR="00364DD1" w:rsidRPr="009D47E0" w:rsidRDefault="00364DD1" w:rsidP="00364DD1">
            <w:pPr>
              <w:ind w:left="-426"/>
              <w:rPr>
                <w:rFonts w:ascii="Times New Roman" w:hAnsi="Times New Roman" w:cs="Times New Roman"/>
                <w:b/>
                <w:color w:val="FFFF00"/>
                <w:sz w:val="32"/>
                <w:szCs w:val="32"/>
              </w:rPr>
            </w:pPr>
            <w:r w:rsidRPr="009D47E0">
              <w:rPr>
                <w:b/>
                <w:color w:val="FFFF00"/>
                <w:sz w:val="32"/>
                <w:szCs w:val="32"/>
              </w:rPr>
              <w:t xml:space="preserve">         </w:t>
            </w:r>
            <w:r w:rsidRPr="009D47E0">
              <w:rPr>
                <w:rFonts w:ascii="Times New Roman" w:hAnsi="Times New Roman" w:cs="Times New Roman"/>
                <w:b/>
                <w:color w:val="FFFF00"/>
                <w:sz w:val="32"/>
                <w:szCs w:val="32"/>
              </w:rPr>
              <w:t>SGK Giderleri</w:t>
            </w:r>
          </w:p>
        </w:tc>
        <w:tc>
          <w:tcPr>
            <w:tcW w:w="4947" w:type="dxa"/>
            <w:vAlign w:val="center"/>
          </w:tcPr>
          <w:p w:rsidR="00364DD1" w:rsidRDefault="00364DD1" w:rsidP="00364DD1">
            <w:pPr>
              <w:pStyle w:val="NormalWeb"/>
              <w:spacing w:before="0" w:beforeAutospacing="0" w:after="0" w:afterAutospacing="0"/>
              <w:jc w:val="right"/>
              <w:rPr>
                <w:rFonts w:ascii="Arial" w:hAnsi="Arial" w:cs="Arial"/>
                <w:sz w:val="36"/>
                <w:szCs w:val="36"/>
              </w:rPr>
            </w:pPr>
            <w:r>
              <w:rPr>
                <w:rFonts w:ascii="Arial Rounded MT Bold" w:hAnsi="Arial Rounded MT Bold"/>
                <w:b/>
                <w:bCs/>
                <w:color w:val="000000"/>
                <w:kern w:val="24"/>
                <w:sz w:val="28"/>
                <w:szCs w:val="28"/>
              </w:rPr>
              <w:t xml:space="preserve">3.443.717,81  TL </w:t>
            </w:r>
          </w:p>
        </w:tc>
      </w:tr>
      <w:tr w:rsidR="00364DD1" w:rsidRPr="00A956C3" w:rsidTr="00364DD1">
        <w:trPr>
          <w:cnfStyle w:val="000000100000" w:firstRow="0" w:lastRow="0" w:firstColumn="0" w:lastColumn="0" w:oddVBand="0" w:evenVBand="0" w:oddHBand="1" w:evenHBand="0" w:firstRowFirstColumn="0" w:firstRowLastColumn="0" w:lastRowFirstColumn="0" w:lastRowLastColumn="0"/>
          <w:trHeight w:val="567"/>
        </w:trPr>
        <w:tc>
          <w:tcPr>
            <w:tcW w:w="6023" w:type="dxa"/>
            <w:shd w:val="clear" w:color="auto" w:fill="B2A1C7" w:themeFill="accent4" w:themeFillTint="99"/>
            <w:vAlign w:val="center"/>
          </w:tcPr>
          <w:p w:rsidR="00364DD1" w:rsidRPr="009D47E0" w:rsidRDefault="00364DD1" w:rsidP="00364DD1">
            <w:pPr>
              <w:ind w:left="-426"/>
              <w:rPr>
                <w:rFonts w:ascii="Times New Roman" w:hAnsi="Times New Roman" w:cs="Times New Roman"/>
                <w:b/>
                <w:color w:val="FFFF00"/>
                <w:sz w:val="32"/>
                <w:szCs w:val="32"/>
              </w:rPr>
            </w:pPr>
            <w:r w:rsidRPr="009D47E0">
              <w:rPr>
                <w:b/>
                <w:color w:val="FFFF00"/>
                <w:sz w:val="32"/>
                <w:szCs w:val="32"/>
              </w:rPr>
              <w:t xml:space="preserve">         </w:t>
            </w:r>
            <w:r w:rsidRPr="009D47E0">
              <w:rPr>
                <w:rFonts w:ascii="Times New Roman" w:hAnsi="Times New Roman" w:cs="Times New Roman"/>
                <w:b/>
                <w:color w:val="FFFF00"/>
                <w:sz w:val="32"/>
                <w:szCs w:val="32"/>
              </w:rPr>
              <w:t>Mal ve Hizmet Alım Giderleri</w:t>
            </w:r>
          </w:p>
        </w:tc>
        <w:tc>
          <w:tcPr>
            <w:tcW w:w="4947" w:type="dxa"/>
            <w:vAlign w:val="center"/>
          </w:tcPr>
          <w:p w:rsidR="00364DD1" w:rsidRDefault="00364DD1" w:rsidP="00364DD1">
            <w:pPr>
              <w:pStyle w:val="NormalWeb"/>
              <w:spacing w:before="0" w:beforeAutospacing="0" w:after="0" w:afterAutospacing="0"/>
              <w:jc w:val="right"/>
              <w:rPr>
                <w:rFonts w:ascii="Arial" w:hAnsi="Arial" w:cs="Arial"/>
                <w:sz w:val="36"/>
                <w:szCs w:val="36"/>
              </w:rPr>
            </w:pPr>
            <w:r>
              <w:rPr>
                <w:rFonts w:ascii="Arial Rounded MT Bold" w:hAnsi="Arial Rounded MT Bold"/>
                <w:b/>
                <w:bCs/>
                <w:color w:val="000000"/>
                <w:kern w:val="24"/>
                <w:sz w:val="28"/>
                <w:szCs w:val="28"/>
              </w:rPr>
              <w:t xml:space="preserve">14.234.967,21 TL </w:t>
            </w:r>
          </w:p>
        </w:tc>
      </w:tr>
      <w:tr w:rsidR="00364DD1" w:rsidRPr="00A956C3" w:rsidTr="00364DD1">
        <w:trPr>
          <w:cnfStyle w:val="000000010000" w:firstRow="0" w:lastRow="0" w:firstColumn="0" w:lastColumn="0" w:oddVBand="0" w:evenVBand="0" w:oddHBand="0" w:evenHBand="1" w:firstRowFirstColumn="0" w:firstRowLastColumn="0" w:lastRowFirstColumn="0" w:lastRowLastColumn="0"/>
          <w:trHeight w:val="567"/>
        </w:trPr>
        <w:tc>
          <w:tcPr>
            <w:tcW w:w="6023" w:type="dxa"/>
            <w:shd w:val="clear" w:color="auto" w:fill="B2A1C7" w:themeFill="accent4" w:themeFillTint="99"/>
            <w:vAlign w:val="center"/>
          </w:tcPr>
          <w:p w:rsidR="00364DD1" w:rsidRPr="009D47E0" w:rsidRDefault="00364DD1" w:rsidP="00364DD1">
            <w:pPr>
              <w:ind w:left="-426"/>
              <w:rPr>
                <w:rFonts w:ascii="Times New Roman" w:hAnsi="Times New Roman" w:cs="Times New Roman"/>
                <w:b/>
                <w:color w:val="FFFF00"/>
                <w:sz w:val="32"/>
                <w:szCs w:val="32"/>
              </w:rPr>
            </w:pPr>
            <w:r w:rsidRPr="009D47E0">
              <w:rPr>
                <w:b/>
                <w:color w:val="FFFF00"/>
                <w:sz w:val="32"/>
                <w:szCs w:val="32"/>
              </w:rPr>
              <w:lastRenderedPageBreak/>
              <w:t xml:space="preserve">         </w:t>
            </w:r>
            <w:r w:rsidRPr="009D47E0">
              <w:rPr>
                <w:rFonts w:ascii="Times New Roman" w:hAnsi="Times New Roman" w:cs="Times New Roman"/>
                <w:b/>
                <w:color w:val="FFFF00"/>
                <w:sz w:val="32"/>
                <w:szCs w:val="32"/>
              </w:rPr>
              <w:t>Cari Transferler</w:t>
            </w:r>
          </w:p>
        </w:tc>
        <w:tc>
          <w:tcPr>
            <w:tcW w:w="4947" w:type="dxa"/>
            <w:vAlign w:val="center"/>
          </w:tcPr>
          <w:p w:rsidR="00364DD1" w:rsidRDefault="00364DD1" w:rsidP="00364DD1">
            <w:pPr>
              <w:pStyle w:val="NormalWeb"/>
              <w:spacing w:before="0" w:beforeAutospacing="0" w:after="0" w:afterAutospacing="0"/>
              <w:jc w:val="right"/>
              <w:rPr>
                <w:rFonts w:ascii="Arial" w:hAnsi="Arial" w:cs="Arial"/>
                <w:sz w:val="36"/>
                <w:szCs w:val="36"/>
              </w:rPr>
            </w:pPr>
            <w:r>
              <w:rPr>
                <w:rFonts w:ascii="Arial Rounded MT Bold" w:hAnsi="Arial Rounded MT Bold" w:cs="Arial"/>
                <w:b/>
                <w:bCs/>
                <w:color w:val="000000"/>
                <w:kern w:val="24"/>
                <w:sz w:val="28"/>
                <w:szCs w:val="28"/>
              </w:rPr>
              <w:t xml:space="preserve">772.714,58 TL </w:t>
            </w:r>
          </w:p>
        </w:tc>
      </w:tr>
      <w:tr w:rsidR="00364DD1" w:rsidRPr="00A956C3" w:rsidTr="00364DD1">
        <w:trPr>
          <w:cnfStyle w:val="000000100000" w:firstRow="0" w:lastRow="0" w:firstColumn="0" w:lastColumn="0" w:oddVBand="0" w:evenVBand="0" w:oddHBand="1" w:evenHBand="0" w:firstRowFirstColumn="0" w:firstRowLastColumn="0" w:lastRowFirstColumn="0" w:lastRowLastColumn="0"/>
          <w:trHeight w:val="567"/>
        </w:trPr>
        <w:tc>
          <w:tcPr>
            <w:tcW w:w="6023" w:type="dxa"/>
            <w:tcBorders>
              <w:bottom w:val="double" w:sz="6" w:space="0" w:color="F79646" w:themeColor="accent6"/>
            </w:tcBorders>
            <w:shd w:val="clear" w:color="auto" w:fill="B2A1C7" w:themeFill="accent4" w:themeFillTint="99"/>
            <w:vAlign w:val="center"/>
          </w:tcPr>
          <w:p w:rsidR="00364DD1" w:rsidRPr="009D47E0" w:rsidRDefault="00364DD1" w:rsidP="00364DD1">
            <w:pPr>
              <w:ind w:left="-426"/>
              <w:rPr>
                <w:rFonts w:ascii="Times New Roman" w:hAnsi="Times New Roman" w:cs="Times New Roman"/>
                <w:b/>
                <w:color w:val="FFFF00"/>
                <w:sz w:val="32"/>
                <w:szCs w:val="32"/>
              </w:rPr>
            </w:pPr>
            <w:r w:rsidRPr="009D47E0">
              <w:rPr>
                <w:b/>
                <w:color w:val="FFFF00"/>
                <w:sz w:val="32"/>
                <w:szCs w:val="32"/>
              </w:rPr>
              <w:t xml:space="preserve">         </w:t>
            </w:r>
            <w:r w:rsidRPr="009D47E0">
              <w:rPr>
                <w:rFonts w:ascii="Times New Roman" w:hAnsi="Times New Roman" w:cs="Times New Roman"/>
                <w:b/>
                <w:color w:val="FFFF00"/>
                <w:sz w:val="32"/>
                <w:szCs w:val="32"/>
              </w:rPr>
              <w:t>Sermaye Giderleri</w:t>
            </w:r>
          </w:p>
        </w:tc>
        <w:tc>
          <w:tcPr>
            <w:tcW w:w="4947" w:type="dxa"/>
            <w:tcBorders>
              <w:bottom w:val="double" w:sz="6" w:space="0" w:color="F79646" w:themeColor="accent6"/>
            </w:tcBorders>
            <w:vAlign w:val="center"/>
          </w:tcPr>
          <w:p w:rsidR="00364DD1" w:rsidRDefault="00364DD1" w:rsidP="00364DD1">
            <w:pPr>
              <w:pStyle w:val="NormalWeb"/>
              <w:spacing w:before="0" w:beforeAutospacing="0" w:after="0" w:afterAutospacing="0"/>
              <w:jc w:val="right"/>
              <w:rPr>
                <w:rFonts w:ascii="Arial" w:hAnsi="Arial" w:cs="Arial"/>
                <w:sz w:val="36"/>
                <w:szCs w:val="36"/>
              </w:rPr>
            </w:pPr>
            <w:r>
              <w:rPr>
                <w:rFonts w:ascii="Arial Rounded MT Bold" w:hAnsi="Arial Rounded MT Bold" w:cs="Arial"/>
                <w:b/>
                <w:bCs/>
                <w:color w:val="000000"/>
                <w:kern w:val="24"/>
                <w:sz w:val="28"/>
                <w:szCs w:val="28"/>
              </w:rPr>
              <w:t xml:space="preserve">20.682.914,01 TL </w:t>
            </w:r>
          </w:p>
        </w:tc>
      </w:tr>
      <w:tr w:rsidR="00364DD1" w:rsidTr="00364DD1">
        <w:trPr>
          <w:cnfStyle w:val="010000000000" w:firstRow="0" w:lastRow="1" w:firstColumn="0" w:lastColumn="0" w:oddVBand="0" w:evenVBand="0" w:oddHBand="0" w:evenHBand="0" w:firstRowFirstColumn="0" w:firstRowLastColumn="0" w:lastRowFirstColumn="0" w:lastRowLastColumn="0"/>
          <w:trHeight w:val="858"/>
        </w:trPr>
        <w:tc>
          <w:tcPr>
            <w:tcW w:w="6023" w:type="dxa"/>
            <w:shd w:val="clear" w:color="auto" w:fill="F79646" w:themeFill="accent6"/>
            <w:vAlign w:val="center"/>
          </w:tcPr>
          <w:p w:rsidR="00364DD1" w:rsidRPr="00364DD1" w:rsidRDefault="00364DD1" w:rsidP="00364DD1">
            <w:pPr>
              <w:ind w:left="-426"/>
              <w:jc w:val="center"/>
              <w:rPr>
                <w:rFonts w:ascii="Times New Roman" w:hAnsi="Times New Roman" w:cs="Times New Roman"/>
                <w:sz w:val="36"/>
                <w:szCs w:val="36"/>
              </w:rPr>
            </w:pPr>
            <w:r>
              <w:t xml:space="preserve">                                                                                           </w:t>
            </w:r>
            <w:r w:rsidRPr="00364DD1">
              <w:rPr>
                <w:sz w:val="28"/>
                <w:szCs w:val="28"/>
              </w:rPr>
              <w:t xml:space="preserve"> </w:t>
            </w:r>
            <w:r w:rsidRPr="00364DD1">
              <w:rPr>
                <w:sz w:val="36"/>
                <w:szCs w:val="36"/>
              </w:rPr>
              <w:t xml:space="preserve">TOPLAM :                                                     </w:t>
            </w:r>
          </w:p>
        </w:tc>
        <w:tc>
          <w:tcPr>
            <w:tcW w:w="4947" w:type="dxa"/>
            <w:shd w:val="clear" w:color="auto" w:fill="F79646" w:themeFill="accent6"/>
            <w:vAlign w:val="bottom"/>
          </w:tcPr>
          <w:p w:rsidR="00364DD1" w:rsidRPr="00364DD1" w:rsidRDefault="00364DD1" w:rsidP="00364DD1">
            <w:pPr>
              <w:rPr>
                <w:rFonts w:ascii="Calibri" w:hAnsi="Calibri"/>
                <w:color w:val="000000"/>
                <w:sz w:val="40"/>
                <w:szCs w:val="40"/>
              </w:rPr>
            </w:pPr>
            <w:r w:rsidRPr="00364DD1">
              <w:rPr>
                <w:rFonts w:ascii="Calibri" w:hAnsi="Calibri"/>
                <w:color w:val="000000"/>
                <w:sz w:val="40"/>
                <w:szCs w:val="40"/>
              </w:rPr>
              <w:t xml:space="preserve">           </w:t>
            </w:r>
            <w:r>
              <w:rPr>
                <w:rFonts w:ascii="Calibri" w:hAnsi="Calibri"/>
                <w:color w:val="000000"/>
                <w:sz w:val="40"/>
                <w:szCs w:val="40"/>
              </w:rPr>
              <w:t xml:space="preserve">      </w:t>
            </w:r>
            <w:r w:rsidRPr="00364DD1">
              <w:rPr>
                <w:rFonts w:ascii="Calibri" w:hAnsi="Calibri"/>
                <w:color w:val="000000"/>
                <w:sz w:val="40"/>
                <w:szCs w:val="40"/>
              </w:rPr>
              <w:t xml:space="preserve">  </w:t>
            </w:r>
            <w:r>
              <w:rPr>
                <w:rFonts w:ascii="Calibri" w:hAnsi="Calibri"/>
                <w:color w:val="000000"/>
                <w:sz w:val="40"/>
                <w:szCs w:val="40"/>
              </w:rPr>
              <w:t xml:space="preserve"> 67.652.292,85  TL</w:t>
            </w:r>
            <w:r w:rsidRPr="00364DD1">
              <w:rPr>
                <w:rFonts w:ascii="Calibri" w:hAnsi="Calibri"/>
                <w:color w:val="000000"/>
                <w:sz w:val="40"/>
                <w:szCs w:val="40"/>
              </w:rPr>
              <w:t xml:space="preserve">                         </w:t>
            </w:r>
            <w:r>
              <w:rPr>
                <w:rFonts w:ascii="Calibri" w:hAnsi="Calibri"/>
                <w:color w:val="000000"/>
                <w:sz w:val="40"/>
                <w:szCs w:val="40"/>
              </w:rPr>
              <w:t xml:space="preserve">   </w:t>
            </w:r>
            <w:r w:rsidRPr="00364DD1">
              <w:rPr>
                <w:rFonts w:ascii="Calibri" w:hAnsi="Calibri"/>
                <w:color w:val="000000"/>
                <w:sz w:val="40"/>
                <w:szCs w:val="40"/>
              </w:rPr>
              <w:t xml:space="preserve">          </w:t>
            </w:r>
            <w:r>
              <w:rPr>
                <w:rFonts w:ascii="Calibri" w:hAnsi="Calibri"/>
                <w:color w:val="000000"/>
                <w:sz w:val="40"/>
                <w:szCs w:val="40"/>
              </w:rPr>
              <w:t xml:space="preserve">                   </w:t>
            </w:r>
          </w:p>
        </w:tc>
      </w:tr>
    </w:tbl>
    <w:p w:rsidR="00DF03B3" w:rsidRDefault="00DF03B3" w:rsidP="009D47E0">
      <w:pPr>
        <w:spacing w:line="360" w:lineRule="auto"/>
        <w:jc w:val="both"/>
      </w:pPr>
    </w:p>
    <w:p w:rsidR="00880DF4" w:rsidRDefault="00880DF4" w:rsidP="00880DF4">
      <w:pPr>
        <w:ind w:left="-425"/>
        <w:jc w:val="both"/>
        <w:outlineLvl w:val="0"/>
        <w:rPr>
          <w:bCs/>
          <w:color w:val="0070C0"/>
          <w:sz w:val="20"/>
          <w:szCs w:val="20"/>
        </w:rPr>
      </w:pPr>
    </w:p>
    <w:p w:rsidR="00880DF4" w:rsidRPr="00FC6E21" w:rsidRDefault="00880DF4" w:rsidP="00880DF4">
      <w:pPr>
        <w:ind w:left="-425"/>
        <w:jc w:val="both"/>
        <w:outlineLvl w:val="0"/>
        <w:rPr>
          <w:bCs/>
          <w:color w:val="0070C0"/>
          <w:sz w:val="20"/>
          <w:szCs w:val="20"/>
        </w:rPr>
      </w:pPr>
      <w:bookmarkStart w:id="98" w:name="_Toc351449486"/>
      <w:r>
        <w:rPr>
          <w:bCs/>
          <w:color w:val="0070C0"/>
          <w:sz w:val="20"/>
          <w:szCs w:val="20"/>
        </w:rPr>
        <w:t>Tablo</w:t>
      </w:r>
      <w:r w:rsidRPr="00FC6E21">
        <w:rPr>
          <w:bCs/>
          <w:color w:val="0070C0"/>
          <w:sz w:val="20"/>
          <w:szCs w:val="20"/>
        </w:rPr>
        <w:t xml:space="preserve"> </w:t>
      </w:r>
      <w:r>
        <w:rPr>
          <w:bCs/>
          <w:color w:val="0070C0"/>
          <w:sz w:val="20"/>
          <w:szCs w:val="20"/>
        </w:rPr>
        <w:t>3</w:t>
      </w:r>
      <w:r w:rsidRPr="00FC6E21">
        <w:rPr>
          <w:bCs/>
          <w:color w:val="0070C0"/>
          <w:sz w:val="20"/>
          <w:szCs w:val="20"/>
        </w:rPr>
        <w:t xml:space="preserve">. </w:t>
      </w:r>
      <w:r>
        <w:rPr>
          <w:bCs/>
          <w:color w:val="0070C0"/>
          <w:sz w:val="20"/>
          <w:szCs w:val="20"/>
        </w:rPr>
        <w:t xml:space="preserve">Iğdır Üniversitesi </w:t>
      </w:r>
      <w:r w:rsidR="00A071DB">
        <w:rPr>
          <w:bCs/>
          <w:color w:val="0070C0"/>
          <w:sz w:val="20"/>
          <w:szCs w:val="20"/>
        </w:rPr>
        <w:t>2016</w:t>
      </w:r>
      <w:r>
        <w:rPr>
          <w:bCs/>
          <w:color w:val="0070C0"/>
          <w:sz w:val="20"/>
          <w:szCs w:val="20"/>
        </w:rPr>
        <w:t xml:space="preserve"> Yılı Gider Tablosu</w:t>
      </w:r>
      <w:bookmarkEnd w:id="98"/>
    </w:p>
    <w:p w:rsidR="00DF03B3" w:rsidRDefault="00DF03B3" w:rsidP="00DD501A">
      <w:pPr>
        <w:spacing w:line="360" w:lineRule="auto"/>
        <w:ind w:left="-426" w:firstLine="708"/>
        <w:jc w:val="both"/>
      </w:pPr>
    </w:p>
    <w:p w:rsidR="00585C9E" w:rsidRDefault="00585C9E" w:rsidP="00585C9E">
      <w:pPr>
        <w:spacing w:line="360" w:lineRule="auto"/>
        <w:jc w:val="both"/>
      </w:pPr>
    </w:p>
    <w:p w:rsidR="00585C9E" w:rsidRDefault="00585C9E" w:rsidP="00DD501A">
      <w:pPr>
        <w:spacing w:line="360" w:lineRule="auto"/>
        <w:ind w:left="-426" w:firstLine="708"/>
        <w:jc w:val="both"/>
      </w:pPr>
    </w:p>
    <w:p w:rsidR="005E33EE" w:rsidRPr="00BE5AD3" w:rsidRDefault="00A071DB" w:rsidP="00DD501A">
      <w:pPr>
        <w:spacing w:line="360" w:lineRule="auto"/>
        <w:ind w:left="-426" w:firstLine="708"/>
        <w:jc w:val="both"/>
        <w:rPr>
          <w:bCs/>
        </w:rPr>
      </w:pPr>
      <w:r>
        <w:t>2016</w:t>
      </w:r>
      <w:r w:rsidR="005E33EE" w:rsidRPr="00BE5AD3">
        <w:t xml:space="preserve"> yılında gider gruplarının toplam harcama içerisindeki yüzdesel dağ</w:t>
      </w:r>
      <w:r w:rsidR="008C73F5">
        <w:t>ılımına bakıldığında, Personel</w:t>
      </w:r>
      <w:r w:rsidR="00404DF1" w:rsidRPr="00BE5AD3">
        <w:t xml:space="preserve"> G</w:t>
      </w:r>
      <w:r w:rsidR="005E33EE" w:rsidRPr="00BE5AD3">
        <w:t>iderlerinin %</w:t>
      </w:r>
      <w:r w:rsidR="008C73F5">
        <w:t>42’li</w:t>
      </w:r>
      <w:r w:rsidR="005E33EE" w:rsidRPr="00BE5AD3">
        <w:t>k oranla en yüksek harcama kalemi olduğu görülmektedir.</w:t>
      </w:r>
      <w:r w:rsidR="005E33EE" w:rsidRPr="00BE5AD3">
        <w:rPr>
          <w:bCs/>
        </w:rPr>
        <w:t xml:space="preserve"> </w:t>
      </w:r>
    </w:p>
    <w:p w:rsidR="00060721" w:rsidRPr="00BE5AD3" w:rsidRDefault="009E337A" w:rsidP="00DD501A">
      <w:pPr>
        <w:spacing w:line="360" w:lineRule="auto"/>
        <w:ind w:left="-426"/>
        <w:jc w:val="both"/>
        <w:rPr>
          <w:bCs/>
        </w:rPr>
      </w:pPr>
      <w:r w:rsidRPr="00BE5AD3">
        <w:rPr>
          <w:bCs/>
        </w:rPr>
        <w:tab/>
      </w:r>
      <w:r w:rsidR="008C73F5">
        <w:rPr>
          <w:bCs/>
        </w:rPr>
        <w:t xml:space="preserve">Sermaye </w:t>
      </w:r>
      <w:r w:rsidR="00060721" w:rsidRPr="00BE5AD3">
        <w:rPr>
          <w:bCs/>
        </w:rPr>
        <w:t xml:space="preserve"> Giderleri hesabında </w:t>
      </w:r>
      <w:r w:rsidR="00A071DB">
        <w:rPr>
          <w:bCs/>
        </w:rPr>
        <w:t>2016</w:t>
      </w:r>
      <w:r w:rsidR="00060721" w:rsidRPr="00BE5AD3">
        <w:rPr>
          <w:bCs/>
        </w:rPr>
        <w:t xml:space="preserve"> yılında %</w:t>
      </w:r>
      <w:r w:rsidR="008C73F5">
        <w:rPr>
          <w:bCs/>
        </w:rPr>
        <w:t>31</w:t>
      </w:r>
      <w:r w:rsidR="00060721" w:rsidRPr="00BE5AD3">
        <w:rPr>
          <w:bCs/>
        </w:rPr>
        <w:t>’l</w:t>
      </w:r>
      <w:r w:rsidR="00D3458E" w:rsidRPr="00BE5AD3">
        <w:rPr>
          <w:bCs/>
        </w:rPr>
        <w:t>ü</w:t>
      </w:r>
      <w:r w:rsidR="00060721" w:rsidRPr="00BE5AD3">
        <w:rPr>
          <w:bCs/>
        </w:rPr>
        <w:t>k gerçekleşme yaşanmıştır.</w:t>
      </w:r>
      <w:r w:rsidRPr="00BE5AD3">
        <w:rPr>
          <w:bCs/>
        </w:rPr>
        <w:tab/>
      </w:r>
    </w:p>
    <w:p w:rsidR="00203297" w:rsidRDefault="005E33EE" w:rsidP="005E0548">
      <w:pPr>
        <w:spacing w:line="360" w:lineRule="auto"/>
        <w:ind w:left="-426" w:firstLine="708"/>
        <w:jc w:val="both"/>
        <w:rPr>
          <w:bCs/>
        </w:rPr>
      </w:pPr>
      <w:r w:rsidRPr="00BE5AD3">
        <w:rPr>
          <w:bCs/>
        </w:rPr>
        <w:t>G</w:t>
      </w:r>
      <w:r w:rsidR="008C73F5">
        <w:rPr>
          <w:bCs/>
        </w:rPr>
        <w:t>enel giderler içerisinde üçüncü sırayı</w:t>
      </w:r>
      <w:r w:rsidR="000F15F0">
        <w:rPr>
          <w:bCs/>
        </w:rPr>
        <w:t xml:space="preserve"> %21’lik oranla Mal ve Hizmet Alım Giderleri oluşturmuştur.</w:t>
      </w:r>
    </w:p>
    <w:p w:rsidR="000F15F0" w:rsidRDefault="000F15F0" w:rsidP="005E0548">
      <w:pPr>
        <w:spacing w:line="360" w:lineRule="auto"/>
        <w:ind w:left="-426" w:firstLine="708"/>
        <w:jc w:val="both"/>
        <w:rPr>
          <w:bCs/>
        </w:rPr>
      </w:pPr>
      <w:r>
        <w:rPr>
          <w:bCs/>
        </w:rPr>
        <w:t>Sosyal Güvenlik Giderleri gider grupları içerisinde %5’ lik  payla  dördüncü sırayı almıştır.</w:t>
      </w:r>
    </w:p>
    <w:p w:rsidR="000F15F0" w:rsidRDefault="005F6080" w:rsidP="005E0548">
      <w:pPr>
        <w:spacing w:line="360" w:lineRule="auto"/>
        <w:ind w:left="-426" w:firstLine="708"/>
        <w:jc w:val="both"/>
        <w:rPr>
          <w:bCs/>
        </w:rPr>
      </w:pPr>
      <w:r>
        <w:rPr>
          <w:bCs/>
        </w:rPr>
        <w:t>Cari Transferler ise %1’lik payla 5.   ve son sırayı almıştır.</w:t>
      </w:r>
    </w:p>
    <w:p w:rsidR="005F6080" w:rsidRPr="005E0548" w:rsidRDefault="005F6080" w:rsidP="005E0548">
      <w:pPr>
        <w:spacing w:line="360" w:lineRule="auto"/>
        <w:ind w:left="-426" w:firstLine="708"/>
        <w:jc w:val="both"/>
        <w:rPr>
          <w:bCs/>
        </w:rPr>
      </w:pPr>
      <w:r>
        <w:rPr>
          <w:bCs/>
        </w:rPr>
        <w:t>Personel Giderleri, Sermaye Giderleri,</w:t>
      </w:r>
      <w:r w:rsidR="00E52532">
        <w:rPr>
          <w:bCs/>
        </w:rPr>
        <w:t xml:space="preserve"> </w:t>
      </w:r>
      <w:r>
        <w:rPr>
          <w:bCs/>
        </w:rPr>
        <w:t>Mal ve Hizmet Alım Giderleri</w:t>
      </w:r>
      <w:r w:rsidR="00E52532">
        <w:rPr>
          <w:bCs/>
        </w:rPr>
        <w:t xml:space="preserve">  %94’ lük payla genel giderlerin önemli bir bölümünü oluşturmuştur. </w:t>
      </w:r>
    </w:p>
    <w:p w:rsidR="009C700C" w:rsidRDefault="009D47E0" w:rsidP="00DD501A">
      <w:pPr>
        <w:pStyle w:val="Balk4"/>
        <w:ind w:left="-426"/>
        <w:jc w:val="both"/>
        <w:rPr>
          <w:szCs w:val="24"/>
        </w:rPr>
      </w:pPr>
      <w:bookmarkStart w:id="99" w:name="_Toc166641130"/>
      <w:bookmarkStart w:id="100" w:name="_Toc191458189"/>
      <w:bookmarkStart w:id="101" w:name="_Toc191698592"/>
      <w:r>
        <w:rPr>
          <w:noProof/>
          <w:szCs w:val="24"/>
        </w:rPr>
        <w:lastRenderedPageBreak/>
        <w:drawing>
          <wp:inline distT="0" distB="0" distL="0" distR="0">
            <wp:extent cx="6408805" cy="4318049"/>
            <wp:effectExtent l="0" t="0" r="0" b="0"/>
            <wp:docPr id="26" name="Resim 4" descr="C:\Users\Administrator\Desktop\Resi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Resim3.png"/>
                    <pic:cNvPicPr>
                      <a:picLocks noChangeAspect="1" noChangeArrowheads="1"/>
                    </pic:cNvPicPr>
                  </pic:nvPicPr>
                  <pic:blipFill>
                    <a:blip r:embed="rId24" cstate="print"/>
                    <a:srcRect/>
                    <a:stretch>
                      <a:fillRect/>
                    </a:stretch>
                  </pic:blipFill>
                  <pic:spPr bwMode="auto">
                    <a:xfrm>
                      <a:off x="0" y="0"/>
                      <a:ext cx="6408805" cy="4318049"/>
                    </a:xfrm>
                    <a:prstGeom prst="rect">
                      <a:avLst/>
                    </a:prstGeom>
                    <a:noFill/>
                    <a:ln w="9525">
                      <a:noFill/>
                      <a:miter lim="800000"/>
                      <a:headEnd/>
                      <a:tailEnd/>
                    </a:ln>
                  </pic:spPr>
                </pic:pic>
              </a:graphicData>
            </a:graphic>
          </wp:inline>
        </w:drawing>
      </w:r>
    </w:p>
    <w:p w:rsidR="009D47E0" w:rsidRDefault="009D47E0" w:rsidP="00585C9E">
      <w:pPr>
        <w:ind w:left="-425"/>
        <w:jc w:val="both"/>
        <w:outlineLvl w:val="0"/>
        <w:rPr>
          <w:bCs/>
          <w:color w:val="0070C0"/>
          <w:sz w:val="20"/>
          <w:szCs w:val="20"/>
        </w:rPr>
      </w:pPr>
      <w:bookmarkStart w:id="102" w:name="_Toc351449197"/>
      <w:bookmarkStart w:id="103" w:name="_Toc351449487"/>
    </w:p>
    <w:p w:rsidR="00106CE2" w:rsidRDefault="0049734D" w:rsidP="00585C9E">
      <w:pPr>
        <w:ind w:left="-425"/>
        <w:jc w:val="both"/>
        <w:outlineLvl w:val="0"/>
        <w:rPr>
          <w:bCs/>
          <w:color w:val="0070C0"/>
          <w:sz w:val="20"/>
          <w:szCs w:val="20"/>
        </w:rPr>
      </w:pPr>
      <w:r>
        <w:rPr>
          <w:bCs/>
          <w:color w:val="0070C0"/>
          <w:sz w:val="20"/>
          <w:szCs w:val="20"/>
        </w:rPr>
        <w:t xml:space="preserve">Grafik </w:t>
      </w:r>
      <w:r w:rsidR="00106CE2">
        <w:rPr>
          <w:bCs/>
          <w:color w:val="0070C0"/>
          <w:sz w:val="20"/>
          <w:szCs w:val="20"/>
        </w:rPr>
        <w:t>7</w:t>
      </w:r>
      <w:r w:rsidRPr="00A4036C">
        <w:rPr>
          <w:bCs/>
          <w:color w:val="0070C0"/>
          <w:sz w:val="20"/>
          <w:szCs w:val="20"/>
        </w:rPr>
        <w:t xml:space="preserve">. </w:t>
      </w:r>
      <w:r>
        <w:rPr>
          <w:bCs/>
          <w:color w:val="0070C0"/>
          <w:sz w:val="20"/>
          <w:szCs w:val="20"/>
        </w:rPr>
        <w:t xml:space="preserve">Iğdır Üniversitesi </w:t>
      </w:r>
      <w:r w:rsidR="00106CE2">
        <w:rPr>
          <w:bCs/>
          <w:color w:val="0070C0"/>
          <w:sz w:val="20"/>
          <w:szCs w:val="20"/>
        </w:rPr>
        <w:t>Genel Giderleri</w:t>
      </w:r>
      <w:r w:rsidRPr="00A4036C">
        <w:rPr>
          <w:bCs/>
          <w:color w:val="0070C0"/>
          <w:sz w:val="20"/>
          <w:szCs w:val="20"/>
        </w:rPr>
        <w:t xml:space="preserve"> </w:t>
      </w:r>
      <w:r>
        <w:rPr>
          <w:bCs/>
          <w:color w:val="0070C0"/>
          <w:sz w:val="20"/>
          <w:szCs w:val="20"/>
        </w:rPr>
        <w:t>G</w:t>
      </w:r>
      <w:r w:rsidRPr="00A4036C">
        <w:rPr>
          <w:bCs/>
          <w:color w:val="0070C0"/>
          <w:sz w:val="20"/>
          <w:szCs w:val="20"/>
        </w:rPr>
        <w:t>öste</w:t>
      </w:r>
      <w:r>
        <w:rPr>
          <w:bCs/>
          <w:color w:val="0070C0"/>
          <w:sz w:val="20"/>
          <w:szCs w:val="20"/>
        </w:rPr>
        <w:t>rir G</w:t>
      </w:r>
      <w:r w:rsidRPr="00A4036C">
        <w:rPr>
          <w:bCs/>
          <w:color w:val="0070C0"/>
          <w:sz w:val="20"/>
          <w:szCs w:val="20"/>
        </w:rPr>
        <w:t>rafik</w:t>
      </w:r>
      <w:bookmarkEnd w:id="102"/>
      <w:bookmarkEnd w:id="103"/>
    </w:p>
    <w:p w:rsidR="00585C9E" w:rsidRDefault="00585C9E" w:rsidP="00585C9E">
      <w:pPr>
        <w:ind w:left="-425"/>
        <w:jc w:val="both"/>
        <w:outlineLvl w:val="0"/>
        <w:rPr>
          <w:bCs/>
          <w:color w:val="0070C0"/>
          <w:sz w:val="20"/>
          <w:szCs w:val="20"/>
        </w:rPr>
      </w:pPr>
    </w:p>
    <w:p w:rsidR="009D47E0" w:rsidRDefault="009D47E0" w:rsidP="009D47E0">
      <w:pPr>
        <w:jc w:val="both"/>
        <w:outlineLvl w:val="0"/>
        <w:rPr>
          <w:bCs/>
          <w:color w:val="0070C0"/>
          <w:sz w:val="20"/>
          <w:szCs w:val="20"/>
        </w:rPr>
      </w:pPr>
    </w:p>
    <w:p w:rsidR="00585C9E" w:rsidRPr="00585C9E" w:rsidRDefault="00585C9E" w:rsidP="00021FEF">
      <w:pPr>
        <w:jc w:val="both"/>
        <w:outlineLvl w:val="0"/>
        <w:rPr>
          <w:bCs/>
          <w:color w:val="0070C0"/>
          <w:sz w:val="20"/>
          <w:szCs w:val="20"/>
        </w:rPr>
      </w:pPr>
    </w:p>
    <w:p w:rsidR="00106CE2" w:rsidRDefault="009D47E0" w:rsidP="00106CE2">
      <w:pPr>
        <w:ind w:left="-425"/>
        <w:jc w:val="both"/>
        <w:outlineLvl w:val="0"/>
        <w:rPr>
          <w:bCs/>
          <w:color w:val="0070C0"/>
          <w:sz w:val="20"/>
          <w:szCs w:val="20"/>
        </w:rPr>
      </w:pPr>
      <w:r>
        <w:rPr>
          <w:bCs/>
          <w:noProof/>
          <w:color w:val="0070C0"/>
          <w:sz w:val="20"/>
          <w:szCs w:val="20"/>
        </w:rPr>
        <w:drawing>
          <wp:inline distT="0" distB="0" distL="0" distR="0">
            <wp:extent cx="6454648" cy="3420000"/>
            <wp:effectExtent l="0" t="0" r="0" b="0"/>
            <wp:docPr id="25" name="Resim 3" descr="C:\Users\Administrator\Desktop\Res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Resim2.png"/>
                    <pic:cNvPicPr>
                      <a:picLocks noChangeAspect="1" noChangeArrowheads="1"/>
                    </pic:cNvPicPr>
                  </pic:nvPicPr>
                  <pic:blipFill>
                    <a:blip r:embed="rId25" cstate="print"/>
                    <a:srcRect/>
                    <a:stretch>
                      <a:fillRect/>
                    </a:stretch>
                  </pic:blipFill>
                  <pic:spPr bwMode="auto">
                    <a:xfrm>
                      <a:off x="0" y="0"/>
                      <a:ext cx="6454648" cy="3420000"/>
                    </a:xfrm>
                    <a:prstGeom prst="rect">
                      <a:avLst/>
                    </a:prstGeom>
                    <a:noFill/>
                    <a:ln w="9525">
                      <a:noFill/>
                      <a:miter lim="800000"/>
                      <a:headEnd/>
                      <a:tailEnd/>
                    </a:ln>
                  </pic:spPr>
                </pic:pic>
              </a:graphicData>
            </a:graphic>
          </wp:inline>
        </w:drawing>
      </w:r>
    </w:p>
    <w:p w:rsidR="00106CE2" w:rsidRDefault="00106CE2" w:rsidP="00021FEF">
      <w:pPr>
        <w:jc w:val="both"/>
        <w:outlineLvl w:val="0"/>
        <w:rPr>
          <w:bCs/>
          <w:color w:val="0070C0"/>
          <w:sz w:val="20"/>
          <w:szCs w:val="20"/>
        </w:rPr>
      </w:pPr>
    </w:p>
    <w:p w:rsidR="00106CE2" w:rsidRDefault="00AB7A36" w:rsidP="00AB7A36">
      <w:pPr>
        <w:tabs>
          <w:tab w:val="left" w:pos="2340"/>
        </w:tabs>
        <w:ind w:left="-425"/>
        <w:jc w:val="both"/>
        <w:outlineLvl w:val="0"/>
        <w:rPr>
          <w:bCs/>
          <w:color w:val="0070C0"/>
          <w:sz w:val="20"/>
          <w:szCs w:val="20"/>
        </w:rPr>
      </w:pPr>
      <w:r>
        <w:rPr>
          <w:bCs/>
          <w:color w:val="0070C0"/>
          <w:sz w:val="20"/>
          <w:szCs w:val="20"/>
        </w:rPr>
        <w:tab/>
      </w:r>
    </w:p>
    <w:p w:rsidR="00AB7A36" w:rsidRPr="00FC6E21" w:rsidRDefault="00AB7A36" w:rsidP="00AB7A36">
      <w:pPr>
        <w:ind w:left="-425"/>
        <w:jc w:val="both"/>
        <w:outlineLvl w:val="0"/>
        <w:rPr>
          <w:bCs/>
          <w:color w:val="0070C0"/>
          <w:sz w:val="20"/>
          <w:szCs w:val="20"/>
        </w:rPr>
      </w:pPr>
      <w:bookmarkStart w:id="104" w:name="_Toc351449489"/>
      <w:r>
        <w:rPr>
          <w:bCs/>
          <w:color w:val="0070C0"/>
          <w:sz w:val="20"/>
          <w:szCs w:val="20"/>
        </w:rPr>
        <w:t>Tablo</w:t>
      </w:r>
      <w:r w:rsidRPr="00FC6E21">
        <w:rPr>
          <w:bCs/>
          <w:color w:val="0070C0"/>
          <w:sz w:val="20"/>
          <w:szCs w:val="20"/>
        </w:rPr>
        <w:t xml:space="preserve"> </w:t>
      </w:r>
      <w:r>
        <w:rPr>
          <w:bCs/>
          <w:color w:val="0070C0"/>
          <w:sz w:val="20"/>
          <w:szCs w:val="20"/>
        </w:rPr>
        <w:t>4</w:t>
      </w:r>
      <w:r w:rsidRPr="00FC6E21">
        <w:rPr>
          <w:bCs/>
          <w:color w:val="0070C0"/>
          <w:sz w:val="20"/>
          <w:szCs w:val="20"/>
        </w:rPr>
        <w:t xml:space="preserve">. </w:t>
      </w:r>
      <w:r>
        <w:rPr>
          <w:bCs/>
          <w:color w:val="0070C0"/>
          <w:sz w:val="20"/>
          <w:szCs w:val="20"/>
        </w:rPr>
        <w:t xml:space="preserve">Iğdır Üniversitesi </w:t>
      </w:r>
      <w:r w:rsidR="00A071DB">
        <w:rPr>
          <w:bCs/>
          <w:color w:val="0070C0"/>
          <w:sz w:val="20"/>
          <w:szCs w:val="20"/>
        </w:rPr>
        <w:t>2016</w:t>
      </w:r>
      <w:r>
        <w:rPr>
          <w:bCs/>
          <w:color w:val="0070C0"/>
          <w:sz w:val="20"/>
          <w:szCs w:val="20"/>
        </w:rPr>
        <w:t xml:space="preserve"> Yılı Genel Gdierler Tablosu</w:t>
      </w:r>
      <w:bookmarkEnd w:id="104"/>
    </w:p>
    <w:p w:rsidR="00106CE2" w:rsidRDefault="00106CE2" w:rsidP="003C2CF5">
      <w:pPr>
        <w:jc w:val="both"/>
        <w:outlineLvl w:val="0"/>
        <w:rPr>
          <w:bCs/>
          <w:color w:val="0070C0"/>
          <w:sz w:val="20"/>
          <w:szCs w:val="20"/>
        </w:rPr>
      </w:pPr>
    </w:p>
    <w:p w:rsidR="00106CE2" w:rsidRDefault="00106CE2" w:rsidP="00106CE2">
      <w:pPr>
        <w:ind w:left="-425"/>
        <w:jc w:val="both"/>
        <w:outlineLvl w:val="0"/>
        <w:rPr>
          <w:bCs/>
          <w:color w:val="0070C0"/>
          <w:sz w:val="20"/>
          <w:szCs w:val="20"/>
        </w:rPr>
      </w:pPr>
    </w:p>
    <w:p w:rsidR="00106CE2" w:rsidRDefault="00106CE2" w:rsidP="00106CE2">
      <w:pPr>
        <w:ind w:left="-425"/>
        <w:jc w:val="both"/>
        <w:outlineLvl w:val="0"/>
        <w:rPr>
          <w:bCs/>
          <w:color w:val="0070C0"/>
          <w:sz w:val="20"/>
          <w:szCs w:val="20"/>
        </w:rPr>
      </w:pPr>
    </w:p>
    <w:p w:rsidR="00106CE2" w:rsidRDefault="00106CE2" w:rsidP="00106CE2">
      <w:pPr>
        <w:ind w:left="-425"/>
        <w:jc w:val="both"/>
        <w:outlineLvl w:val="0"/>
        <w:rPr>
          <w:bCs/>
          <w:color w:val="0070C0"/>
          <w:sz w:val="20"/>
          <w:szCs w:val="20"/>
        </w:rPr>
      </w:pPr>
    </w:p>
    <w:p w:rsidR="00106CE2" w:rsidRDefault="00106CE2" w:rsidP="00106CE2">
      <w:pPr>
        <w:ind w:left="-425"/>
        <w:jc w:val="both"/>
        <w:outlineLvl w:val="0"/>
        <w:rPr>
          <w:bCs/>
          <w:color w:val="0070C0"/>
          <w:sz w:val="20"/>
          <w:szCs w:val="20"/>
        </w:rPr>
      </w:pPr>
    </w:p>
    <w:p w:rsidR="00106CE2" w:rsidRDefault="00106CE2" w:rsidP="00106CE2">
      <w:pPr>
        <w:ind w:left="-425"/>
        <w:jc w:val="both"/>
        <w:outlineLvl w:val="0"/>
        <w:rPr>
          <w:bCs/>
          <w:color w:val="0070C0"/>
          <w:sz w:val="20"/>
          <w:szCs w:val="20"/>
        </w:rPr>
      </w:pPr>
    </w:p>
    <w:p w:rsidR="00106CE2" w:rsidRDefault="00106CE2" w:rsidP="00106CE2">
      <w:pPr>
        <w:ind w:left="-425"/>
        <w:jc w:val="both"/>
        <w:outlineLvl w:val="0"/>
        <w:rPr>
          <w:bCs/>
          <w:color w:val="0070C0"/>
          <w:sz w:val="20"/>
          <w:szCs w:val="20"/>
        </w:rPr>
      </w:pPr>
    </w:p>
    <w:p w:rsidR="00106CE2" w:rsidRDefault="00106CE2" w:rsidP="00106CE2">
      <w:pPr>
        <w:ind w:left="-425"/>
        <w:jc w:val="both"/>
        <w:outlineLvl w:val="0"/>
        <w:rPr>
          <w:bCs/>
          <w:color w:val="0070C0"/>
          <w:sz w:val="20"/>
          <w:szCs w:val="20"/>
        </w:rPr>
      </w:pPr>
    </w:p>
    <w:p w:rsidR="00106CE2" w:rsidRDefault="00106CE2" w:rsidP="00106CE2">
      <w:pPr>
        <w:ind w:left="-425"/>
        <w:jc w:val="both"/>
        <w:outlineLvl w:val="0"/>
        <w:rPr>
          <w:bCs/>
          <w:color w:val="0070C0"/>
          <w:sz w:val="20"/>
          <w:szCs w:val="20"/>
        </w:rPr>
      </w:pPr>
    </w:p>
    <w:p w:rsidR="00106CE2" w:rsidRDefault="00106CE2" w:rsidP="00106CE2">
      <w:pPr>
        <w:ind w:left="-425"/>
        <w:jc w:val="both"/>
        <w:outlineLvl w:val="0"/>
        <w:rPr>
          <w:bCs/>
          <w:color w:val="0070C0"/>
          <w:sz w:val="20"/>
          <w:szCs w:val="20"/>
        </w:rPr>
      </w:pPr>
    </w:p>
    <w:p w:rsidR="00106CE2" w:rsidRDefault="00106CE2" w:rsidP="00106CE2">
      <w:pPr>
        <w:ind w:left="-425"/>
        <w:jc w:val="both"/>
        <w:outlineLvl w:val="0"/>
        <w:rPr>
          <w:bCs/>
          <w:color w:val="0070C0"/>
          <w:sz w:val="20"/>
          <w:szCs w:val="20"/>
        </w:rPr>
      </w:pPr>
    </w:p>
    <w:p w:rsidR="00106CE2" w:rsidRDefault="00106CE2" w:rsidP="00106CE2">
      <w:pPr>
        <w:ind w:left="-425"/>
        <w:jc w:val="both"/>
        <w:outlineLvl w:val="0"/>
        <w:rPr>
          <w:bCs/>
          <w:color w:val="0070C0"/>
          <w:sz w:val="20"/>
          <w:szCs w:val="20"/>
        </w:rPr>
      </w:pPr>
    </w:p>
    <w:p w:rsidR="005E0548" w:rsidRPr="005E0548" w:rsidRDefault="005E0548" w:rsidP="005E0548">
      <w:pPr>
        <w:sectPr w:rsidR="005E0548" w:rsidRPr="005E0548" w:rsidSect="00FD12E6">
          <w:headerReference w:type="even" r:id="rId26"/>
          <w:headerReference w:type="default" r:id="rId27"/>
          <w:footerReference w:type="default" r:id="rId28"/>
          <w:pgSz w:w="11907" w:h="16840" w:code="9"/>
          <w:pgMar w:top="963" w:right="1191" w:bottom="1622" w:left="1616" w:header="0" w:footer="0" w:gutter="0"/>
          <w:pgBorders w:display="firstPage" w:offsetFrom="page">
            <w:top w:val="thinThickThinSmallGap" w:sz="24" w:space="24" w:color="548DD4" w:themeColor="text2" w:themeTint="99"/>
            <w:left w:val="thinThickThinSmallGap" w:sz="24" w:space="24" w:color="548DD4" w:themeColor="text2" w:themeTint="99"/>
            <w:bottom w:val="thinThickThinSmallGap" w:sz="24" w:space="24" w:color="548DD4" w:themeColor="text2" w:themeTint="99"/>
            <w:right w:val="thinThickThinSmallGap" w:sz="24" w:space="24" w:color="548DD4" w:themeColor="text2" w:themeTint="99"/>
          </w:pgBorders>
          <w:pgNumType w:start="0"/>
          <w:cols w:space="708"/>
          <w:titlePg/>
          <w:docGrid w:linePitch="326"/>
        </w:sectPr>
      </w:pPr>
    </w:p>
    <w:tbl>
      <w:tblPr>
        <w:tblW w:w="4837" w:type="pct"/>
        <w:jc w:val="center"/>
        <w:tblLayout w:type="fixed"/>
        <w:tblCellMar>
          <w:left w:w="70" w:type="dxa"/>
          <w:right w:w="70" w:type="dxa"/>
        </w:tblCellMar>
        <w:tblLook w:val="04A0" w:firstRow="1" w:lastRow="0" w:firstColumn="1" w:lastColumn="0" w:noHBand="0" w:noVBand="1"/>
      </w:tblPr>
      <w:tblGrid>
        <w:gridCol w:w="6940"/>
        <w:gridCol w:w="2267"/>
        <w:gridCol w:w="2127"/>
        <w:gridCol w:w="1637"/>
      </w:tblGrid>
      <w:tr w:rsidR="002506C4" w:rsidRPr="00430061" w:rsidTr="009030C2">
        <w:trPr>
          <w:trHeight w:val="474"/>
          <w:tblHeader/>
          <w:jc w:val="center"/>
        </w:trPr>
        <w:tc>
          <w:tcPr>
            <w:tcW w:w="2675" w:type="pct"/>
            <w:tcBorders>
              <w:top w:val="single" w:sz="4" w:space="0" w:color="auto"/>
              <w:left w:val="single" w:sz="4" w:space="0" w:color="auto"/>
              <w:bottom w:val="single" w:sz="4" w:space="0" w:color="auto"/>
              <w:right w:val="single" w:sz="4" w:space="0" w:color="auto"/>
            </w:tcBorders>
            <w:shd w:val="clear" w:color="auto" w:fill="548DD4" w:themeFill="text2" w:themeFillTint="99"/>
            <w:noWrap/>
            <w:hideMark/>
          </w:tcPr>
          <w:p w:rsidR="002506C4" w:rsidRPr="00430061" w:rsidRDefault="002506C4" w:rsidP="00796BAD">
            <w:pPr>
              <w:rPr>
                <w:b/>
              </w:rPr>
            </w:pPr>
            <w:r w:rsidRPr="00430061">
              <w:rPr>
                <w:b/>
              </w:rPr>
              <w:lastRenderedPageBreak/>
              <w:t>BÜTÇE TERTİP ADI</w:t>
            </w:r>
          </w:p>
        </w:tc>
        <w:tc>
          <w:tcPr>
            <w:tcW w:w="874"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2506C4" w:rsidRPr="00430061" w:rsidRDefault="00A071DB" w:rsidP="00796BAD">
            <w:pPr>
              <w:rPr>
                <w:b/>
                <w:bCs/>
              </w:rPr>
            </w:pPr>
            <w:r>
              <w:rPr>
                <w:b/>
                <w:bCs/>
              </w:rPr>
              <w:t>2016</w:t>
            </w:r>
            <w:r w:rsidR="002506C4" w:rsidRPr="00430061">
              <w:rPr>
                <w:b/>
                <w:bCs/>
              </w:rPr>
              <w:t xml:space="preserve"> YILI TOPLAM GÖNDERİLEN ÖDENEK</w:t>
            </w:r>
          </w:p>
        </w:tc>
        <w:tc>
          <w:tcPr>
            <w:tcW w:w="820"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2506C4" w:rsidRPr="00430061" w:rsidRDefault="00A071DB" w:rsidP="00796BAD">
            <w:pPr>
              <w:rPr>
                <w:b/>
                <w:bCs/>
              </w:rPr>
            </w:pPr>
            <w:r>
              <w:rPr>
                <w:b/>
                <w:bCs/>
              </w:rPr>
              <w:t>2016</w:t>
            </w:r>
            <w:r w:rsidR="002506C4" w:rsidRPr="00430061">
              <w:rPr>
                <w:b/>
                <w:bCs/>
              </w:rPr>
              <w:t xml:space="preserve"> YILI                   OCAK-ARALIK GERÇEKLEŞME</w:t>
            </w:r>
          </w:p>
        </w:tc>
        <w:tc>
          <w:tcPr>
            <w:tcW w:w="631" w:type="pct"/>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506C4" w:rsidRPr="00430061" w:rsidRDefault="00A071DB" w:rsidP="00796BAD">
            <w:pPr>
              <w:rPr>
                <w:b/>
                <w:bCs/>
              </w:rPr>
            </w:pPr>
            <w:r>
              <w:rPr>
                <w:b/>
                <w:bCs/>
              </w:rPr>
              <w:t>2016</w:t>
            </w:r>
            <w:r w:rsidR="002506C4" w:rsidRPr="00430061">
              <w:rPr>
                <w:b/>
                <w:bCs/>
              </w:rPr>
              <w:t xml:space="preserve"> YILI GERÇEKLEŞME ORANI(%)</w:t>
            </w:r>
          </w:p>
        </w:tc>
      </w:tr>
      <w:tr w:rsidR="003F3928" w:rsidRPr="00430061" w:rsidTr="009030C2">
        <w:trPr>
          <w:trHeight w:val="147"/>
          <w:jc w:val="center"/>
        </w:trPr>
        <w:tc>
          <w:tcPr>
            <w:tcW w:w="2675" w:type="pct"/>
            <w:tcBorders>
              <w:top w:val="single" w:sz="4" w:space="0" w:color="auto"/>
              <w:left w:val="single" w:sz="8" w:space="0" w:color="auto"/>
              <w:bottom w:val="single" w:sz="8" w:space="0" w:color="auto"/>
              <w:right w:val="single" w:sz="8" w:space="0" w:color="auto"/>
            </w:tcBorders>
            <w:shd w:val="clear" w:color="auto" w:fill="FFFF00"/>
            <w:noWrap/>
            <w:hideMark/>
          </w:tcPr>
          <w:p w:rsidR="003F3928" w:rsidRPr="00430061" w:rsidRDefault="003F3928" w:rsidP="00796BAD">
            <w:pPr>
              <w:rPr>
                <w:b/>
                <w:bCs/>
              </w:rPr>
            </w:pPr>
            <w:r w:rsidRPr="00430061">
              <w:rPr>
                <w:b/>
                <w:bCs/>
              </w:rPr>
              <w:t>Bütçe Giderleri Toplamı</w:t>
            </w:r>
          </w:p>
        </w:tc>
        <w:tc>
          <w:tcPr>
            <w:tcW w:w="874" w:type="pct"/>
            <w:tcBorders>
              <w:top w:val="single" w:sz="4" w:space="0" w:color="auto"/>
              <w:left w:val="nil"/>
              <w:bottom w:val="single" w:sz="8" w:space="0" w:color="auto"/>
              <w:right w:val="single" w:sz="8" w:space="0" w:color="auto"/>
            </w:tcBorders>
            <w:shd w:val="clear" w:color="auto" w:fill="FFFF00"/>
            <w:vAlign w:val="center"/>
            <w:hideMark/>
          </w:tcPr>
          <w:p w:rsidR="003F3928" w:rsidRDefault="003F3928">
            <w:pPr>
              <w:rPr>
                <w:rFonts w:ascii="Tahoma" w:hAnsi="Tahoma" w:cs="Tahoma"/>
                <w:b/>
                <w:bCs/>
                <w:sz w:val="28"/>
                <w:szCs w:val="28"/>
              </w:rPr>
            </w:pPr>
            <w:r>
              <w:rPr>
                <w:rFonts w:ascii="Tahoma" w:hAnsi="Tahoma" w:cs="Tahoma"/>
                <w:b/>
                <w:bCs/>
                <w:sz w:val="28"/>
                <w:szCs w:val="28"/>
              </w:rPr>
              <w:t>77.758.747</w:t>
            </w:r>
          </w:p>
        </w:tc>
        <w:tc>
          <w:tcPr>
            <w:tcW w:w="820" w:type="pct"/>
            <w:tcBorders>
              <w:top w:val="single" w:sz="4" w:space="0" w:color="auto"/>
              <w:left w:val="nil"/>
              <w:bottom w:val="single" w:sz="8" w:space="0" w:color="auto"/>
              <w:right w:val="single" w:sz="8" w:space="0" w:color="auto"/>
            </w:tcBorders>
            <w:shd w:val="clear" w:color="auto" w:fill="FFFF00"/>
            <w:noWrap/>
            <w:vAlign w:val="center"/>
            <w:hideMark/>
          </w:tcPr>
          <w:p w:rsidR="003F3928" w:rsidRDefault="003F3928">
            <w:pPr>
              <w:rPr>
                <w:rFonts w:ascii="Tahoma" w:hAnsi="Tahoma" w:cs="Tahoma"/>
                <w:b/>
                <w:bCs/>
                <w:sz w:val="28"/>
                <w:szCs w:val="28"/>
              </w:rPr>
            </w:pPr>
            <w:r>
              <w:rPr>
                <w:rFonts w:ascii="Tahoma" w:hAnsi="Tahoma" w:cs="Tahoma"/>
                <w:b/>
                <w:bCs/>
                <w:sz w:val="28"/>
                <w:szCs w:val="28"/>
              </w:rPr>
              <w:t>67.652.293</w:t>
            </w:r>
          </w:p>
        </w:tc>
        <w:tc>
          <w:tcPr>
            <w:tcW w:w="631" w:type="pct"/>
            <w:tcBorders>
              <w:top w:val="single" w:sz="4" w:space="0" w:color="auto"/>
              <w:left w:val="nil"/>
              <w:bottom w:val="single" w:sz="8" w:space="0" w:color="auto"/>
              <w:right w:val="single" w:sz="8" w:space="0" w:color="auto"/>
            </w:tcBorders>
            <w:shd w:val="clear" w:color="auto" w:fill="C2D69B" w:themeFill="accent3" w:themeFillTint="99"/>
            <w:noWrap/>
            <w:vAlign w:val="center"/>
            <w:hideMark/>
          </w:tcPr>
          <w:p w:rsidR="003F3928" w:rsidRPr="00430061" w:rsidRDefault="003F3928" w:rsidP="00796BAD">
            <w:pPr>
              <w:jc w:val="center"/>
              <w:rPr>
                <w:b/>
                <w:bCs/>
              </w:rPr>
            </w:pPr>
            <w:r>
              <w:rPr>
                <w:b/>
                <w:bCs/>
              </w:rPr>
              <w:t>%87</w:t>
            </w:r>
          </w:p>
        </w:tc>
      </w:tr>
      <w:tr w:rsidR="003809F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000000" w:fill="C0C0C0"/>
            <w:noWrap/>
            <w:hideMark/>
          </w:tcPr>
          <w:p w:rsidR="003809F8" w:rsidRPr="00430061" w:rsidRDefault="003809F8" w:rsidP="00796BAD">
            <w:pPr>
              <w:rPr>
                <w:b/>
                <w:bCs/>
              </w:rPr>
            </w:pPr>
            <w:r w:rsidRPr="00430061">
              <w:rPr>
                <w:b/>
                <w:bCs/>
              </w:rPr>
              <w:t>01 - Personel Giderleri</w:t>
            </w:r>
          </w:p>
        </w:tc>
        <w:tc>
          <w:tcPr>
            <w:tcW w:w="874" w:type="pct"/>
            <w:tcBorders>
              <w:top w:val="nil"/>
              <w:left w:val="nil"/>
              <w:bottom w:val="single" w:sz="8" w:space="0" w:color="auto"/>
              <w:right w:val="single" w:sz="8" w:space="0" w:color="auto"/>
            </w:tcBorders>
            <w:shd w:val="clear" w:color="000000" w:fill="C0C0C0"/>
            <w:noWrap/>
            <w:vAlign w:val="center"/>
            <w:hideMark/>
          </w:tcPr>
          <w:p w:rsidR="003809F8" w:rsidRDefault="003809F8">
            <w:pPr>
              <w:rPr>
                <w:rFonts w:ascii="Tahoma" w:hAnsi="Tahoma" w:cs="Tahoma"/>
                <w:b/>
                <w:bCs/>
              </w:rPr>
            </w:pPr>
            <w:r>
              <w:rPr>
                <w:rFonts w:ascii="Tahoma" w:hAnsi="Tahoma" w:cs="Tahoma"/>
                <w:b/>
                <w:bCs/>
              </w:rPr>
              <w:t>29.330.000</w:t>
            </w:r>
          </w:p>
        </w:tc>
        <w:tc>
          <w:tcPr>
            <w:tcW w:w="820" w:type="pct"/>
            <w:tcBorders>
              <w:top w:val="nil"/>
              <w:left w:val="nil"/>
              <w:bottom w:val="single" w:sz="8" w:space="0" w:color="auto"/>
              <w:right w:val="single" w:sz="8" w:space="0" w:color="auto"/>
            </w:tcBorders>
            <w:shd w:val="clear" w:color="000000" w:fill="C0C0C0"/>
            <w:noWrap/>
            <w:vAlign w:val="center"/>
            <w:hideMark/>
          </w:tcPr>
          <w:p w:rsidR="003809F8" w:rsidRDefault="003809F8">
            <w:pPr>
              <w:rPr>
                <w:rFonts w:ascii="Tahoma" w:hAnsi="Tahoma" w:cs="Tahoma"/>
                <w:b/>
                <w:bCs/>
              </w:rPr>
            </w:pPr>
            <w:r>
              <w:rPr>
                <w:rFonts w:ascii="Tahoma" w:hAnsi="Tahoma" w:cs="Tahoma"/>
                <w:b/>
                <w:bCs/>
              </w:rPr>
              <w:t>28.517.979</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809F8" w:rsidRPr="00430061" w:rsidRDefault="003809F8" w:rsidP="00796BAD">
            <w:pPr>
              <w:jc w:val="center"/>
              <w:rPr>
                <w:b/>
                <w:bCs/>
              </w:rPr>
            </w:pPr>
            <w:r>
              <w:rPr>
                <w:b/>
                <w:bCs/>
              </w:rPr>
              <w:t>%9</w:t>
            </w:r>
            <w:r w:rsidR="003F3928">
              <w:rPr>
                <w:b/>
                <w:bCs/>
              </w:rPr>
              <w:t>7</w:t>
            </w:r>
          </w:p>
        </w:tc>
      </w:tr>
      <w:tr w:rsidR="003809F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809F8" w:rsidRPr="00430061" w:rsidRDefault="003809F8" w:rsidP="00796BAD">
            <w:r w:rsidRPr="00430061">
              <w:t>Memurlar</w:t>
            </w:r>
          </w:p>
        </w:tc>
        <w:tc>
          <w:tcPr>
            <w:tcW w:w="874" w:type="pct"/>
            <w:tcBorders>
              <w:top w:val="nil"/>
              <w:left w:val="nil"/>
              <w:bottom w:val="single" w:sz="8" w:space="0" w:color="auto"/>
              <w:right w:val="single" w:sz="8" w:space="0" w:color="auto"/>
            </w:tcBorders>
            <w:shd w:val="clear" w:color="000000" w:fill="FFFFFF"/>
            <w:vAlign w:val="center"/>
            <w:hideMark/>
          </w:tcPr>
          <w:p w:rsidR="003809F8" w:rsidRDefault="003809F8">
            <w:pPr>
              <w:rPr>
                <w:rFonts w:ascii="Tahoma" w:hAnsi="Tahoma" w:cs="Tahoma"/>
              </w:rPr>
            </w:pPr>
            <w:r>
              <w:rPr>
                <w:rFonts w:ascii="Tahoma" w:hAnsi="Tahoma" w:cs="Tahoma"/>
              </w:rPr>
              <w:t>28.362.000</w:t>
            </w:r>
          </w:p>
        </w:tc>
        <w:tc>
          <w:tcPr>
            <w:tcW w:w="820"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27.606.392</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809F8" w:rsidRPr="00430061" w:rsidRDefault="003809F8" w:rsidP="00796BAD">
            <w:pPr>
              <w:jc w:val="center"/>
              <w:rPr>
                <w:b/>
                <w:bCs/>
              </w:rPr>
            </w:pPr>
            <w:r>
              <w:rPr>
                <w:b/>
                <w:bCs/>
              </w:rPr>
              <w:t>%9</w:t>
            </w:r>
            <w:r w:rsidR="003F3928">
              <w:rPr>
                <w:b/>
                <w:bCs/>
              </w:rPr>
              <w:t>7</w:t>
            </w:r>
          </w:p>
        </w:tc>
      </w:tr>
      <w:tr w:rsidR="003809F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809F8" w:rsidRPr="00430061" w:rsidRDefault="003809F8" w:rsidP="00796BAD">
            <w:r w:rsidRPr="00430061">
              <w:t>Sözleşmeli Personel</w:t>
            </w:r>
          </w:p>
        </w:tc>
        <w:tc>
          <w:tcPr>
            <w:tcW w:w="874"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684.000</w:t>
            </w:r>
          </w:p>
        </w:tc>
        <w:tc>
          <w:tcPr>
            <w:tcW w:w="820"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677.183</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809F8" w:rsidRPr="00430061" w:rsidRDefault="003809F8" w:rsidP="00796BAD">
            <w:pPr>
              <w:jc w:val="center"/>
              <w:rPr>
                <w:b/>
                <w:bCs/>
              </w:rPr>
            </w:pPr>
            <w:r>
              <w:rPr>
                <w:b/>
                <w:bCs/>
              </w:rPr>
              <w:t>%99</w:t>
            </w:r>
          </w:p>
        </w:tc>
      </w:tr>
      <w:tr w:rsidR="003809F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809F8" w:rsidRPr="00430061" w:rsidRDefault="003809F8" w:rsidP="00796BAD">
            <w:r w:rsidRPr="00430061">
              <w:t>İşçiler</w:t>
            </w:r>
          </w:p>
        </w:tc>
        <w:tc>
          <w:tcPr>
            <w:tcW w:w="874"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0</w:t>
            </w:r>
          </w:p>
        </w:tc>
        <w:tc>
          <w:tcPr>
            <w:tcW w:w="820"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809F8" w:rsidRPr="00430061" w:rsidRDefault="003809F8" w:rsidP="00796BAD">
            <w:pPr>
              <w:jc w:val="center"/>
              <w:rPr>
                <w:b/>
                <w:bCs/>
              </w:rPr>
            </w:pPr>
            <w:r>
              <w:rPr>
                <w:b/>
                <w:bCs/>
              </w:rPr>
              <w:t>%0</w:t>
            </w:r>
          </w:p>
        </w:tc>
      </w:tr>
      <w:tr w:rsidR="003809F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809F8" w:rsidRPr="00430061" w:rsidRDefault="003809F8" w:rsidP="00796BAD">
            <w:r w:rsidRPr="00430061">
              <w:t>Geçici Personel</w:t>
            </w:r>
          </w:p>
        </w:tc>
        <w:tc>
          <w:tcPr>
            <w:tcW w:w="874"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224.000</w:t>
            </w:r>
          </w:p>
        </w:tc>
        <w:tc>
          <w:tcPr>
            <w:tcW w:w="820"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190.887</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809F8" w:rsidRPr="00430061" w:rsidRDefault="003809F8" w:rsidP="00796BAD">
            <w:pPr>
              <w:jc w:val="center"/>
              <w:rPr>
                <w:b/>
                <w:bCs/>
              </w:rPr>
            </w:pPr>
            <w:r>
              <w:rPr>
                <w:b/>
                <w:bCs/>
              </w:rPr>
              <w:t>%</w:t>
            </w:r>
            <w:r w:rsidR="003F3928">
              <w:rPr>
                <w:b/>
                <w:bCs/>
              </w:rPr>
              <w:t>85</w:t>
            </w:r>
          </w:p>
        </w:tc>
      </w:tr>
      <w:tr w:rsidR="003809F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809F8" w:rsidRPr="00430061" w:rsidRDefault="003809F8" w:rsidP="00796BAD">
            <w:r w:rsidRPr="00430061">
              <w:t>Diğer Personel</w:t>
            </w:r>
          </w:p>
        </w:tc>
        <w:tc>
          <w:tcPr>
            <w:tcW w:w="874"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60.000</w:t>
            </w:r>
          </w:p>
        </w:tc>
        <w:tc>
          <w:tcPr>
            <w:tcW w:w="820"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43.517</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809F8" w:rsidRPr="00430061" w:rsidRDefault="003809F8" w:rsidP="00796BAD">
            <w:pPr>
              <w:jc w:val="center"/>
              <w:rPr>
                <w:b/>
                <w:bCs/>
              </w:rPr>
            </w:pPr>
            <w:r>
              <w:rPr>
                <w:b/>
                <w:bCs/>
              </w:rPr>
              <w:t>%</w:t>
            </w:r>
            <w:r w:rsidR="003F3928">
              <w:rPr>
                <w:b/>
                <w:bCs/>
              </w:rPr>
              <w:t>73</w:t>
            </w:r>
          </w:p>
        </w:tc>
      </w:tr>
      <w:tr w:rsidR="003809F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000000" w:fill="C0C0C0"/>
            <w:noWrap/>
            <w:hideMark/>
          </w:tcPr>
          <w:p w:rsidR="003809F8" w:rsidRPr="00430061" w:rsidRDefault="003809F8" w:rsidP="00796BAD">
            <w:pPr>
              <w:rPr>
                <w:b/>
                <w:bCs/>
              </w:rPr>
            </w:pPr>
            <w:r w:rsidRPr="00430061">
              <w:rPr>
                <w:b/>
                <w:bCs/>
              </w:rPr>
              <w:t>02-Sosyal Güvenlik Kurumlarına Devlet Primi Giderleri</w:t>
            </w:r>
          </w:p>
        </w:tc>
        <w:tc>
          <w:tcPr>
            <w:tcW w:w="874" w:type="pct"/>
            <w:tcBorders>
              <w:top w:val="nil"/>
              <w:left w:val="nil"/>
              <w:bottom w:val="single" w:sz="8" w:space="0" w:color="auto"/>
              <w:right w:val="single" w:sz="8" w:space="0" w:color="auto"/>
            </w:tcBorders>
            <w:shd w:val="clear" w:color="000000" w:fill="C0C0C0"/>
            <w:noWrap/>
            <w:vAlign w:val="center"/>
            <w:hideMark/>
          </w:tcPr>
          <w:p w:rsidR="003809F8" w:rsidRDefault="003809F8">
            <w:pPr>
              <w:rPr>
                <w:rFonts w:ascii="Tahoma" w:hAnsi="Tahoma" w:cs="Tahoma"/>
                <w:b/>
                <w:bCs/>
              </w:rPr>
            </w:pPr>
            <w:r>
              <w:rPr>
                <w:rFonts w:ascii="Tahoma" w:hAnsi="Tahoma" w:cs="Tahoma"/>
                <w:b/>
                <w:bCs/>
              </w:rPr>
              <w:t>3.507.000</w:t>
            </w:r>
          </w:p>
        </w:tc>
        <w:tc>
          <w:tcPr>
            <w:tcW w:w="820" w:type="pct"/>
            <w:tcBorders>
              <w:top w:val="nil"/>
              <w:left w:val="nil"/>
              <w:bottom w:val="single" w:sz="8" w:space="0" w:color="auto"/>
              <w:right w:val="single" w:sz="8" w:space="0" w:color="auto"/>
            </w:tcBorders>
            <w:shd w:val="clear" w:color="000000" w:fill="C0C0C0"/>
            <w:noWrap/>
            <w:vAlign w:val="center"/>
            <w:hideMark/>
          </w:tcPr>
          <w:p w:rsidR="003809F8" w:rsidRDefault="003809F8">
            <w:pPr>
              <w:rPr>
                <w:rFonts w:ascii="Tahoma" w:hAnsi="Tahoma" w:cs="Tahoma"/>
                <w:b/>
                <w:bCs/>
              </w:rPr>
            </w:pPr>
            <w:r>
              <w:rPr>
                <w:rFonts w:ascii="Tahoma" w:hAnsi="Tahoma" w:cs="Tahoma"/>
                <w:b/>
                <w:bCs/>
              </w:rPr>
              <w:t>3.443.718</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809F8" w:rsidRPr="00430061" w:rsidRDefault="003809F8" w:rsidP="00796BAD">
            <w:pPr>
              <w:jc w:val="center"/>
              <w:rPr>
                <w:b/>
                <w:bCs/>
              </w:rPr>
            </w:pPr>
            <w:r>
              <w:rPr>
                <w:b/>
                <w:bCs/>
              </w:rPr>
              <w:t>%98</w:t>
            </w:r>
          </w:p>
        </w:tc>
      </w:tr>
      <w:tr w:rsidR="003809F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809F8" w:rsidRPr="00430061" w:rsidRDefault="003809F8" w:rsidP="00796BAD">
            <w:r w:rsidRPr="00430061">
              <w:t>Memurlar</w:t>
            </w:r>
          </w:p>
        </w:tc>
        <w:tc>
          <w:tcPr>
            <w:tcW w:w="874"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3.398.500</w:t>
            </w:r>
          </w:p>
        </w:tc>
        <w:tc>
          <w:tcPr>
            <w:tcW w:w="820"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3.350.263</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809F8" w:rsidRPr="00430061" w:rsidRDefault="003809F8" w:rsidP="00796BAD">
            <w:pPr>
              <w:jc w:val="center"/>
              <w:rPr>
                <w:b/>
                <w:bCs/>
              </w:rPr>
            </w:pPr>
            <w:r>
              <w:rPr>
                <w:b/>
                <w:bCs/>
              </w:rPr>
              <w:t>%99</w:t>
            </w:r>
          </w:p>
        </w:tc>
      </w:tr>
      <w:tr w:rsidR="003809F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809F8" w:rsidRPr="00430061" w:rsidRDefault="003809F8" w:rsidP="00796BAD">
            <w:r w:rsidRPr="00430061">
              <w:t xml:space="preserve">Sözleşmeli Personel </w:t>
            </w:r>
          </w:p>
        </w:tc>
        <w:tc>
          <w:tcPr>
            <w:tcW w:w="874"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19.000</w:t>
            </w:r>
          </w:p>
        </w:tc>
        <w:tc>
          <w:tcPr>
            <w:tcW w:w="820"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4.671</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809F8" w:rsidRPr="00430061" w:rsidRDefault="003809F8" w:rsidP="00796BAD">
            <w:pPr>
              <w:jc w:val="center"/>
              <w:rPr>
                <w:b/>
                <w:bCs/>
              </w:rPr>
            </w:pPr>
            <w:r>
              <w:rPr>
                <w:b/>
                <w:bCs/>
              </w:rPr>
              <w:t>%</w:t>
            </w:r>
            <w:r w:rsidR="003F3928">
              <w:rPr>
                <w:b/>
                <w:bCs/>
              </w:rPr>
              <w:t>25</w:t>
            </w:r>
          </w:p>
        </w:tc>
      </w:tr>
      <w:tr w:rsidR="003809F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809F8" w:rsidRPr="00430061" w:rsidRDefault="003809F8" w:rsidP="00796BAD">
            <w:r w:rsidRPr="00430061">
              <w:t>İşçiler</w:t>
            </w:r>
          </w:p>
        </w:tc>
        <w:tc>
          <w:tcPr>
            <w:tcW w:w="874"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0</w:t>
            </w:r>
          </w:p>
        </w:tc>
        <w:tc>
          <w:tcPr>
            <w:tcW w:w="820"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809F8" w:rsidRPr="00430061" w:rsidRDefault="003809F8" w:rsidP="00796BAD">
            <w:pPr>
              <w:jc w:val="center"/>
              <w:rPr>
                <w:b/>
                <w:bCs/>
              </w:rPr>
            </w:pPr>
            <w:r>
              <w:rPr>
                <w:b/>
                <w:bCs/>
              </w:rPr>
              <w:t>%0</w:t>
            </w:r>
          </w:p>
        </w:tc>
      </w:tr>
      <w:tr w:rsidR="003809F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809F8" w:rsidRPr="00430061" w:rsidRDefault="003809F8" w:rsidP="00796BAD">
            <w:r w:rsidRPr="00430061">
              <w:t>Geçici Personel</w:t>
            </w:r>
          </w:p>
        </w:tc>
        <w:tc>
          <w:tcPr>
            <w:tcW w:w="874"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89.500</w:t>
            </w:r>
          </w:p>
        </w:tc>
        <w:tc>
          <w:tcPr>
            <w:tcW w:w="820"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88.784</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809F8" w:rsidRPr="00430061" w:rsidRDefault="003809F8" w:rsidP="00796BAD">
            <w:pPr>
              <w:jc w:val="center"/>
              <w:rPr>
                <w:b/>
                <w:bCs/>
              </w:rPr>
            </w:pPr>
            <w:r>
              <w:rPr>
                <w:b/>
                <w:bCs/>
              </w:rPr>
              <w:t>%</w:t>
            </w:r>
            <w:r w:rsidR="003F3928">
              <w:rPr>
                <w:b/>
                <w:bCs/>
              </w:rPr>
              <w:t>99</w:t>
            </w:r>
          </w:p>
        </w:tc>
      </w:tr>
      <w:tr w:rsidR="003809F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809F8" w:rsidRPr="00430061" w:rsidRDefault="003809F8" w:rsidP="00796BAD">
            <w:r w:rsidRPr="00430061">
              <w:t>Diğer Personel</w:t>
            </w:r>
          </w:p>
        </w:tc>
        <w:tc>
          <w:tcPr>
            <w:tcW w:w="874"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0</w:t>
            </w:r>
          </w:p>
        </w:tc>
        <w:tc>
          <w:tcPr>
            <w:tcW w:w="820"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809F8" w:rsidRPr="00430061" w:rsidRDefault="003809F8" w:rsidP="00796BAD">
            <w:pPr>
              <w:jc w:val="center"/>
              <w:rPr>
                <w:b/>
                <w:bCs/>
              </w:rPr>
            </w:pPr>
            <w:r>
              <w:rPr>
                <w:b/>
                <w:bCs/>
              </w:rPr>
              <w:t>%0</w:t>
            </w:r>
          </w:p>
        </w:tc>
      </w:tr>
      <w:tr w:rsidR="003809F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000000" w:fill="C0C0C0"/>
            <w:noWrap/>
            <w:hideMark/>
          </w:tcPr>
          <w:p w:rsidR="003809F8" w:rsidRPr="00430061" w:rsidRDefault="003809F8" w:rsidP="00796BAD">
            <w:pPr>
              <w:rPr>
                <w:b/>
                <w:bCs/>
              </w:rPr>
            </w:pPr>
            <w:r w:rsidRPr="00430061">
              <w:rPr>
                <w:b/>
                <w:bCs/>
              </w:rPr>
              <w:t>03 - Mal Ve Hizmet Alım Giderleri</w:t>
            </w:r>
          </w:p>
        </w:tc>
        <w:tc>
          <w:tcPr>
            <w:tcW w:w="874" w:type="pct"/>
            <w:tcBorders>
              <w:top w:val="nil"/>
              <w:left w:val="nil"/>
              <w:bottom w:val="single" w:sz="8" w:space="0" w:color="auto"/>
              <w:right w:val="single" w:sz="8" w:space="0" w:color="auto"/>
            </w:tcBorders>
            <w:shd w:val="clear" w:color="000000" w:fill="C0C0C0"/>
            <w:noWrap/>
            <w:vAlign w:val="center"/>
            <w:hideMark/>
          </w:tcPr>
          <w:p w:rsidR="003809F8" w:rsidRDefault="003809F8">
            <w:pPr>
              <w:rPr>
                <w:rFonts w:ascii="Tahoma" w:hAnsi="Tahoma" w:cs="Tahoma"/>
                <w:b/>
                <w:bCs/>
              </w:rPr>
            </w:pPr>
            <w:r>
              <w:rPr>
                <w:rFonts w:ascii="Tahoma" w:hAnsi="Tahoma" w:cs="Tahoma"/>
                <w:b/>
                <w:bCs/>
              </w:rPr>
              <w:t>16.625.418</w:t>
            </w:r>
          </w:p>
        </w:tc>
        <w:tc>
          <w:tcPr>
            <w:tcW w:w="820" w:type="pct"/>
            <w:tcBorders>
              <w:top w:val="nil"/>
              <w:left w:val="nil"/>
              <w:bottom w:val="single" w:sz="8" w:space="0" w:color="auto"/>
              <w:right w:val="single" w:sz="8" w:space="0" w:color="auto"/>
            </w:tcBorders>
            <w:shd w:val="clear" w:color="000000" w:fill="C0C0C0"/>
            <w:noWrap/>
            <w:vAlign w:val="center"/>
            <w:hideMark/>
          </w:tcPr>
          <w:p w:rsidR="003809F8" w:rsidRDefault="003809F8">
            <w:pPr>
              <w:rPr>
                <w:rFonts w:ascii="Tahoma" w:hAnsi="Tahoma" w:cs="Tahoma"/>
                <w:b/>
                <w:bCs/>
              </w:rPr>
            </w:pPr>
            <w:r>
              <w:rPr>
                <w:rFonts w:ascii="Tahoma" w:hAnsi="Tahoma" w:cs="Tahoma"/>
                <w:b/>
                <w:bCs/>
              </w:rPr>
              <w:t>14.234.967</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809F8" w:rsidRPr="00430061" w:rsidRDefault="003809F8" w:rsidP="00796BAD">
            <w:pPr>
              <w:jc w:val="center"/>
              <w:rPr>
                <w:b/>
                <w:bCs/>
              </w:rPr>
            </w:pPr>
            <w:r>
              <w:rPr>
                <w:b/>
                <w:bCs/>
              </w:rPr>
              <w:t>%</w:t>
            </w:r>
            <w:r w:rsidR="003F3928">
              <w:rPr>
                <w:b/>
                <w:bCs/>
              </w:rPr>
              <w:t>86</w:t>
            </w:r>
          </w:p>
        </w:tc>
      </w:tr>
      <w:tr w:rsidR="003809F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809F8" w:rsidRPr="00430061" w:rsidRDefault="003809F8" w:rsidP="00796BAD">
            <w:r w:rsidRPr="00430061">
              <w:t>Üretime Yönelik Mal Ve Malzeme Alımları</w:t>
            </w:r>
          </w:p>
        </w:tc>
        <w:tc>
          <w:tcPr>
            <w:tcW w:w="874"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0</w:t>
            </w:r>
          </w:p>
        </w:tc>
        <w:tc>
          <w:tcPr>
            <w:tcW w:w="820"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809F8" w:rsidRPr="00430061" w:rsidRDefault="003809F8" w:rsidP="00796BAD">
            <w:pPr>
              <w:jc w:val="center"/>
              <w:rPr>
                <w:b/>
                <w:bCs/>
              </w:rPr>
            </w:pPr>
            <w:r>
              <w:rPr>
                <w:b/>
                <w:bCs/>
              </w:rPr>
              <w:t>%0</w:t>
            </w:r>
          </w:p>
        </w:tc>
      </w:tr>
      <w:tr w:rsidR="003809F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809F8" w:rsidRPr="00430061" w:rsidRDefault="003809F8" w:rsidP="00796BAD">
            <w:r w:rsidRPr="00430061">
              <w:t>Tüketime Yönelik Mal Ve Malzeme Alımları</w:t>
            </w:r>
          </w:p>
        </w:tc>
        <w:tc>
          <w:tcPr>
            <w:tcW w:w="874"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6.702.046</w:t>
            </w:r>
          </w:p>
        </w:tc>
        <w:tc>
          <w:tcPr>
            <w:tcW w:w="820"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5.841.834</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809F8" w:rsidRPr="00430061" w:rsidRDefault="003809F8" w:rsidP="00796BAD">
            <w:pPr>
              <w:jc w:val="center"/>
              <w:rPr>
                <w:b/>
                <w:bCs/>
              </w:rPr>
            </w:pPr>
            <w:r>
              <w:rPr>
                <w:b/>
                <w:bCs/>
              </w:rPr>
              <w:t>%</w:t>
            </w:r>
            <w:r w:rsidR="003F3928">
              <w:rPr>
                <w:b/>
                <w:bCs/>
              </w:rPr>
              <w:t>87</w:t>
            </w:r>
          </w:p>
        </w:tc>
      </w:tr>
      <w:tr w:rsidR="003809F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809F8" w:rsidRPr="00430061" w:rsidRDefault="003809F8" w:rsidP="00796BAD">
            <w:r w:rsidRPr="00430061">
              <w:t>Yolluklar</w:t>
            </w:r>
          </w:p>
        </w:tc>
        <w:tc>
          <w:tcPr>
            <w:tcW w:w="874"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529.000</w:t>
            </w:r>
          </w:p>
        </w:tc>
        <w:tc>
          <w:tcPr>
            <w:tcW w:w="820"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305.266</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809F8" w:rsidRPr="00430061" w:rsidRDefault="003809F8" w:rsidP="00796BAD">
            <w:pPr>
              <w:jc w:val="center"/>
              <w:rPr>
                <w:b/>
                <w:bCs/>
              </w:rPr>
            </w:pPr>
            <w:r>
              <w:rPr>
                <w:b/>
                <w:bCs/>
              </w:rPr>
              <w:t>%</w:t>
            </w:r>
            <w:r w:rsidR="009B36AE">
              <w:rPr>
                <w:b/>
                <w:bCs/>
              </w:rPr>
              <w:t>58</w:t>
            </w:r>
          </w:p>
        </w:tc>
      </w:tr>
      <w:tr w:rsidR="003809F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809F8" w:rsidRPr="00430061" w:rsidRDefault="003809F8" w:rsidP="00796BAD">
            <w:r w:rsidRPr="00430061">
              <w:t>Görev Giderleri</w:t>
            </w:r>
          </w:p>
        </w:tc>
        <w:tc>
          <w:tcPr>
            <w:tcW w:w="874"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86.200</w:t>
            </w:r>
          </w:p>
        </w:tc>
        <w:tc>
          <w:tcPr>
            <w:tcW w:w="820"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42.116</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809F8" w:rsidRPr="00430061" w:rsidRDefault="003809F8" w:rsidP="00796BAD">
            <w:pPr>
              <w:jc w:val="center"/>
              <w:rPr>
                <w:b/>
                <w:bCs/>
              </w:rPr>
            </w:pPr>
            <w:r>
              <w:rPr>
                <w:b/>
                <w:bCs/>
              </w:rPr>
              <w:t>%</w:t>
            </w:r>
            <w:r w:rsidR="009B36AE">
              <w:rPr>
                <w:b/>
                <w:bCs/>
              </w:rPr>
              <w:t>49</w:t>
            </w:r>
          </w:p>
        </w:tc>
      </w:tr>
      <w:tr w:rsidR="003809F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809F8" w:rsidRPr="00430061" w:rsidRDefault="003809F8" w:rsidP="00796BAD">
            <w:r w:rsidRPr="00430061">
              <w:t>Hizmet Alımları</w:t>
            </w:r>
          </w:p>
        </w:tc>
        <w:tc>
          <w:tcPr>
            <w:tcW w:w="874"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8.187.000</w:t>
            </w:r>
          </w:p>
        </w:tc>
        <w:tc>
          <w:tcPr>
            <w:tcW w:w="820"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7.208.470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809F8" w:rsidRPr="00430061" w:rsidRDefault="003809F8" w:rsidP="00796BAD">
            <w:pPr>
              <w:jc w:val="center"/>
              <w:rPr>
                <w:b/>
                <w:bCs/>
              </w:rPr>
            </w:pPr>
            <w:r>
              <w:rPr>
                <w:b/>
                <w:bCs/>
              </w:rPr>
              <w:t>%8</w:t>
            </w:r>
            <w:r w:rsidR="009B36AE">
              <w:rPr>
                <w:b/>
                <w:bCs/>
              </w:rPr>
              <w:t>8</w:t>
            </w:r>
          </w:p>
        </w:tc>
      </w:tr>
      <w:tr w:rsidR="003809F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809F8" w:rsidRPr="00430061" w:rsidRDefault="003809F8" w:rsidP="00796BAD">
            <w:r w:rsidRPr="00430061">
              <w:t>Temsil Ve Tanıtma Giderleri</w:t>
            </w:r>
          </w:p>
        </w:tc>
        <w:tc>
          <w:tcPr>
            <w:tcW w:w="874"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80.000</w:t>
            </w:r>
          </w:p>
        </w:tc>
        <w:tc>
          <w:tcPr>
            <w:tcW w:w="820"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41.697</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809F8" w:rsidRPr="00430061" w:rsidRDefault="003809F8" w:rsidP="00796BAD">
            <w:pPr>
              <w:jc w:val="center"/>
              <w:rPr>
                <w:b/>
                <w:bCs/>
              </w:rPr>
            </w:pPr>
            <w:r>
              <w:rPr>
                <w:b/>
                <w:bCs/>
              </w:rPr>
              <w:t>%</w:t>
            </w:r>
            <w:r w:rsidR="009B36AE">
              <w:rPr>
                <w:b/>
                <w:bCs/>
              </w:rPr>
              <w:t>52</w:t>
            </w:r>
          </w:p>
        </w:tc>
      </w:tr>
      <w:tr w:rsidR="003809F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809F8" w:rsidRPr="00430061" w:rsidRDefault="003809F8" w:rsidP="00796BAD">
            <w:r w:rsidRPr="00430061">
              <w:t>Menkul Mal,Gayrimaddi Hak Alım, Bakım Ve Onarım Giderleri</w:t>
            </w:r>
          </w:p>
        </w:tc>
        <w:tc>
          <w:tcPr>
            <w:tcW w:w="874"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743.371</w:t>
            </w:r>
          </w:p>
        </w:tc>
        <w:tc>
          <w:tcPr>
            <w:tcW w:w="820"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537.072</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809F8" w:rsidRPr="00430061" w:rsidRDefault="003809F8" w:rsidP="00796BAD">
            <w:pPr>
              <w:jc w:val="center"/>
              <w:rPr>
                <w:b/>
                <w:bCs/>
              </w:rPr>
            </w:pPr>
            <w:r>
              <w:rPr>
                <w:b/>
                <w:bCs/>
              </w:rPr>
              <w:t>%7</w:t>
            </w:r>
            <w:r w:rsidR="009B36AE">
              <w:rPr>
                <w:b/>
                <w:bCs/>
              </w:rPr>
              <w:t>2</w:t>
            </w:r>
          </w:p>
        </w:tc>
      </w:tr>
      <w:tr w:rsidR="003809F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809F8" w:rsidRPr="00430061" w:rsidRDefault="003809F8" w:rsidP="00796BAD">
            <w:r w:rsidRPr="00430061">
              <w:t>Gayrimenkul Mal Bakım Ve Onarım Giderleri</w:t>
            </w:r>
          </w:p>
        </w:tc>
        <w:tc>
          <w:tcPr>
            <w:tcW w:w="874"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297.800</w:t>
            </w:r>
          </w:p>
        </w:tc>
        <w:tc>
          <w:tcPr>
            <w:tcW w:w="820"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258.512</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809F8" w:rsidRPr="00430061" w:rsidRDefault="003809F8" w:rsidP="00796BAD">
            <w:pPr>
              <w:jc w:val="center"/>
              <w:rPr>
                <w:b/>
                <w:bCs/>
              </w:rPr>
            </w:pPr>
            <w:r>
              <w:rPr>
                <w:b/>
                <w:bCs/>
              </w:rPr>
              <w:t>%</w:t>
            </w:r>
            <w:r w:rsidR="009B36AE">
              <w:rPr>
                <w:b/>
                <w:bCs/>
              </w:rPr>
              <w:t>87</w:t>
            </w:r>
          </w:p>
        </w:tc>
      </w:tr>
      <w:tr w:rsidR="003809F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809F8" w:rsidRPr="00430061" w:rsidRDefault="003809F8" w:rsidP="00796BAD">
            <w:r w:rsidRPr="00430061">
              <w:t>Tedavi Ve Cenaze Giderleri</w:t>
            </w:r>
          </w:p>
        </w:tc>
        <w:tc>
          <w:tcPr>
            <w:tcW w:w="874"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0</w:t>
            </w:r>
          </w:p>
        </w:tc>
        <w:tc>
          <w:tcPr>
            <w:tcW w:w="820" w:type="pct"/>
            <w:tcBorders>
              <w:top w:val="nil"/>
              <w:left w:val="nil"/>
              <w:bottom w:val="single" w:sz="8" w:space="0" w:color="auto"/>
              <w:right w:val="single" w:sz="8" w:space="0" w:color="auto"/>
            </w:tcBorders>
            <w:shd w:val="clear" w:color="auto" w:fill="auto"/>
            <w:noWrap/>
            <w:vAlign w:val="center"/>
            <w:hideMark/>
          </w:tcPr>
          <w:p w:rsidR="003809F8" w:rsidRDefault="003809F8">
            <w:pPr>
              <w:rPr>
                <w:rFonts w:ascii="Tahoma" w:hAnsi="Tahoma" w:cs="Tahoma"/>
              </w:rPr>
            </w:pPr>
            <w:r>
              <w:rPr>
                <w:rFonts w:ascii="Tahoma" w:hAnsi="Tahoma" w:cs="Tahoma"/>
              </w:rPr>
              <w:t>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809F8" w:rsidRPr="00430061" w:rsidRDefault="003809F8" w:rsidP="00796BAD">
            <w:pPr>
              <w:jc w:val="center"/>
              <w:rPr>
                <w:b/>
                <w:bCs/>
              </w:rPr>
            </w:pPr>
          </w:p>
        </w:tc>
      </w:tr>
      <w:tr w:rsidR="003809F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000000" w:fill="C0C0C0"/>
            <w:noWrap/>
            <w:hideMark/>
          </w:tcPr>
          <w:p w:rsidR="003809F8" w:rsidRPr="00430061" w:rsidRDefault="003809F8" w:rsidP="00796BAD">
            <w:pPr>
              <w:rPr>
                <w:b/>
                <w:bCs/>
              </w:rPr>
            </w:pPr>
            <w:r w:rsidRPr="00430061">
              <w:rPr>
                <w:b/>
                <w:bCs/>
              </w:rPr>
              <w:t>04 - Faiz  Giderleri</w:t>
            </w:r>
          </w:p>
        </w:tc>
        <w:tc>
          <w:tcPr>
            <w:tcW w:w="874" w:type="pct"/>
            <w:tcBorders>
              <w:top w:val="nil"/>
              <w:left w:val="nil"/>
              <w:bottom w:val="single" w:sz="8" w:space="0" w:color="auto"/>
              <w:right w:val="single" w:sz="8" w:space="0" w:color="auto"/>
            </w:tcBorders>
            <w:shd w:val="clear" w:color="000000" w:fill="C0C0C0"/>
            <w:noWrap/>
            <w:vAlign w:val="center"/>
            <w:hideMark/>
          </w:tcPr>
          <w:p w:rsidR="003809F8" w:rsidRDefault="003809F8">
            <w:pPr>
              <w:rPr>
                <w:rFonts w:ascii="Tahoma" w:hAnsi="Tahoma" w:cs="Tahoma"/>
                <w:b/>
                <w:bCs/>
              </w:rPr>
            </w:pPr>
            <w:r>
              <w:rPr>
                <w:rFonts w:ascii="Tahoma" w:hAnsi="Tahoma" w:cs="Tahoma"/>
                <w:b/>
                <w:bCs/>
              </w:rPr>
              <w:t>7.200</w:t>
            </w:r>
          </w:p>
        </w:tc>
        <w:tc>
          <w:tcPr>
            <w:tcW w:w="820" w:type="pct"/>
            <w:tcBorders>
              <w:top w:val="nil"/>
              <w:left w:val="nil"/>
              <w:bottom w:val="single" w:sz="8" w:space="0" w:color="auto"/>
              <w:right w:val="single" w:sz="8" w:space="0" w:color="auto"/>
            </w:tcBorders>
            <w:shd w:val="clear" w:color="000000" w:fill="C0C0C0"/>
            <w:noWrap/>
            <w:vAlign w:val="center"/>
            <w:hideMark/>
          </w:tcPr>
          <w:p w:rsidR="003809F8" w:rsidRPr="00430061" w:rsidRDefault="003809F8" w:rsidP="00796BAD">
            <w:pPr>
              <w:jc w:val="right"/>
              <w:rPr>
                <w:b/>
                <w:bCs/>
              </w:rPr>
            </w:pPr>
            <w:r w:rsidRPr="00430061">
              <w:rPr>
                <w:b/>
                <w:bCs/>
              </w:rPr>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809F8" w:rsidRPr="00430061" w:rsidRDefault="003809F8" w:rsidP="00796BAD">
            <w:pPr>
              <w:jc w:val="center"/>
              <w:rPr>
                <w:b/>
                <w:bCs/>
              </w:rPr>
            </w:pPr>
            <w:r>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lastRenderedPageBreak/>
              <w:t xml:space="preserve">Kamu Kurumlarına Ödenen İç Borç Faiz Giderleri </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Diğer İç Borç Faiz Giderleri</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443DC4">
            <w:pPr>
              <w:tabs>
                <w:tab w:val="center" w:pos="3400"/>
              </w:tabs>
            </w:pPr>
            <w:r w:rsidRPr="00430061">
              <w:t>Dış Borç Faiz Giderleri</w:t>
            </w:r>
            <w:r w:rsidR="00443DC4">
              <w:tab/>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İskonto Giderleri</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Kısa Vadeli Nakit İşlemlere Ait Faiz Giderleri</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%0</w:t>
            </w:r>
          </w:p>
        </w:tc>
      </w:tr>
      <w:tr w:rsidR="003F392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000000" w:fill="C0C0C0"/>
            <w:noWrap/>
            <w:hideMark/>
          </w:tcPr>
          <w:p w:rsidR="003F3928" w:rsidRPr="00430061" w:rsidRDefault="003F3928" w:rsidP="00796BAD">
            <w:pPr>
              <w:rPr>
                <w:b/>
                <w:bCs/>
              </w:rPr>
            </w:pPr>
            <w:r w:rsidRPr="00430061">
              <w:rPr>
                <w:b/>
                <w:bCs/>
              </w:rPr>
              <w:t xml:space="preserve">05 - Cari Transferler </w:t>
            </w:r>
          </w:p>
        </w:tc>
        <w:tc>
          <w:tcPr>
            <w:tcW w:w="874" w:type="pct"/>
            <w:tcBorders>
              <w:top w:val="nil"/>
              <w:left w:val="nil"/>
              <w:bottom w:val="single" w:sz="8" w:space="0" w:color="auto"/>
              <w:right w:val="single" w:sz="8" w:space="0" w:color="auto"/>
            </w:tcBorders>
            <w:shd w:val="clear" w:color="000000" w:fill="C0C0C0"/>
            <w:noWrap/>
            <w:vAlign w:val="center"/>
            <w:hideMark/>
          </w:tcPr>
          <w:p w:rsidR="003F3928" w:rsidRDefault="003F3928">
            <w:pPr>
              <w:rPr>
                <w:rFonts w:ascii="Tahoma" w:hAnsi="Tahoma" w:cs="Tahoma"/>
                <w:b/>
                <w:bCs/>
              </w:rPr>
            </w:pPr>
            <w:r>
              <w:rPr>
                <w:rFonts w:ascii="Tahoma" w:hAnsi="Tahoma" w:cs="Tahoma"/>
                <w:b/>
                <w:bCs/>
              </w:rPr>
              <w:t>1.044.129</w:t>
            </w:r>
          </w:p>
        </w:tc>
        <w:tc>
          <w:tcPr>
            <w:tcW w:w="820" w:type="pct"/>
            <w:tcBorders>
              <w:top w:val="nil"/>
              <w:left w:val="nil"/>
              <w:bottom w:val="single" w:sz="8" w:space="0" w:color="auto"/>
              <w:right w:val="single" w:sz="8" w:space="0" w:color="auto"/>
            </w:tcBorders>
            <w:shd w:val="clear" w:color="000000" w:fill="C0C0C0"/>
            <w:noWrap/>
            <w:vAlign w:val="center"/>
            <w:hideMark/>
          </w:tcPr>
          <w:p w:rsidR="003F3928" w:rsidRDefault="003F3928">
            <w:pPr>
              <w:rPr>
                <w:rFonts w:ascii="Tahoma" w:hAnsi="Tahoma" w:cs="Tahoma"/>
                <w:b/>
                <w:bCs/>
              </w:rPr>
            </w:pPr>
            <w:r>
              <w:rPr>
                <w:rFonts w:ascii="Tahoma" w:hAnsi="Tahoma" w:cs="Tahoma"/>
                <w:b/>
                <w:bCs/>
              </w:rPr>
              <w:t>772.715</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F3928" w:rsidRPr="00430061" w:rsidRDefault="003F3928" w:rsidP="00796BAD">
            <w:pPr>
              <w:jc w:val="center"/>
              <w:rPr>
                <w:b/>
                <w:bCs/>
              </w:rPr>
            </w:pPr>
            <w:r>
              <w:rPr>
                <w:b/>
                <w:bCs/>
              </w:rPr>
              <w:t>%7</w:t>
            </w:r>
            <w:r w:rsidR="009B36AE">
              <w:rPr>
                <w:b/>
                <w:bCs/>
              </w:rPr>
              <w:t>4</w:t>
            </w:r>
          </w:p>
        </w:tc>
      </w:tr>
      <w:tr w:rsidR="003F392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F3928" w:rsidRPr="00430061" w:rsidRDefault="003F3928" w:rsidP="00796BAD">
            <w:r w:rsidRPr="00430061">
              <w:t>Görev Zararları</w:t>
            </w:r>
          </w:p>
        </w:tc>
        <w:tc>
          <w:tcPr>
            <w:tcW w:w="874"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700.000</w:t>
            </w:r>
          </w:p>
        </w:tc>
        <w:tc>
          <w:tcPr>
            <w:tcW w:w="820"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428.600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F3928" w:rsidRPr="00430061" w:rsidRDefault="003F3928" w:rsidP="00796BAD">
            <w:pPr>
              <w:jc w:val="center"/>
              <w:rPr>
                <w:b/>
                <w:bCs/>
              </w:rPr>
            </w:pPr>
            <w:r>
              <w:rPr>
                <w:b/>
                <w:bCs/>
              </w:rPr>
              <w:t>%</w:t>
            </w:r>
            <w:r w:rsidR="009B36AE">
              <w:rPr>
                <w:b/>
                <w:bCs/>
              </w:rPr>
              <w:t>61</w:t>
            </w:r>
          </w:p>
        </w:tc>
      </w:tr>
      <w:tr w:rsidR="003F392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F3928" w:rsidRPr="00430061" w:rsidRDefault="003F3928" w:rsidP="00796BAD">
            <w:r w:rsidRPr="00430061">
              <w:t>Hazine Yardımları</w:t>
            </w:r>
          </w:p>
        </w:tc>
        <w:tc>
          <w:tcPr>
            <w:tcW w:w="874"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0</w:t>
            </w:r>
          </w:p>
        </w:tc>
        <w:tc>
          <w:tcPr>
            <w:tcW w:w="820"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F3928" w:rsidRPr="00430061" w:rsidRDefault="003F3928" w:rsidP="00796BAD">
            <w:pPr>
              <w:jc w:val="center"/>
              <w:rPr>
                <w:b/>
                <w:bCs/>
              </w:rPr>
            </w:pPr>
            <w:r>
              <w:rPr>
                <w:b/>
                <w:bCs/>
              </w:rPr>
              <w:t>%0</w:t>
            </w:r>
          </w:p>
        </w:tc>
      </w:tr>
      <w:tr w:rsidR="003F392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F3928" w:rsidRPr="00430061" w:rsidRDefault="003F3928" w:rsidP="00796BAD">
            <w:r w:rsidRPr="00430061">
              <w:t>Kar Amacı Gütmeyen Kuruluşlara Yapılan Transferler</w:t>
            </w:r>
          </w:p>
        </w:tc>
        <w:tc>
          <w:tcPr>
            <w:tcW w:w="874"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336.929</w:t>
            </w:r>
          </w:p>
        </w:tc>
        <w:tc>
          <w:tcPr>
            <w:tcW w:w="820"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336.915</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F3928" w:rsidRPr="00430061" w:rsidRDefault="003F3928" w:rsidP="00796BAD">
            <w:pPr>
              <w:jc w:val="center"/>
              <w:rPr>
                <w:b/>
                <w:bCs/>
              </w:rPr>
            </w:pPr>
            <w:r>
              <w:rPr>
                <w:b/>
                <w:bCs/>
              </w:rPr>
              <w:t>%</w:t>
            </w:r>
            <w:r w:rsidR="009B36AE">
              <w:rPr>
                <w:b/>
                <w:bCs/>
              </w:rPr>
              <w:t>100</w:t>
            </w:r>
          </w:p>
        </w:tc>
      </w:tr>
      <w:tr w:rsidR="003F392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F3928" w:rsidRPr="00430061" w:rsidRDefault="003F3928" w:rsidP="00796BAD">
            <w:r w:rsidRPr="00430061">
              <w:t>Hane Halkına Yapılan Transferler</w:t>
            </w:r>
          </w:p>
        </w:tc>
        <w:tc>
          <w:tcPr>
            <w:tcW w:w="874"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7.200</w:t>
            </w:r>
          </w:p>
        </w:tc>
        <w:tc>
          <w:tcPr>
            <w:tcW w:w="820"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7.200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F3928" w:rsidRPr="00430061" w:rsidRDefault="003F3928" w:rsidP="00796BAD">
            <w:pPr>
              <w:jc w:val="center"/>
              <w:rPr>
                <w:b/>
                <w:bCs/>
              </w:rPr>
            </w:pPr>
            <w:r>
              <w:rPr>
                <w:b/>
                <w:bCs/>
              </w:rPr>
              <w:t>%</w:t>
            </w:r>
            <w:r w:rsidR="009B36AE">
              <w:rPr>
                <w:b/>
                <w:bCs/>
              </w:rPr>
              <w:t>100</w:t>
            </w:r>
          </w:p>
        </w:tc>
      </w:tr>
      <w:tr w:rsidR="003F392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F3928" w:rsidRPr="00430061" w:rsidRDefault="003F3928" w:rsidP="00796BAD">
            <w:r w:rsidRPr="00430061">
              <w:t>Devlet Sosyal Güvenlik Kurumlarından Hane Halkına Yapılan Fayda Ödemeleri</w:t>
            </w:r>
          </w:p>
        </w:tc>
        <w:tc>
          <w:tcPr>
            <w:tcW w:w="874"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0</w:t>
            </w:r>
          </w:p>
        </w:tc>
        <w:tc>
          <w:tcPr>
            <w:tcW w:w="820"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F3928" w:rsidRPr="00430061" w:rsidRDefault="003F3928" w:rsidP="00796BAD">
            <w:pPr>
              <w:jc w:val="center"/>
              <w:rPr>
                <w:b/>
                <w:bCs/>
              </w:rPr>
            </w:pPr>
            <w:r>
              <w:rPr>
                <w:b/>
                <w:bCs/>
              </w:rPr>
              <w:t>%0</w:t>
            </w:r>
          </w:p>
        </w:tc>
      </w:tr>
      <w:tr w:rsidR="003F392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F3928" w:rsidRPr="00430061" w:rsidRDefault="003F3928" w:rsidP="00796BAD">
            <w:r w:rsidRPr="00430061">
              <w:t>Yurtdışına Yapılan Transferler</w:t>
            </w:r>
          </w:p>
        </w:tc>
        <w:tc>
          <w:tcPr>
            <w:tcW w:w="874"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0</w:t>
            </w:r>
          </w:p>
        </w:tc>
        <w:tc>
          <w:tcPr>
            <w:tcW w:w="820"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F3928" w:rsidRPr="00430061" w:rsidRDefault="003F3928" w:rsidP="00796BAD">
            <w:pPr>
              <w:jc w:val="center"/>
              <w:rPr>
                <w:b/>
                <w:bCs/>
              </w:rPr>
            </w:pPr>
            <w:r>
              <w:rPr>
                <w:b/>
                <w:bCs/>
              </w:rPr>
              <w:t>%0</w:t>
            </w:r>
          </w:p>
        </w:tc>
      </w:tr>
      <w:tr w:rsidR="003F392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F3928" w:rsidRPr="00430061" w:rsidRDefault="003F3928" w:rsidP="00796BAD">
            <w:r w:rsidRPr="00430061">
              <w:t>Gelirden Ayrılan Paylar</w:t>
            </w:r>
          </w:p>
        </w:tc>
        <w:tc>
          <w:tcPr>
            <w:tcW w:w="874"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0</w:t>
            </w:r>
          </w:p>
        </w:tc>
        <w:tc>
          <w:tcPr>
            <w:tcW w:w="820"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F3928" w:rsidRPr="00430061" w:rsidRDefault="003F3928" w:rsidP="00796BAD">
            <w:pPr>
              <w:jc w:val="center"/>
              <w:rPr>
                <w:b/>
                <w:bCs/>
              </w:rPr>
            </w:pPr>
            <w:r>
              <w:rPr>
                <w:b/>
                <w:bCs/>
              </w:rPr>
              <w:t>%0</w:t>
            </w:r>
          </w:p>
        </w:tc>
      </w:tr>
      <w:tr w:rsidR="003F392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000000" w:fill="C0C0C0"/>
            <w:noWrap/>
            <w:hideMark/>
          </w:tcPr>
          <w:p w:rsidR="003F3928" w:rsidRPr="00430061" w:rsidRDefault="003F3928" w:rsidP="00796BAD">
            <w:pPr>
              <w:rPr>
                <w:b/>
                <w:bCs/>
              </w:rPr>
            </w:pPr>
            <w:r w:rsidRPr="00430061">
              <w:rPr>
                <w:b/>
                <w:bCs/>
              </w:rPr>
              <w:t>06 - Sermaye Giderleri</w:t>
            </w:r>
          </w:p>
        </w:tc>
        <w:tc>
          <w:tcPr>
            <w:tcW w:w="874" w:type="pct"/>
            <w:tcBorders>
              <w:top w:val="nil"/>
              <w:left w:val="nil"/>
              <w:bottom w:val="single" w:sz="8" w:space="0" w:color="auto"/>
              <w:right w:val="single" w:sz="8" w:space="0" w:color="auto"/>
            </w:tcBorders>
            <w:shd w:val="clear" w:color="000000" w:fill="C0C0C0"/>
            <w:noWrap/>
            <w:vAlign w:val="center"/>
            <w:hideMark/>
          </w:tcPr>
          <w:p w:rsidR="003F3928" w:rsidRDefault="003F3928">
            <w:pPr>
              <w:rPr>
                <w:rFonts w:ascii="Tahoma" w:hAnsi="Tahoma" w:cs="Tahoma"/>
                <w:b/>
                <w:bCs/>
              </w:rPr>
            </w:pPr>
            <w:r>
              <w:rPr>
                <w:rFonts w:ascii="Tahoma" w:hAnsi="Tahoma" w:cs="Tahoma"/>
                <w:b/>
                <w:bCs/>
              </w:rPr>
              <w:t>27.245.000</w:t>
            </w:r>
          </w:p>
        </w:tc>
        <w:tc>
          <w:tcPr>
            <w:tcW w:w="820" w:type="pct"/>
            <w:tcBorders>
              <w:top w:val="nil"/>
              <w:left w:val="nil"/>
              <w:bottom w:val="single" w:sz="8" w:space="0" w:color="auto"/>
              <w:right w:val="single" w:sz="8" w:space="0" w:color="auto"/>
            </w:tcBorders>
            <w:shd w:val="clear" w:color="000000" w:fill="C0C0C0"/>
            <w:noWrap/>
            <w:vAlign w:val="center"/>
            <w:hideMark/>
          </w:tcPr>
          <w:p w:rsidR="003F3928" w:rsidRDefault="003F3928">
            <w:pPr>
              <w:rPr>
                <w:rFonts w:ascii="Tahoma" w:hAnsi="Tahoma" w:cs="Tahoma"/>
                <w:b/>
                <w:bCs/>
              </w:rPr>
            </w:pPr>
            <w:r>
              <w:rPr>
                <w:rFonts w:ascii="Tahoma" w:hAnsi="Tahoma" w:cs="Tahoma"/>
                <w:b/>
                <w:bCs/>
              </w:rPr>
              <w:t>20.682.914</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F3928" w:rsidRPr="00430061" w:rsidRDefault="003F3928" w:rsidP="00796BAD">
            <w:pPr>
              <w:jc w:val="center"/>
              <w:rPr>
                <w:b/>
                <w:bCs/>
              </w:rPr>
            </w:pPr>
            <w:r>
              <w:rPr>
                <w:b/>
                <w:bCs/>
              </w:rPr>
              <w:t>%7</w:t>
            </w:r>
            <w:r w:rsidR="009B36AE">
              <w:rPr>
                <w:b/>
                <w:bCs/>
              </w:rPr>
              <w:t>6</w:t>
            </w:r>
          </w:p>
        </w:tc>
      </w:tr>
      <w:tr w:rsidR="003F392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F3928" w:rsidRPr="00430061" w:rsidRDefault="003F3928" w:rsidP="00796BAD">
            <w:r w:rsidRPr="00430061">
              <w:t>Mamul Mal Alımları</w:t>
            </w:r>
          </w:p>
        </w:tc>
        <w:tc>
          <w:tcPr>
            <w:tcW w:w="874"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3.850.000</w:t>
            </w:r>
          </w:p>
        </w:tc>
        <w:tc>
          <w:tcPr>
            <w:tcW w:w="820"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2.702.341</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F3928" w:rsidRPr="00430061" w:rsidRDefault="003F3928" w:rsidP="00796BAD">
            <w:pPr>
              <w:jc w:val="center"/>
              <w:rPr>
                <w:b/>
                <w:bCs/>
              </w:rPr>
            </w:pPr>
            <w:r>
              <w:rPr>
                <w:b/>
                <w:bCs/>
              </w:rPr>
              <w:t>%7</w:t>
            </w:r>
            <w:r w:rsidR="009B36AE">
              <w:rPr>
                <w:b/>
                <w:bCs/>
              </w:rPr>
              <w:t>0</w:t>
            </w:r>
          </w:p>
        </w:tc>
      </w:tr>
      <w:tr w:rsidR="003F392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F3928" w:rsidRPr="00430061" w:rsidRDefault="003F3928" w:rsidP="00796BAD">
            <w:r w:rsidRPr="00430061">
              <w:t>Menkul Sermaye Üretim Giderleri</w:t>
            </w:r>
          </w:p>
        </w:tc>
        <w:tc>
          <w:tcPr>
            <w:tcW w:w="874"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0</w:t>
            </w:r>
          </w:p>
        </w:tc>
        <w:tc>
          <w:tcPr>
            <w:tcW w:w="820"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F3928" w:rsidRPr="00430061" w:rsidRDefault="003F3928" w:rsidP="00796BAD">
            <w:pPr>
              <w:jc w:val="center"/>
              <w:rPr>
                <w:b/>
                <w:bCs/>
              </w:rPr>
            </w:pPr>
            <w:r>
              <w:rPr>
                <w:b/>
                <w:bCs/>
              </w:rPr>
              <w:t>%0</w:t>
            </w:r>
          </w:p>
        </w:tc>
      </w:tr>
      <w:tr w:rsidR="003F392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F3928" w:rsidRPr="00430061" w:rsidRDefault="003F3928" w:rsidP="00796BAD">
            <w:r w:rsidRPr="00430061">
              <w:t>Gayri Maddi Hak Alımları</w:t>
            </w:r>
          </w:p>
        </w:tc>
        <w:tc>
          <w:tcPr>
            <w:tcW w:w="874"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672.000</w:t>
            </w:r>
          </w:p>
        </w:tc>
        <w:tc>
          <w:tcPr>
            <w:tcW w:w="820"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645.814</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F3928" w:rsidRPr="00430061" w:rsidRDefault="003F3928" w:rsidP="00796BAD">
            <w:pPr>
              <w:jc w:val="center"/>
              <w:rPr>
                <w:b/>
                <w:bCs/>
              </w:rPr>
            </w:pPr>
            <w:r>
              <w:rPr>
                <w:b/>
                <w:bCs/>
              </w:rPr>
              <w:t>%</w:t>
            </w:r>
            <w:r w:rsidR="009B36AE">
              <w:rPr>
                <w:b/>
                <w:bCs/>
              </w:rPr>
              <w:t>96</w:t>
            </w:r>
          </w:p>
        </w:tc>
      </w:tr>
      <w:tr w:rsidR="003F392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F3928" w:rsidRPr="00430061" w:rsidRDefault="003F3928" w:rsidP="00796BAD">
            <w:r w:rsidRPr="00430061">
              <w:t>Gayrimenkul Alımları Ve Kamulaştırması</w:t>
            </w:r>
          </w:p>
        </w:tc>
        <w:tc>
          <w:tcPr>
            <w:tcW w:w="874"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0</w:t>
            </w:r>
          </w:p>
        </w:tc>
        <w:tc>
          <w:tcPr>
            <w:tcW w:w="820"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F3928" w:rsidRPr="00430061" w:rsidRDefault="003F3928" w:rsidP="00796BAD">
            <w:pPr>
              <w:jc w:val="center"/>
              <w:rPr>
                <w:b/>
                <w:bCs/>
              </w:rPr>
            </w:pPr>
            <w:r>
              <w:rPr>
                <w:b/>
                <w:bCs/>
              </w:rPr>
              <w:t>%0</w:t>
            </w:r>
          </w:p>
        </w:tc>
      </w:tr>
      <w:tr w:rsidR="003F392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F3928" w:rsidRPr="00430061" w:rsidRDefault="003F3928" w:rsidP="00796BAD">
            <w:r w:rsidRPr="00430061">
              <w:t>Gayrimenkul Sermaye Üretim Giderleri</w:t>
            </w:r>
          </w:p>
        </w:tc>
        <w:tc>
          <w:tcPr>
            <w:tcW w:w="874"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19.023.000</w:t>
            </w:r>
          </w:p>
        </w:tc>
        <w:tc>
          <w:tcPr>
            <w:tcW w:w="820"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15.663.893</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F3928" w:rsidRPr="00430061" w:rsidRDefault="003F3928" w:rsidP="00796BAD">
            <w:pPr>
              <w:jc w:val="center"/>
              <w:rPr>
                <w:b/>
                <w:bCs/>
              </w:rPr>
            </w:pPr>
            <w:r>
              <w:rPr>
                <w:b/>
                <w:bCs/>
              </w:rPr>
              <w:t>%</w:t>
            </w:r>
            <w:r w:rsidR="009B36AE">
              <w:rPr>
                <w:b/>
                <w:bCs/>
              </w:rPr>
              <w:t>82</w:t>
            </w:r>
          </w:p>
        </w:tc>
      </w:tr>
      <w:tr w:rsidR="003F392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F3928" w:rsidRPr="00430061" w:rsidRDefault="003F3928" w:rsidP="00796BAD">
            <w:r w:rsidRPr="00430061">
              <w:t>Menkul Malların Büyük Onarım Giderleri</w:t>
            </w:r>
          </w:p>
        </w:tc>
        <w:tc>
          <w:tcPr>
            <w:tcW w:w="874"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0</w:t>
            </w:r>
          </w:p>
        </w:tc>
        <w:tc>
          <w:tcPr>
            <w:tcW w:w="820" w:type="pct"/>
            <w:tcBorders>
              <w:top w:val="nil"/>
              <w:left w:val="nil"/>
              <w:bottom w:val="nil"/>
              <w:right w:val="nil"/>
            </w:tcBorders>
            <w:shd w:val="clear" w:color="auto" w:fill="auto"/>
            <w:noWrap/>
            <w:vAlign w:val="center"/>
            <w:hideMark/>
          </w:tcPr>
          <w:p w:rsidR="003F3928" w:rsidRDefault="003F3928">
            <w:pPr>
              <w:rPr>
                <w:rFonts w:ascii="Tahoma" w:hAnsi="Tahoma" w:cs="Tahoma"/>
              </w:rPr>
            </w:pPr>
            <w:r>
              <w:rPr>
                <w:rFonts w:ascii="Tahoma" w:hAnsi="Tahoma" w:cs="Tahoma"/>
              </w:rPr>
              <w:t>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F3928" w:rsidRPr="00430061" w:rsidRDefault="003F3928" w:rsidP="00796BAD">
            <w:pPr>
              <w:jc w:val="center"/>
              <w:rPr>
                <w:b/>
                <w:bCs/>
              </w:rPr>
            </w:pPr>
            <w:r>
              <w:rPr>
                <w:b/>
                <w:bCs/>
              </w:rPr>
              <w:t>%0</w:t>
            </w:r>
          </w:p>
        </w:tc>
      </w:tr>
      <w:tr w:rsidR="003F392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F3928" w:rsidRPr="00430061" w:rsidRDefault="003F3928" w:rsidP="00796BAD">
            <w:r w:rsidRPr="00430061">
              <w:t>Gayrimenkul Büyük Onarım Giderleri</w:t>
            </w:r>
          </w:p>
        </w:tc>
        <w:tc>
          <w:tcPr>
            <w:tcW w:w="874"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3.700.000</w:t>
            </w:r>
          </w:p>
        </w:tc>
        <w:tc>
          <w:tcPr>
            <w:tcW w:w="820" w:type="pct"/>
            <w:tcBorders>
              <w:top w:val="single" w:sz="8" w:space="0" w:color="auto"/>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1.670.865</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F3928" w:rsidRPr="00430061" w:rsidRDefault="003F3928" w:rsidP="00796BAD">
            <w:pPr>
              <w:jc w:val="center"/>
              <w:rPr>
                <w:b/>
                <w:bCs/>
              </w:rPr>
            </w:pPr>
            <w:r>
              <w:rPr>
                <w:b/>
                <w:bCs/>
              </w:rPr>
              <w:t>%</w:t>
            </w:r>
            <w:r w:rsidR="009B36AE">
              <w:rPr>
                <w:b/>
                <w:bCs/>
              </w:rPr>
              <w:t>4</w:t>
            </w:r>
          </w:p>
        </w:tc>
      </w:tr>
      <w:tr w:rsidR="003F392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F3928" w:rsidRPr="00430061" w:rsidRDefault="003F3928" w:rsidP="00796BAD">
            <w:r w:rsidRPr="00430061">
              <w:t>Stok Alımları (Savunma Dışında)</w:t>
            </w:r>
          </w:p>
        </w:tc>
        <w:tc>
          <w:tcPr>
            <w:tcW w:w="874"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0</w:t>
            </w:r>
          </w:p>
        </w:tc>
        <w:tc>
          <w:tcPr>
            <w:tcW w:w="820"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F3928" w:rsidRPr="00430061" w:rsidRDefault="003F3928" w:rsidP="00796BAD">
            <w:pPr>
              <w:jc w:val="center"/>
              <w:rPr>
                <w:b/>
                <w:bCs/>
              </w:rPr>
            </w:pPr>
            <w:r>
              <w:rPr>
                <w:b/>
                <w:bCs/>
              </w:rPr>
              <w:t>%0</w:t>
            </w:r>
          </w:p>
        </w:tc>
      </w:tr>
      <w:tr w:rsidR="003F3928"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3F3928" w:rsidRPr="00430061" w:rsidRDefault="003F3928" w:rsidP="00796BAD">
            <w:r w:rsidRPr="00430061">
              <w:t>Diğer Sermaye Giderleri</w:t>
            </w:r>
          </w:p>
        </w:tc>
        <w:tc>
          <w:tcPr>
            <w:tcW w:w="874"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0</w:t>
            </w:r>
          </w:p>
        </w:tc>
        <w:tc>
          <w:tcPr>
            <w:tcW w:w="820" w:type="pct"/>
            <w:tcBorders>
              <w:top w:val="nil"/>
              <w:left w:val="nil"/>
              <w:bottom w:val="single" w:sz="8" w:space="0" w:color="auto"/>
              <w:right w:val="single" w:sz="8" w:space="0" w:color="auto"/>
            </w:tcBorders>
            <w:shd w:val="clear" w:color="auto" w:fill="auto"/>
            <w:noWrap/>
            <w:vAlign w:val="center"/>
            <w:hideMark/>
          </w:tcPr>
          <w:p w:rsidR="003F3928" w:rsidRDefault="003F3928">
            <w:pPr>
              <w:rPr>
                <w:rFonts w:ascii="Tahoma" w:hAnsi="Tahoma" w:cs="Tahoma"/>
              </w:rPr>
            </w:pPr>
            <w:r>
              <w:rPr>
                <w:rFonts w:ascii="Tahoma" w:hAnsi="Tahoma" w:cs="Tahoma"/>
              </w:rPr>
              <w:t>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3F3928" w:rsidRPr="00430061" w:rsidRDefault="003F3928" w:rsidP="00796BAD">
            <w:pPr>
              <w:jc w:val="center"/>
              <w:rPr>
                <w:b/>
                <w:bCs/>
              </w:rPr>
            </w:pPr>
            <w:r>
              <w:rPr>
                <w:b/>
                <w:bCs/>
              </w:rPr>
              <w:t>%0</w:t>
            </w:r>
          </w:p>
        </w:tc>
      </w:tr>
    </w:tbl>
    <w:p w:rsidR="00F6359C" w:rsidRDefault="00F6359C" w:rsidP="00F6359C">
      <w:pPr>
        <w:ind w:left="-425"/>
        <w:jc w:val="both"/>
        <w:outlineLvl w:val="0"/>
        <w:rPr>
          <w:bCs/>
          <w:color w:val="0070C0"/>
          <w:sz w:val="20"/>
          <w:szCs w:val="20"/>
        </w:rPr>
      </w:pPr>
    </w:p>
    <w:p w:rsidR="00F6359C" w:rsidRPr="00FC6E21" w:rsidRDefault="00E66075" w:rsidP="00F6359C">
      <w:pPr>
        <w:ind w:left="-425"/>
        <w:jc w:val="both"/>
        <w:outlineLvl w:val="0"/>
        <w:rPr>
          <w:bCs/>
          <w:color w:val="0070C0"/>
          <w:sz w:val="20"/>
          <w:szCs w:val="20"/>
        </w:rPr>
      </w:pPr>
      <w:bookmarkStart w:id="105" w:name="_Toc351449490"/>
      <w:r>
        <w:rPr>
          <w:bCs/>
          <w:color w:val="0070C0"/>
          <w:sz w:val="20"/>
          <w:szCs w:val="20"/>
        </w:rPr>
        <w:t xml:space="preserve">             </w:t>
      </w:r>
      <w:r w:rsidR="00F6359C">
        <w:rPr>
          <w:bCs/>
          <w:color w:val="0070C0"/>
          <w:sz w:val="20"/>
          <w:szCs w:val="20"/>
        </w:rPr>
        <w:t>Tablo</w:t>
      </w:r>
      <w:r w:rsidR="00F6359C" w:rsidRPr="00FC6E21">
        <w:rPr>
          <w:bCs/>
          <w:color w:val="0070C0"/>
          <w:sz w:val="20"/>
          <w:szCs w:val="20"/>
        </w:rPr>
        <w:t xml:space="preserve"> </w:t>
      </w:r>
      <w:r w:rsidR="00F6359C">
        <w:rPr>
          <w:bCs/>
          <w:color w:val="0070C0"/>
          <w:sz w:val="20"/>
          <w:szCs w:val="20"/>
        </w:rPr>
        <w:t>5</w:t>
      </w:r>
      <w:r w:rsidR="00F6359C" w:rsidRPr="00FC6E21">
        <w:rPr>
          <w:bCs/>
          <w:color w:val="0070C0"/>
          <w:sz w:val="20"/>
          <w:szCs w:val="20"/>
        </w:rPr>
        <w:t xml:space="preserve">. </w:t>
      </w:r>
      <w:r w:rsidR="00F6359C">
        <w:rPr>
          <w:bCs/>
          <w:color w:val="0070C0"/>
          <w:sz w:val="20"/>
          <w:szCs w:val="20"/>
        </w:rPr>
        <w:t xml:space="preserve">Iğdır Üniversitesi </w:t>
      </w:r>
      <w:r w:rsidR="00A071DB">
        <w:rPr>
          <w:bCs/>
          <w:color w:val="0070C0"/>
          <w:sz w:val="20"/>
          <w:szCs w:val="20"/>
        </w:rPr>
        <w:t>2016</w:t>
      </w:r>
      <w:r w:rsidR="00F6359C">
        <w:rPr>
          <w:bCs/>
          <w:color w:val="0070C0"/>
          <w:sz w:val="20"/>
          <w:szCs w:val="20"/>
        </w:rPr>
        <w:t xml:space="preserve"> Yılı Ödenek Durum Bilgisi</w:t>
      </w:r>
      <w:bookmarkEnd w:id="105"/>
    </w:p>
    <w:p w:rsidR="004A4CEE" w:rsidRDefault="00481275" w:rsidP="002506C4">
      <w:pPr>
        <w:pStyle w:val="Balk4"/>
        <w:ind w:left="-426"/>
        <w:jc w:val="both"/>
      </w:pPr>
      <w:bookmarkStart w:id="106" w:name="_Toc348094649"/>
      <w:r w:rsidRPr="00BE5AD3">
        <w:rPr>
          <w:szCs w:val="24"/>
        </w:rPr>
        <w:t>2.2. BÜTÇE GELİRLERİ</w:t>
      </w:r>
      <w:bookmarkEnd w:id="99"/>
      <w:bookmarkEnd w:id="100"/>
      <w:bookmarkEnd w:id="101"/>
      <w:bookmarkEnd w:id="106"/>
    </w:p>
    <w:p w:rsidR="002506C4" w:rsidRPr="004A4CEE" w:rsidRDefault="00A029C9" w:rsidP="004A4CEE">
      <w:pPr>
        <w:tabs>
          <w:tab w:val="left" w:pos="7200"/>
        </w:tabs>
      </w:pPr>
      <w:r>
        <w:rPr>
          <w:noProof/>
        </w:rPr>
        <w:pict>
          <v:shape id="_x0000_s1028" type="#_x0000_t202" style="position:absolute;margin-left:-33.65pt;margin-top:423.15pt;width:292.1pt;height:27.1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" stroked="f">
            <v:textbox style="mso-next-textbox:#_x0000_s1028">
              <w:txbxContent>
                <w:p w:rsidR="009D5191" w:rsidRPr="00FC6E21" w:rsidRDefault="009D5191" w:rsidP="00C75DE6">
                  <w:pPr>
                    <w:ind w:left="-425"/>
                    <w:jc w:val="both"/>
                    <w:outlineLvl w:val="0"/>
                    <w:rPr>
                      <w:bCs/>
                      <w:color w:val="0070C0"/>
                      <w:sz w:val="20"/>
                      <w:szCs w:val="20"/>
                    </w:rPr>
                  </w:pPr>
                  <w:r>
                    <w:rPr>
                      <w:bCs/>
                      <w:color w:val="0070C0"/>
                      <w:sz w:val="20"/>
                      <w:szCs w:val="20"/>
                    </w:rPr>
                    <w:t xml:space="preserve">      </w:t>
                  </w:r>
                  <w:bookmarkStart w:id="107" w:name="_Toc351449491"/>
                  <w:r>
                    <w:rPr>
                      <w:bCs/>
                      <w:color w:val="0070C0"/>
                      <w:sz w:val="20"/>
                      <w:szCs w:val="20"/>
                    </w:rPr>
                    <w:t>Tablo</w:t>
                  </w:r>
                  <w:r w:rsidRPr="00FC6E21">
                    <w:rPr>
                      <w:bCs/>
                      <w:color w:val="0070C0"/>
                      <w:sz w:val="20"/>
                      <w:szCs w:val="20"/>
                    </w:rPr>
                    <w:t xml:space="preserve"> </w:t>
                  </w:r>
                  <w:r>
                    <w:rPr>
                      <w:bCs/>
                      <w:color w:val="0070C0"/>
                      <w:sz w:val="20"/>
                      <w:szCs w:val="20"/>
                    </w:rPr>
                    <w:t>6</w:t>
                  </w:r>
                  <w:r w:rsidRPr="00FC6E21">
                    <w:rPr>
                      <w:bCs/>
                      <w:color w:val="0070C0"/>
                      <w:sz w:val="20"/>
                      <w:szCs w:val="20"/>
                    </w:rPr>
                    <w:t xml:space="preserve">. </w:t>
                  </w:r>
                  <w:r>
                    <w:rPr>
                      <w:bCs/>
                      <w:color w:val="0070C0"/>
                      <w:sz w:val="20"/>
                      <w:szCs w:val="20"/>
                    </w:rPr>
                    <w:t>Iğdır Üniversitesi 2016 Yılı Gelir Tablosu</w:t>
                  </w:r>
                  <w:bookmarkEnd w:id="107"/>
                </w:p>
                <w:p w:rsidR="009D5191" w:rsidRDefault="009D5191"/>
              </w:txbxContent>
            </v:textbox>
          </v:shape>
        </w:pict>
      </w:r>
    </w:p>
    <w:p w:rsidR="002506C4" w:rsidRPr="00BE5AD3" w:rsidRDefault="00BE246E" w:rsidP="002506C4">
      <w:pPr>
        <w:spacing w:line="360" w:lineRule="auto"/>
        <w:jc w:val="both"/>
        <w:sectPr w:rsidR="002506C4" w:rsidRPr="00BE5AD3" w:rsidSect="00F6359C">
          <w:pgSz w:w="16840" w:h="11907" w:orient="landscape" w:code="9"/>
          <w:pgMar w:top="851" w:right="1622" w:bottom="1616" w:left="1950" w:header="851" w:footer="992" w:gutter="0"/>
          <w:cols w:space="708"/>
          <w:docGrid w:linePitch="326"/>
        </w:sectPr>
      </w:pPr>
      <w:r>
        <w:rPr>
          <w:noProof/>
        </w:rPr>
        <w:drawing>
          <wp:inline distT="0" distB="0" distL="0" distR="0">
            <wp:extent cx="8423683" cy="4429125"/>
            <wp:effectExtent l="0" t="0" r="0" b="0"/>
            <wp:docPr id="30" name="Resim 30" descr="C:\Users\Administrator\Desktop\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Desktop\Resim1.png"/>
                    <pic:cNvPicPr>
                      <a:picLocks noChangeAspect="1" noChangeArrowheads="1"/>
                    </pic:cNvPicPr>
                  </pic:nvPicPr>
                  <pic:blipFill>
                    <a:blip r:embed="rId29" cstate="print"/>
                    <a:srcRect/>
                    <a:stretch>
                      <a:fillRect/>
                    </a:stretch>
                  </pic:blipFill>
                  <pic:spPr bwMode="auto">
                    <a:xfrm>
                      <a:off x="0" y="0"/>
                      <a:ext cx="8425180" cy="4429912"/>
                    </a:xfrm>
                    <a:prstGeom prst="rect">
                      <a:avLst/>
                    </a:prstGeom>
                    <a:noFill/>
                    <a:ln w="9525">
                      <a:noFill/>
                      <a:miter lim="800000"/>
                      <a:headEnd/>
                      <a:tailEnd/>
                    </a:ln>
                  </pic:spPr>
                </pic:pic>
              </a:graphicData>
            </a:graphic>
          </wp:inline>
        </w:drawing>
      </w:r>
    </w:p>
    <w:p w:rsidR="00BE246E" w:rsidRDefault="00BE246E" w:rsidP="00DD501A">
      <w:pPr>
        <w:spacing w:line="360" w:lineRule="auto"/>
        <w:ind w:left="-426" w:firstLine="708"/>
        <w:jc w:val="both"/>
      </w:pPr>
    </w:p>
    <w:p w:rsidR="00BE246E" w:rsidRDefault="00BE246E" w:rsidP="00DD501A">
      <w:pPr>
        <w:spacing w:line="360" w:lineRule="auto"/>
        <w:ind w:left="-426" w:firstLine="708"/>
        <w:jc w:val="both"/>
      </w:pPr>
    </w:p>
    <w:p w:rsidR="005E33EE" w:rsidRPr="00BE5AD3" w:rsidRDefault="005E33EE" w:rsidP="00DD501A">
      <w:pPr>
        <w:spacing w:line="360" w:lineRule="auto"/>
        <w:ind w:left="-426" w:firstLine="708"/>
        <w:jc w:val="both"/>
        <w:rPr>
          <w:bCs/>
        </w:rPr>
      </w:pPr>
      <w:r w:rsidRPr="00BE5AD3">
        <w:t xml:space="preserve">Üniversitemiz </w:t>
      </w:r>
      <w:r w:rsidR="00A071DB">
        <w:t>2016</w:t>
      </w:r>
      <w:r w:rsidRPr="00BE5AD3">
        <w:t xml:space="preserve"> yılında toplam </w:t>
      </w:r>
      <w:r w:rsidR="000A0F2A">
        <w:rPr>
          <w:bCs/>
        </w:rPr>
        <w:t>75.039.761,16</w:t>
      </w:r>
      <w:r w:rsidR="00237933" w:rsidRPr="00BE5AD3">
        <w:rPr>
          <w:bCs/>
        </w:rPr>
        <w:t xml:space="preserve"> </w:t>
      </w:r>
      <w:r w:rsidRPr="00BE5AD3">
        <w:rPr>
          <w:bCs/>
        </w:rPr>
        <w:t xml:space="preserve">TL </w:t>
      </w:r>
      <w:r w:rsidR="00237933" w:rsidRPr="00BE5AD3">
        <w:rPr>
          <w:bCs/>
        </w:rPr>
        <w:t xml:space="preserve">öz </w:t>
      </w:r>
      <w:r w:rsidRPr="00BE5AD3">
        <w:rPr>
          <w:bCs/>
        </w:rPr>
        <w:t xml:space="preserve">gelir elde etmiş olup, yılbaşında öngörülen </w:t>
      </w:r>
      <w:r w:rsidR="000A0F2A">
        <w:rPr>
          <w:bCs/>
        </w:rPr>
        <w:t>61.347.000,00</w:t>
      </w:r>
      <w:r w:rsidR="00237933" w:rsidRPr="00BE5AD3">
        <w:rPr>
          <w:bCs/>
        </w:rPr>
        <w:t xml:space="preserve"> </w:t>
      </w:r>
      <w:r w:rsidRPr="00BE5AD3">
        <w:rPr>
          <w:bCs/>
        </w:rPr>
        <w:t>TL’nin %</w:t>
      </w:r>
      <w:r w:rsidR="000A0F2A">
        <w:rPr>
          <w:bCs/>
        </w:rPr>
        <w:t>122</w:t>
      </w:r>
      <w:r w:rsidR="00237933" w:rsidRPr="00BE5AD3">
        <w:rPr>
          <w:bCs/>
        </w:rPr>
        <w:t xml:space="preserve"> </w:t>
      </w:r>
      <w:r w:rsidRPr="00BE5AD3">
        <w:rPr>
          <w:bCs/>
        </w:rPr>
        <w:t xml:space="preserve">’ine ulaşılmıştır. </w:t>
      </w:r>
    </w:p>
    <w:p w:rsidR="005E33EE" w:rsidRPr="00BE5AD3" w:rsidRDefault="005E33EE" w:rsidP="00DD501A">
      <w:pPr>
        <w:spacing w:line="360" w:lineRule="auto"/>
        <w:ind w:left="-426"/>
        <w:jc w:val="both"/>
        <w:rPr>
          <w:bCs/>
        </w:rPr>
      </w:pPr>
    </w:p>
    <w:p w:rsidR="005E33EE" w:rsidRPr="00BE5AD3" w:rsidRDefault="005E33EE" w:rsidP="00DD501A">
      <w:pPr>
        <w:spacing w:line="360" w:lineRule="auto"/>
        <w:ind w:left="-426" w:firstLine="708"/>
        <w:jc w:val="both"/>
      </w:pPr>
      <w:r w:rsidRPr="00BE5AD3">
        <w:t xml:space="preserve">Üniversitemizin </w:t>
      </w:r>
      <w:r w:rsidR="00A071DB">
        <w:t>2016</w:t>
      </w:r>
      <w:r w:rsidRPr="00BE5AD3">
        <w:t xml:space="preserve"> yılında plan</w:t>
      </w:r>
      <w:r w:rsidR="00BB6A40" w:rsidRPr="00BE5AD3">
        <w:t>ladığı ve elde ettiği gelirler</w:t>
      </w:r>
      <w:r w:rsidRPr="00BE5AD3">
        <w:t xml:space="preserve"> aşağıdaki grafikte gösterilmiştir. </w:t>
      </w:r>
    </w:p>
    <w:p w:rsidR="005E33EE" w:rsidRPr="00BE5AD3" w:rsidRDefault="005E33EE" w:rsidP="00DD501A">
      <w:pPr>
        <w:spacing w:line="360" w:lineRule="auto"/>
        <w:ind w:left="-426" w:firstLine="708"/>
        <w:jc w:val="both"/>
        <w:rPr>
          <w:b/>
        </w:rPr>
      </w:pPr>
    </w:p>
    <w:p w:rsidR="00892CEE" w:rsidRPr="00BE5AD3" w:rsidRDefault="00144CEB" w:rsidP="00DD501A">
      <w:pPr>
        <w:spacing w:line="360" w:lineRule="auto"/>
        <w:ind w:left="-426"/>
        <w:jc w:val="both"/>
        <w:rPr>
          <w:noProof/>
        </w:rPr>
      </w:pPr>
      <w:r>
        <w:rPr>
          <w:noProof/>
        </w:rPr>
        <w:drawing>
          <wp:anchor distT="0" distB="0" distL="114300" distR="114300" simplePos="0" relativeHeight="251665408" behindDoc="0" locked="0" layoutInCell="1" allowOverlap="1">
            <wp:simplePos x="0" y="0"/>
            <wp:positionH relativeFrom="column">
              <wp:posOffset>-187960</wp:posOffset>
            </wp:positionH>
            <wp:positionV relativeFrom="paragraph">
              <wp:posOffset>186690</wp:posOffset>
            </wp:positionV>
            <wp:extent cx="6213475" cy="5210175"/>
            <wp:effectExtent l="57150" t="19050" r="34925" b="0"/>
            <wp:wrapNone/>
            <wp:docPr id="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892CEE" w:rsidRPr="00BE5AD3" w:rsidRDefault="00892CEE" w:rsidP="00DD501A">
      <w:pPr>
        <w:spacing w:line="360" w:lineRule="auto"/>
        <w:ind w:left="-426"/>
        <w:jc w:val="both"/>
        <w:rPr>
          <w:noProof/>
        </w:rPr>
      </w:pPr>
    </w:p>
    <w:p w:rsidR="00CE6FDA" w:rsidRPr="00BE5AD3" w:rsidRDefault="00CE6FDA" w:rsidP="00DD501A">
      <w:pPr>
        <w:spacing w:line="360" w:lineRule="auto"/>
        <w:ind w:left="-426"/>
        <w:jc w:val="both"/>
        <w:rPr>
          <w:noProof/>
        </w:rPr>
      </w:pPr>
    </w:p>
    <w:p w:rsidR="00CE6FDA" w:rsidRPr="00BE5AD3" w:rsidRDefault="00CE6FDA" w:rsidP="00DD501A">
      <w:pPr>
        <w:spacing w:line="360" w:lineRule="auto"/>
        <w:ind w:left="-426"/>
        <w:jc w:val="both"/>
        <w:rPr>
          <w:noProof/>
        </w:rPr>
      </w:pPr>
    </w:p>
    <w:p w:rsidR="00CE6FDA" w:rsidRPr="00BE5AD3" w:rsidRDefault="00CE6FDA" w:rsidP="00DD501A">
      <w:pPr>
        <w:spacing w:line="360" w:lineRule="auto"/>
        <w:ind w:left="-426"/>
        <w:jc w:val="both"/>
        <w:rPr>
          <w:noProof/>
        </w:rPr>
      </w:pPr>
    </w:p>
    <w:p w:rsidR="00CE6FDA" w:rsidRPr="00BE5AD3" w:rsidRDefault="00CE6FDA" w:rsidP="00DD501A">
      <w:pPr>
        <w:spacing w:line="360" w:lineRule="auto"/>
        <w:ind w:left="-426"/>
        <w:jc w:val="both"/>
        <w:rPr>
          <w:noProof/>
        </w:rPr>
      </w:pPr>
    </w:p>
    <w:p w:rsidR="00CE6FDA" w:rsidRPr="00BE5AD3" w:rsidRDefault="00CE6FDA" w:rsidP="00DD501A">
      <w:pPr>
        <w:spacing w:line="360" w:lineRule="auto"/>
        <w:ind w:left="-426"/>
        <w:jc w:val="both"/>
        <w:rPr>
          <w:noProof/>
        </w:rPr>
      </w:pPr>
    </w:p>
    <w:p w:rsidR="00CE6FDA" w:rsidRPr="00BE5AD3" w:rsidRDefault="00CE6FDA" w:rsidP="00DD501A">
      <w:pPr>
        <w:spacing w:line="360" w:lineRule="auto"/>
        <w:ind w:left="-426"/>
        <w:jc w:val="both"/>
        <w:rPr>
          <w:noProof/>
        </w:rPr>
      </w:pPr>
    </w:p>
    <w:p w:rsidR="00CE6FDA" w:rsidRPr="00BE5AD3" w:rsidRDefault="00CE6FDA" w:rsidP="00DD501A">
      <w:pPr>
        <w:spacing w:line="360" w:lineRule="auto"/>
        <w:ind w:left="-426"/>
        <w:jc w:val="both"/>
        <w:rPr>
          <w:noProof/>
        </w:rPr>
      </w:pPr>
    </w:p>
    <w:p w:rsidR="00CE6FDA" w:rsidRPr="00BE5AD3" w:rsidRDefault="00CE6FDA" w:rsidP="00DD501A">
      <w:pPr>
        <w:spacing w:line="360" w:lineRule="auto"/>
        <w:ind w:left="-426"/>
        <w:jc w:val="both"/>
        <w:rPr>
          <w:noProof/>
        </w:rPr>
      </w:pPr>
    </w:p>
    <w:p w:rsidR="00892CEE" w:rsidRPr="00BE5AD3" w:rsidRDefault="00892CEE" w:rsidP="00DD501A">
      <w:pPr>
        <w:spacing w:line="360" w:lineRule="auto"/>
        <w:ind w:left="-426"/>
        <w:jc w:val="both"/>
        <w:rPr>
          <w:noProof/>
        </w:rPr>
      </w:pPr>
    </w:p>
    <w:p w:rsidR="00892CEE" w:rsidRPr="00BE5AD3" w:rsidRDefault="00892CEE" w:rsidP="00DD501A">
      <w:pPr>
        <w:spacing w:line="360" w:lineRule="auto"/>
        <w:ind w:left="-426"/>
        <w:jc w:val="both"/>
        <w:rPr>
          <w:noProof/>
        </w:rPr>
      </w:pPr>
    </w:p>
    <w:p w:rsidR="00892CEE" w:rsidRPr="00BE5AD3" w:rsidRDefault="00892CEE" w:rsidP="00DD501A">
      <w:pPr>
        <w:spacing w:line="360" w:lineRule="auto"/>
        <w:ind w:left="-426"/>
        <w:jc w:val="both"/>
        <w:rPr>
          <w:noProof/>
        </w:rPr>
      </w:pPr>
    </w:p>
    <w:p w:rsidR="00892CEE" w:rsidRPr="00BE5AD3" w:rsidRDefault="00892CEE" w:rsidP="00DD501A">
      <w:pPr>
        <w:spacing w:line="360" w:lineRule="auto"/>
        <w:ind w:left="-426"/>
        <w:jc w:val="both"/>
        <w:rPr>
          <w:noProof/>
        </w:rPr>
      </w:pPr>
    </w:p>
    <w:p w:rsidR="00BB6A40" w:rsidRPr="00BE5AD3" w:rsidRDefault="00BB6A40" w:rsidP="00DD501A">
      <w:pPr>
        <w:spacing w:line="360" w:lineRule="auto"/>
        <w:ind w:left="-426"/>
        <w:jc w:val="both"/>
      </w:pPr>
    </w:p>
    <w:p w:rsidR="005E33EE" w:rsidRPr="00BE5AD3" w:rsidRDefault="005E33EE" w:rsidP="00DD501A">
      <w:pPr>
        <w:pStyle w:val="Balk3"/>
        <w:ind w:left="-426"/>
        <w:jc w:val="both"/>
        <w:rPr>
          <w:rFonts w:ascii="Times New Roman" w:hAnsi="Times New Roman" w:cs="Times New Roman"/>
          <w:sz w:val="24"/>
          <w:szCs w:val="24"/>
        </w:rPr>
      </w:pPr>
    </w:p>
    <w:p w:rsidR="00CE6FDA" w:rsidRPr="00BE5AD3" w:rsidRDefault="00CE6FDA" w:rsidP="00DD501A">
      <w:pPr>
        <w:pStyle w:val="Balk3"/>
        <w:ind w:left="-426"/>
        <w:jc w:val="both"/>
        <w:rPr>
          <w:rFonts w:ascii="Times New Roman" w:hAnsi="Times New Roman" w:cs="Times New Roman"/>
          <w:sz w:val="24"/>
          <w:szCs w:val="24"/>
        </w:rPr>
      </w:pPr>
      <w:bookmarkStart w:id="108" w:name="_Toc191458191"/>
      <w:bookmarkStart w:id="109" w:name="_Toc191698593"/>
    </w:p>
    <w:p w:rsidR="00BE246E" w:rsidRDefault="00BE246E" w:rsidP="0042628C">
      <w:pPr>
        <w:ind w:left="-425"/>
        <w:jc w:val="both"/>
        <w:outlineLvl w:val="0"/>
        <w:rPr>
          <w:bCs/>
          <w:color w:val="0070C0"/>
          <w:sz w:val="20"/>
          <w:szCs w:val="20"/>
        </w:rPr>
      </w:pPr>
      <w:bookmarkStart w:id="110" w:name="_Toc351449202"/>
      <w:bookmarkStart w:id="111" w:name="_Toc351449492"/>
    </w:p>
    <w:p w:rsidR="00BE246E" w:rsidRDefault="00BE246E" w:rsidP="0042628C">
      <w:pPr>
        <w:ind w:left="-425"/>
        <w:jc w:val="both"/>
        <w:outlineLvl w:val="0"/>
        <w:rPr>
          <w:bCs/>
          <w:color w:val="0070C0"/>
          <w:sz w:val="20"/>
          <w:szCs w:val="20"/>
        </w:rPr>
      </w:pPr>
    </w:p>
    <w:p w:rsidR="00BE246E" w:rsidRDefault="00BE246E" w:rsidP="0042628C">
      <w:pPr>
        <w:ind w:left="-425"/>
        <w:jc w:val="both"/>
        <w:outlineLvl w:val="0"/>
        <w:rPr>
          <w:bCs/>
          <w:color w:val="0070C0"/>
          <w:sz w:val="20"/>
          <w:szCs w:val="20"/>
        </w:rPr>
      </w:pPr>
    </w:p>
    <w:p w:rsidR="00BE246E" w:rsidRDefault="00BE246E" w:rsidP="0042628C">
      <w:pPr>
        <w:ind w:left="-425"/>
        <w:jc w:val="both"/>
        <w:outlineLvl w:val="0"/>
        <w:rPr>
          <w:bCs/>
          <w:color w:val="0070C0"/>
          <w:sz w:val="20"/>
          <w:szCs w:val="20"/>
        </w:rPr>
      </w:pPr>
    </w:p>
    <w:p w:rsidR="00BE246E" w:rsidRDefault="00BE246E" w:rsidP="0042628C">
      <w:pPr>
        <w:ind w:left="-425"/>
        <w:jc w:val="both"/>
        <w:outlineLvl w:val="0"/>
        <w:rPr>
          <w:bCs/>
          <w:color w:val="0070C0"/>
          <w:sz w:val="20"/>
          <w:szCs w:val="20"/>
        </w:rPr>
      </w:pPr>
    </w:p>
    <w:p w:rsidR="00BE246E" w:rsidRDefault="00BE246E" w:rsidP="0042628C">
      <w:pPr>
        <w:ind w:left="-425"/>
        <w:jc w:val="both"/>
        <w:outlineLvl w:val="0"/>
        <w:rPr>
          <w:bCs/>
          <w:color w:val="0070C0"/>
          <w:sz w:val="20"/>
          <w:szCs w:val="20"/>
        </w:rPr>
      </w:pPr>
    </w:p>
    <w:p w:rsidR="00BE246E" w:rsidRDefault="00BE246E" w:rsidP="0042628C">
      <w:pPr>
        <w:ind w:left="-425"/>
        <w:jc w:val="both"/>
        <w:outlineLvl w:val="0"/>
        <w:rPr>
          <w:bCs/>
          <w:color w:val="0070C0"/>
          <w:sz w:val="20"/>
          <w:szCs w:val="20"/>
        </w:rPr>
      </w:pPr>
    </w:p>
    <w:p w:rsidR="00144CEB" w:rsidRDefault="00144CEB" w:rsidP="0042628C">
      <w:pPr>
        <w:ind w:left="-425"/>
        <w:jc w:val="both"/>
        <w:outlineLvl w:val="0"/>
        <w:rPr>
          <w:bCs/>
          <w:color w:val="0070C0"/>
          <w:sz w:val="20"/>
          <w:szCs w:val="20"/>
        </w:rPr>
      </w:pPr>
    </w:p>
    <w:p w:rsidR="0042628C" w:rsidRPr="00A4036C" w:rsidRDefault="00144CEB" w:rsidP="0042628C">
      <w:pPr>
        <w:ind w:left="-425"/>
        <w:jc w:val="both"/>
        <w:outlineLvl w:val="0"/>
        <w:rPr>
          <w:bCs/>
          <w:color w:val="0070C0"/>
          <w:sz w:val="20"/>
          <w:szCs w:val="20"/>
        </w:rPr>
      </w:pPr>
      <w:r>
        <w:rPr>
          <w:bCs/>
          <w:color w:val="0070C0"/>
          <w:sz w:val="20"/>
          <w:szCs w:val="20"/>
        </w:rPr>
        <w:t xml:space="preserve">   </w:t>
      </w:r>
      <w:r w:rsidR="0042628C">
        <w:rPr>
          <w:bCs/>
          <w:color w:val="0070C0"/>
          <w:sz w:val="20"/>
          <w:szCs w:val="20"/>
        </w:rPr>
        <w:t xml:space="preserve">Grafik </w:t>
      </w:r>
      <w:r w:rsidR="00204C6B">
        <w:rPr>
          <w:bCs/>
          <w:color w:val="0070C0"/>
          <w:sz w:val="20"/>
          <w:szCs w:val="20"/>
        </w:rPr>
        <w:t>8</w:t>
      </w:r>
      <w:r w:rsidR="0042628C" w:rsidRPr="00A4036C">
        <w:rPr>
          <w:bCs/>
          <w:color w:val="0070C0"/>
          <w:sz w:val="20"/>
          <w:szCs w:val="20"/>
        </w:rPr>
        <w:t xml:space="preserve">. </w:t>
      </w:r>
      <w:r w:rsidR="0042628C">
        <w:rPr>
          <w:bCs/>
          <w:color w:val="0070C0"/>
          <w:sz w:val="20"/>
          <w:szCs w:val="20"/>
        </w:rPr>
        <w:t xml:space="preserve">Iğdır Üniversitesi </w:t>
      </w:r>
      <w:r w:rsidR="00204C6B">
        <w:rPr>
          <w:bCs/>
          <w:color w:val="0070C0"/>
          <w:sz w:val="20"/>
          <w:szCs w:val="20"/>
        </w:rPr>
        <w:t>Gelirlerinin Ekonomik Kodlara Göre Dağılımı</w:t>
      </w:r>
      <w:bookmarkEnd w:id="110"/>
      <w:bookmarkEnd w:id="111"/>
    </w:p>
    <w:p w:rsidR="00DF03B3" w:rsidRPr="00DF03B3" w:rsidRDefault="00DF03B3" w:rsidP="00DF03B3"/>
    <w:p w:rsidR="00E66075" w:rsidRDefault="00E66075" w:rsidP="00E66075">
      <w:pPr>
        <w:pStyle w:val="GlAlnt"/>
        <w:pBdr>
          <w:bottom w:val="none" w:sz="0" w:space="0" w:color="auto"/>
        </w:pBdr>
        <w:ind w:left="0"/>
      </w:pPr>
      <w:bookmarkStart w:id="112" w:name="_Toc348094650"/>
    </w:p>
    <w:p w:rsidR="00E66075" w:rsidRDefault="00E66075" w:rsidP="00E66075">
      <w:pPr>
        <w:pStyle w:val="GlAlnt"/>
        <w:pBdr>
          <w:bottom w:val="none" w:sz="0" w:space="0" w:color="auto"/>
        </w:pBdr>
        <w:ind w:left="0"/>
      </w:pPr>
    </w:p>
    <w:p w:rsidR="00E66075" w:rsidRDefault="00E66075" w:rsidP="00E66075">
      <w:pPr>
        <w:pStyle w:val="GlAlnt"/>
        <w:pBdr>
          <w:bottom w:val="none" w:sz="0" w:space="0" w:color="auto"/>
        </w:pBdr>
        <w:ind w:left="0"/>
      </w:pPr>
    </w:p>
    <w:p w:rsidR="00E66075" w:rsidRDefault="00E66075" w:rsidP="00E66075">
      <w:pPr>
        <w:pStyle w:val="GlAlnt"/>
        <w:pBdr>
          <w:bottom w:val="none" w:sz="0" w:space="0" w:color="auto"/>
        </w:pBdr>
        <w:ind w:left="0"/>
      </w:pPr>
    </w:p>
    <w:p w:rsidR="005E33EE" w:rsidRPr="00BE5AD3" w:rsidRDefault="00F7573C" w:rsidP="00DF03B3">
      <w:pPr>
        <w:pStyle w:val="GlAlnt"/>
        <w:ind w:left="0"/>
      </w:pPr>
      <w:r w:rsidRPr="00BE5AD3">
        <w:t xml:space="preserve">3.  </w:t>
      </w:r>
      <w:bookmarkStart w:id="113" w:name="_Toc166641131"/>
      <w:r w:rsidRPr="00BE5AD3">
        <w:t>MALİ DENETİM SONUÇLARI</w:t>
      </w:r>
      <w:bookmarkEnd w:id="108"/>
      <w:bookmarkEnd w:id="109"/>
      <w:bookmarkEnd w:id="112"/>
      <w:bookmarkEnd w:id="113"/>
    </w:p>
    <w:p w:rsidR="00925997" w:rsidRDefault="00DF03B3" w:rsidP="00A55E00">
      <w:pPr>
        <w:spacing w:line="360" w:lineRule="auto"/>
        <w:ind w:left="-426" w:firstLine="360"/>
        <w:jc w:val="both"/>
      </w:pPr>
      <w:r>
        <w:tab/>
      </w:r>
      <w:r w:rsidR="005E33EE" w:rsidRPr="00BE5AD3">
        <w:tab/>
      </w:r>
      <w:r w:rsidR="00BA2F42">
        <w:t xml:space="preserve">2017 </w:t>
      </w:r>
      <w:r w:rsidR="005E33EE" w:rsidRPr="00BE5AD3">
        <w:t xml:space="preserve"> yılında </w:t>
      </w:r>
      <w:r w:rsidR="00BA2F42">
        <w:t xml:space="preserve"> </w:t>
      </w:r>
      <w:r w:rsidR="00A80BA2" w:rsidRPr="00BE5AD3">
        <w:t>201</w:t>
      </w:r>
      <w:r w:rsidR="00BA2F42">
        <w:t>5 ve 2016</w:t>
      </w:r>
      <w:r w:rsidR="00165653">
        <w:t xml:space="preserve"> mali yılı hesaplarımız denetime hazır halde arşivlenmiştir.</w:t>
      </w:r>
    </w:p>
    <w:p w:rsidR="00961A3B" w:rsidRDefault="00961A3B" w:rsidP="00DF03B3">
      <w:bookmarkStart w:id="114" w:name="_Toc348094651"/>
    </w:p>
    <w:p w:rsidR="00164FC9" w:rsidRPr="00BE5AD3" w:rsidRDefault="00164FC9" w:rsidP="00DF03B3">
      <w:pPr>
        <w:pStyle w:val="GlAlnt"/>
        <w:ind w:left="0"/>
      </w:pPr>
      <w:r w:rsidRPr="00BE5AD3">
        <w:t>PERFORMANS BİLGİLERİ</w:t>
      </w:r>
      <w:bookmarkEnd w:id="114"/>
    </w:p>
    <w:p w:rsidR="00D44512" w:rsidRPr="00DF03B3" w:rsidRDefault="00F7573C" w:rsidP="00DF03B3">
      <w:pPr>
        <w:pStyle w:val="GlAlnt"/>
        <w:ind w:left="0"/>
        <w:rPr>
          <w:rStyle w:val="HafifVurgulama"/>
          <w:b w:val="0"/>
        </w:rPr>
      </w:pPr>
      <w:bookmarkStart w:id="115" w:name="_Toc166641133"/>
      <w:bookmarkStart w:id="116" w:name="_Toc348094652"/>
      <w:r w:rsidRPr="00DF03B3">
        <w:rPr>
          <w:rStyle w:val="HafifVurgulama"/>
          <w:b w:val="0"/>
        </w:rPr>
        <w:t>FAALİYET VE PROJE BİLGİLERİ</w:t>
      </w:r>
      <w:bookmarkEnd w:id="115"/>
      <w:bookmarkEnd w:id="116"/>
    </w:p>
    <w:p w:rsidR="004B7959" w:rsidRPr="00DF03B3" w:rsidRDefault="00F7573C" w:rsidP="00DF03B3">
      <w:pPr>
        <w:pStyle w:val="GlAlnt"/>
        <w:ind w:left="0"/>
        <w:rPr>
          <w:rStyle w:val="HafifVurgulama"/>
          <w:b w:val="0"/>
        </w:rPr>
      </w:pPr>
      <w:bookmarkStart w:id="117" w:name="_Toc348094653"/>
      <w:r w:rsidRPr="00DF03B3">
        <w:rPr>
          <w:rStyle w:val="HafifVurgulama"/>
          <w:b w:val="0"/>
        </w:rPr>
        <w:t>BÜTÇE VE PERFORMANS PROGRAM MÜDÜRLÜĞÜ</w:t>
      </w:r>
      <w:bookmarkEnd w:id="117"/>
    </w:p>
    <w:p w:rsidR="004B7959" w:rsidRPr="00BE5AD3" w:rsidRDefault="004B7959" w:rsidP="00DF03B3">
      <w:pPr>
        <w:pStyle w:val="GlAlnt"/>
        <w:ind w:left="0"/>
      </w:pPr>
      <w:r w:rsidRPr="00BE5AD3">
        <w:t>Bütçenin hazırlanması</w:t>
      </w:r>
    </w:p>
    <w:p w:rsidR="004B7959" w:rsidRPr="00BE5AD3" w:rsidRDefault="00B476ED" w:rsidP="00DD501A">
      <w:pPr>
        <w:spacing w:line="360" w:lineRule="auto"/>
        <w:ind w:left="-426" w:firstLine="708"/>
        <w:jc w:val="both"/>
      </w:pPr>
      <w:r w:rsidRPr="00BE5AD3">
        <w:t>Iğdır</w:t>
      </w:r>
      <w:r w:rsidR="004B7959" w:rsidRPr="00BE5AD3">
        <w:t xml:space="preserve"> Üniversitesi </w:t>
      </w:r>
      <w:r w:rsidR="00A071DB">
        <w:t>2016</w:t>
      </w:r>
      <w:r w:rsidR="004B7959" w:rsidRPr="00BE5AD3">
        <w:t xml:space="preserve"> yılı bütçe tasarısı hazırlamak için harcama birimlerinden ödenek teklifleri yazı ile istendi. Gelen cari ve yatırım ödenek teklifleri Bütçe Hazırlama Rehberi ve Yatırım Programı Hazırlama Rehberlerinde belirtilen standartlara, önceliklere, ilkelere uygunluğu incelendikten sonra, hazırlanan üniversitemiz </w:t>
      </w:r>
      <w:r w:rsidR="00A071DB">
        <w:t>2016</w:t>
      </w:r>
      <w:r w:rsidR="004B7959" w:rsidRPr="00BE5AD3">
        <w:t xml:space="preserve"> yılı bütçe teklifi Temmuz ayı sonunda Maliye Bakanlığına gönderilmiştir. </w:t>
      </w:r>
    </w:p>
    <w:p w:rsidR="004B7959" w:rsidRPr="00BE5AD3" w:rsidRDefault="004B7959" w:rsidP="00DD501A">
      <w:pPr>
        <w:spacing w:line="360" w:lineRule="auto"/>
        <w:ind w:left="-426" w:right="1195"/>
        <w:jc w:val="both"/>
      </w:pPr>
    </w:p>
    <w:p w:rsidR="004B7959" w:rsidRPr="00BE5AD3" w:rsidRDefault="004B7959" w:rsidP="00DF03B3">
      <w:pPr>
        <w:pStyle w:val="GlAlnt"/>
        <w:ind w:left="0"/>
      </w:pPr>
      <w:r w:rsidRPr="00BE5AD3">
        <w:t>Ayrıntılı finansman programının hazırlanması ve uygulanması</w:t>
      </w:r>
    </w:p>
    <w:p w:rsidR="004B7959" w:rsidRPr="00BE5AD3" w:rsidRDefault="00A071DB" w:rsidP="00DD501A">
      <w:pPr>
        <w:spacing w:line="360" w:lineRule="auto"/>
        <w:ind w:left="-426" w:firstLine="708"/>
        <w:jc w:val="both"/>
      </w:pPr>
      <w:r>
        <w:t>2016</w:t>
      </w:r>
      <w:r w:rsidR="004B7959" w:rsidRPr="00BE5AD3">
        <w:t xml:space="preserve"> yılı bütçe ödeneklerine göre hazırlanan ayrıntılı finans programı icmali Maliye Bakanlığına gönderildi. Maliye Bakanlığınca vize edilen Ayrıntılı Finans Programı icmaline uygun olarak Başkanlığımızca detay ayrıntılı finans programını hazırlanarak üst yöneticinin onayıyla Maliye Bakanlığına bilgi verildi. Sistem (e-bütçe) üzerinde başkanlığımızca onaylanarak ödeneklerin kullanılır hale gelmesi sağlandı.</w:t>
      </w:r>
    </w:p>
    <w:p w:rsidR="004B7959" w:rsidRPr="00BE5AD3" w:rsidRDefault="004B7959" w:rsidP="00DD501A">
      <w:pPr>
        <w:widowControl w:val="0"/>
        <w:spacing w:line="360" w:lineRule="auto"/>
        <w:ind w:left="-426"/>
        <w:jc w:val="both"/>
      </w:pPr>
    </w:p>
    <w:p w:rsidR="004B7959" w:rsidRPr="00BE5AD3" w:rsidRDefault="004B7959" w:rsidP="00DF03B3">
      <w:pPr>
        <w:pStyle w:val="GlAlnt"/>
        <w:ind w:left="0"/>
      </w:pPr>
      <w:r w:rsidRPr="00BE5AD3">
        <w:t>Bütçe işlemlerinin gerçekleştirilmesi ve kaydedilmesi</w:t>
      </w:r>
    </w:p>
    <w:p w:rsidR="004B7959" w:rsidRPr="00BE5AD3" w:rsidRDefault="004B7959" w:rsidP="00DF03B3">
      <w:pPr>
        <w:pStyle w:val="GlAlnt"/>
        <w:ind w:left="0"/>
      </w:pPr>
    </w:p>
    <w:p w:rsidR="004B7959" w:rsidRPr="00BE5AD3" w:rsidRDefault="004B7959" w:rsidP="00DF03B3">
      <w:pPr>
        <w:pStyle w:val="GlAlnt"/>
        <w:ind w:left="0"/>
      </w:pPr>
      <w:r w:rsidRPr="00BE5AD3">
        <w:t>1.Ödenek Gönderme Belgelerinin Düzenlenmesi</w:t>
      </w:r>
    </w:p>
    <w:p w:rsidR="004B7959" w:rsidRPr="00BE5AD3" w:rsidRDefault="00A071DB" w:rsidP="00DD501A">
      <w:pPr>
        <w:spacing w:line="360" w:lineRule="auto"/>
        <w:ind w:left="-426" w:right="-64" w:firstLine="708"/>
        <w:jc w:val="both"/>
      </w:pPr>
      <w:r>
        <w:t>2016</w:t>
      </w:r>
      <w:r w:rsidR="004B7959" w:rsidRPr="00BE5AD3">
        <w:t xml:space="preserve"> yılı ayrıntılı finans programına göre serbest bırakılan ödenekler </w:t>
      </w:r>
      <w:r w:rsidR="004815DD" w:rsidRPr="00BE5AD3">
        <w:t>dâhilinde</w:t>
      </w:r>
      <w:r w:rsidR="004B7959" w:rsidRPr="00BE5AD3">
        <w:t xml:space="preserve"> her üç ayda bir harcama birimleri bazında Ödenek gönderme belgeleri başkanlığımızca düzenlenip, onaylanmıştır. </w:t>
      </w:r>
    </w:p>
    <w:p w:rsidR="000F0E1B" w:rsidRDefault="000F0E1B" w:rsidP="00DD501A">
      <w:pPr>
        <w:spacing w:line="360" w:lineRule="auto"/>
        <w:ind w:left="-426" w:right="-64" w:firstLine="708"/>
        <w:jc w:val="both"/>
      </w:pPr>
    </w:p>
    <w:p w:rsidR="00A87441" w:rsidRDefault="00A87441" w:rsidP="00E66075">
      <w:pPr>
        <w:spacing w:line="360" w:lineRule="auto"/>
        <w:ind w:left="-426" w:right="-64" w:firstLine="708"/>
        <w:jc w:val="both"/>
      </w:pPr>
    </w:p>
    <w:p w:rsidR="004B7959" w:rsidRPr="00BE5AD3" w:rsidRDefault="004B7959" w:rsidP="00DF03B3">
      <w:pPr>
        <w:pStyle w:val="GlAlnt"/>
        <w:ind w:left="142"/>
      </w:pPr>
      <w:r w:rsidRPr="00BE5AD3">
        <w:t>2 Ödenek aktarma işlemleri</w:t>
      </w:r>
    </w:p>
    <w:p w:rsidR="004B7959" w:rsidRPr="00BE5AD3" w:rsidRDefault="004B7959" w:rsidP="00DD501A">
      <w:pPr>
        <w:spacing w:line="360" w:lineRule="auto"/>
        <w:ind w:left="-426" w:firstLine="708"/>
        <w:jc w:val="both"/>
      </w:pPr>
      <w:r w:rsidRPr="00BE5AD3">
        <w:t xml:space="preserve">Harcama birimleri tarafından Başkanlığımıza iletilen aktarma talepleri değerlendirilerek </w:t>
      </w:r>
      <w:r w:rsidR="00F54395" w:rsidRPr="00BE5AD3">
        <w:t>118</w:t>
      </w:r>
      <w:r w:rsidRPr="00BE5AD3">
        <w:t xml:space="preserve"> adet aktarma gerçekleştirilmiştir. Başkanlığımız yetkisinde olan </w:t>
      </w:r>
      <w:r w:rsidR="009118A7">
        <w:t>49</w:t>
      </w:r>
      <w:r w:rsidRPr="00BE5AD3">
        <w:t xml:space="preserve"> adet aktarma (</w:t>
      </w:r>
      <w:r w:rsidR="00A071DB">
        <w:t>2016</w:t>
      </w:r>
      <w:r w:rsidRPr="00BE5AD3">
        <w:t xml:space="preserve"> yılı bütçe kanununa göre aktarılacak tertibin bütçe ödeneğinin %20 sine kadar olanlar) Başkan</w:t>
      </w:r>
      <w:r w:rsidR="00F54395" w:rsidRPr="00BE5AD3">
        <w:t>l</w:t>
      </w:r>
      <w:r w:rsidR="009118A7">
        <w:t>ığımızca yapılarak onaylanmış, 3</w:t>
      </w:r>
      <w:r w:rsidRPr="00BE5AD3">
        <w:t xml:space="preserve"> adet aktarma talepleri  %20 aştığı için Maliye Bakanlığına yazılarak aktarma işlemleri gerçekleştirilmiştir.</w:t>
      </w:r>
    </w:p>
    <w:p w:rsidR="004B7959" w:rsidRPr="00BE5AD3" w:rsidRDefault="004B7959" w:rsidP="00DD501A">
      <w:pPr>
        <w:spacing w:line="360" w:lineRule="auto"/>
        <w:ind w:left="-426" w:firstLine="708"/>
        <w:jc w:val="both"/>
      </w:pPr>
    </w:p>
    <w:p w:rsidR="004B7959" w:rsidRPr="00BE5AD3" w:rsidRDefault="004B7959" w:rsidP="00DF03B3">
      <w:pPr>
        <w:pStyle w:val="GlAlnt"/>
        <w:ind w:left="0"/>
      </w:pPr>
      <w:r w:rsidRPr="00BE5AD3">
        <w:t>5.1.3.4 Revize işlemleri</w:t>
      </w:r>
    </w:p>
    <w:p w:rsidR="003736F6" w:rsidRPr="00BE5AD3" w:rsidRDefault="003736F6" w:rsidP="00DD501A">
      <w:pPr>
        <w:spacing w:line="360" w:lineRule="auto"/>
        <w:ind w:left="-426" w:firstLine="708"/>
        <w:jc w:val="both"/>
        <w:rPr>
          <w:b/>
        </w:rPr>
      </w:pPr>
    </w:p>
    <w:p w:rsidR="004B7959" w:rsidRPr="00BE5AD3" w:rsidRDefault="004B7959" w:rsidP="00DD501A">
      <w:pPr>
        <w:spacing w:line="360" w:lineRule="auto"/>
        <w:ind w:left="-426" w:firstLine="708"/>
        <w:jc w:val="both"/>
      </w:pPr>
      <w:r w:rsidRPr="00BE5AD3">
        <w:t xml:space="preserve">Başkanlığımızca </w:t>
      </w:r>
      <w:r w:rsidR="00A071DB">
        <w:t>2016</w:t>
      </w:r>
      <w:r w:rsidRPr="00BE5AD3">
        <w:t xml:space="preserve"> yılında harcama birimlerinin AFP’ye bağlanan ödeneklerin programlanan dönemden daha önce kullanılması talepleri değerlendirilmiş ve bu taleplerden </w:t>
      </w:r>
      <w:r w:rsidR="009118A7">
        <w:t>3</w:t>
      </w:r>
      <w:r w:rsidR="00F54395" w:rsidRPr="00BE5AD3">
        <w:t xml:space="preserve"> </w:t>
      </w:r>
      <w:r w:rsidRPr="00BE5AD3">
        <w:t>adet revize işlemi revize işlemi gerçekleşti</w:t>
      </w:r>
      <w:r w:rsidR="00F54395" w:rsidRPr="00BE5AD3">
        <w:t xml:space="preserve">rilmiştir. Revize işlemlerinin hepsi </w:t>
      </w:r>
      <w:r w:rsidR="00E64207" w:rsidRPr="00BE5AD3">
        <w:t>Daire Başkanlığımızca gerçekleştirilmiştir</w:t>
      </w:r>
      <w:r w:rsidRPr="00BE5AD3">
        <w:t xml:space="preserve">. </w:t>
      </w:r>
    </w:p>
    <w:p w:rsidR="00F54395" w:rsidRPr="00BE5AD3" w:rsidRDefault="00F54395" w:rsidP="00DD501A">
      <w:pPr>
        <w:spacing w:line="360" w:lineRule="auto"/>
        <w:ind w:left="-426" w:firstLine="708"/>
        <w:jc w:val="both"/>
      </w:pPr>
    </w:p>
    <w:p w:rsidR="004B7959" w:rsidRPr="00BE5AD3" w:rsidRDefault="004B7959" w:rsidP="00DF03B3">
      <w:pPr>
        <w:pStyle w:val="GlAlnt"/>
        <w:ind w:left="0"/>
      </w:pPr>
      <w:r w:rsidRPr="00BE5AD3">
        <w:t>5.1.3.5 Tenkis Belgelerinin Düzenlenmesi</w:t>
      </w:r>
    </w:p>
    <w:p w:rsidR="004B7959" w:rsidRPr="00BE5AD3" w:rsidRDefault="004B7959" w:rsidP="00DD501A">
      <w:pPr>
        <w:spacing w:line="360" w:lineRule="auto"/>
        <w:ind w:left="-426" w:firstLine="720"/>
        <w:jc w:val="both"/>
      </w:pPr>
      <w:r w:rsidRPr="00BE5AD3">
        <w:t xml:space="preserve">Başkanlığımızca </w:t>
      </w:r>
      <w:r w:rsidR="00A071DB">
        <w:t>2016</w:t>
      </w:r>
      <w:r w:rsidRPr="00BE5AD3">
        <w:t xml:space="preserve"> yılı içinde </w:t>
      </w:r>
      <w:r w:rsidR="00521A65">
        <w:t>29 adet tenkis belgesi ve 19</w:t>
      </w:r>
      <w:r w:rsidRPr="00BE5AD3">
        <w:t xml:space="preserve"> adet tenkis icmali düzenlenmiştir.</w:t>
      </w:r>
    </w:p>
    <w:p w:rsidR="004B7959" w:rsidRPr="00BE5AD3" w:rsidRDefault="004B7959" w:rsidP="00DD501A">
      <w:pPr>
        <w:widowControl w:val="0"/>
        <w:spacing w:line="360" w:lineRule="auto"/>
        <w:ind w:left="-426"/>
        <w:jc w:val="both"/>
        <w:rPr>
          <w:b/>
        </w:rPr>
      </w:pPr>
    </w:p>
    <w:p w:rsidR="004B7959" w:rsidRPr="00BE5AD3" w:rsidRDefault="004B7959" w:rsidP="00DF03B3">
      <w:pPr>
        <w:pStyle w:val="GlAlnt"/>
        <w:ind w:left="0"/>
      </w:pPr>
      <w:r w:rsidRPr="00BE5AD3">
        <w:t>5.1.5 Bütçe kesin hesabının hazırlanması</w:t>
      </w:r>
    </w:p>
    <w:p w:rsidR="004B7959" w:rsidRDefault="004B7959" w:rsidP="00DD501A">
      <w:pPr>
        <w:spacing w:line="360" w:lineRule="auto"/>
        <w:ind w:left="-426"/>
        <w:jc w:val="both"/>
      </w:pPr>
      <w:r w:rsidRPr="00BE5AD3">
        <w:t xml:space="preserve">            </w:t>
      </w:r>
      <w:r w:rsidR="005365D1">
        <w:t>2015</w:t>
      </w:r>
      <w:r w:rsidRPr="00BE5AD3">
        <w:t xml:space="preserve"> mali yılı Üniversite kesin hesabı, Başkanlığımız tarafından bütçe uygulamasına esas muhasebe kayıtları dikkate alınarak Mayıs ayında hazırlanarak Maliye Bakanlığına (Muhasebat Genel Müdürlüğü ) gönderilmiştir.</w:t>
      </w:r>
    </w:p>
    <w:p w:rsidR="003560EA" w:rsidRPr="00BE5AD3" w:rsidRDefault="003560EA" w:rsidP="00DD501A">
      <w:pPr>
        <w:spacing w:line="360" w:lineRule="auto"/>
        <w:ind w:left="-426"/>
        <w:jc w:val="both"/>
      </w:pPr>
    </w:p>
    <w:p w:rsidR="00E66075" w:rsidRDefault="00E66075" w:rsidP="00E66075">
      <w:pPr>
        <w:pStyle w:val="GlAlnt"/>
        <w:pBdr>
          <w:bottom w:val="none" w:sz="0" w:space="0" w:color="auto"/>
        </w:pBdr>
        <w:ind w:left="0"/>
      </w:pPr>
      <w:bookmarkStart w:id="118" w:name="_Toc163269022"/>
      <w:bookmarkStart w:id="119" w:name="_Toc166575434"/>
      <w:bookmarkStart w:id="120" w:name="_Toc166641123"/>
      <w:bookmarkStart w:id="121" w:name="_Toc191458178"/>
      <w:bookmarkStart w:id="122" w:name="_Toc348094654"/>
    </w:p>
    <w:p w:rsidR="00E66075" w:rsidRDefault="00E66075" w:rsidP="00E66075">
      <w:pPr>
        <w:pStyle w:val="GlAlnt"/>
        <w:pBdr>
          <w:bottom w:val="none" w:sz="0" w:space="0" w:color="auto"/>
        </w:pBdr>
        <w:ind w:left="0"/>
      </w:pPr>
    </w:p>
    <w:p w:rsidR="00E66075" w:rsidRDefault="00E66075" w:rsidP="00E66075">
      <w:pPr>
        <w:pStyle w:val="GlAlnt"/>
        <w:pBdr>
          <w:bottom w:val="none" w:sz="0" w:space="0" w:color="auto"/>
        </w:pBdr>
        <w:ind w:left="0"/>
      </w:pPr>
    </w:p>
    <w:p w:rsidR="00E66075" w:rsidRDefault="00E66075" w:rsidP="00E66075">
      <w:pPr>
        <w:pStyle w:val="GlAlnt"/>
        <w:pBdr>
          <w:bottom w:val="none" w:sz="0" w:space="0" w:color="auto"/>
        </w:pBdr>
        <w:ind w:left="0"/>
      </w:pPr>
    </w:p>
    <w:p w:rsidR="00E66075" w:rsidRDefault="00E66075" w:rsidP="00E66075">
      <w:pPr>
        <w:pStyle w:val="GlAlnt"/>
        <w:pBdr>
          <w:bottom w:val="none" w:sz="0" w:space="0" w:color="auto"/>
        </w:pBdr>
        <w:ind w:left="0"/>
      </w:pPr>
    </w:p>
    <w:p w:rsidR="004B7959" w:rsidRPr="00BE5AD3" w:rsidRDefault="00F7573C" w:rsidP="00DF03B3">
      <w:pPr>
        <w:pStyle w:val="GlAlnt"/>
        <w:ind w:left="0"/>
      </w:pPr>
      <w:r w:rsidRPr="00BE5AD3">
        <w:t>RAPORLAMA VE İÇ KONTROL MÜDÜRLÜĞÜ</w:t>
      </w:r>
      <w:bookmarkEnd w:id="118"/>
      <w:bookmarkEnd w:id="119"/>
      <w:bookmarkEnd w:id="120"/>
      <w:bookmarkEnd w:id="121"/>
      <w:bookmarkEnd w:id="122"/>
    </w:p>
    <w:p w:rsidR="004B7959" w:rsidRPr="00BE5AD3" w:rsidRDefault="004B7959" w:rsidP="00DF03B3">
      <w:pPr>
        <w:pStyle w:val="GlAlnt"/>
        <w:ind w:left="0"/>
      </w:pPr>
      <w:r w:rsidRPr="00BE5AD3">
        <w:t>Ön Mali Kontrol İşlemleri</w:t>
      </w:r>
    </w:p>
    <w:p w:rsidR="004B7959" w:rsidRPr="00BE5AD3" w:rsidRDefault="004B7959" w:rsidP="00DD501A">
      <w:pPr>
        <w:spacing w:line="360" w:lineRule="auto"/>
        <w:ind w:left="-426"/>
        <w:jc w:val="both"/>
      </w:pPr>
    </w:p>
    <w:p w:rsidR="004B7959" w:rsidRPr="00BE5AD3" w:rsidRDefault="004B7959" w:rsidP="00DD501A">
      <w:pPr>
        <w:spacing w:line="360" w:lineRule="auto"/>
        <w:ind w:left="-426"/>
        <w:jc w:val="both"/>
      </w:pPr>
      <w:r w:rsidRPr="00BE5AD3">
        <w:tab/>
        <w:t>5018 Sayılı Kamu Mali Yönetimi ve Kontrol Kanununun 58. maddesi ile 5436 sayılı Kanunun 6. maddesinde “ ön mali kontrol, harcama birimlerinde işlemlerin gerçekleştirilmesi sırasında yapılan kontroller ile mali hizmetler birimi tarafından yapılan kontrolleri kapsar” şeklinde tanımlanmıştır.</w:t>
      </w:r>
    </w:p>
    <w:p w:rsidR="00BB251B" w:rsidRDefault="004B7959" w:rsidP="00BB251B">
      <w:pPr>
        <w:spacing w:line="360" w:lineRule="auto"/>
        <w:ind w:left="-426" w:firstLine="708"/>
        <w:jc w:val="both"/>
      </w:pPr>
      <w:r w:rsidRPr="00BE5AD3">
        <w:t xml:space="preserve">Ekonomik kodlarından yapılacak harcamaların </w:t>
      </w:r>
      <w:r w:rsidR="00E11FCB" w:rsidRPr="00BE5AD3">
        <w:t>doğrudan temin bedelini</w:t>
      </w:r>
      <w:r w:rsidRPr="00BE5AD3">
        <w:t xml:space="preserve"> aşan mali işlem ve kararlar idarenin bütçesi, bütçe tertibi, kullanılabilir ödenek tutarı, ayrıntılı harcama ve finans programları, yılı merkezi yönetim bütçe kanununu ve diğer mali mevzuat hükümlerine uygunluk yönlerinden başkanlığımızca ön mali kontrole tabi tutulmuştur. </w:t>
      </w:r>
      <w:bookmarkStart w:id="123" w:name="_Toc163269024"/>
      <w:bookmarkStart w:id="124" w:name="_Toc191458179"/>
    </w:p>
    <w:p w:rsidR="00BB251B" w:rsidRDefault="00BB251B" w:rsidP="00BB251B">
      <w:pPr>
        <w:spacing w:line="360" w:lineRule="auto"/>
        <w:ind w:left="-426" w:firstLine="708"/>
        <w:jc w:val="both"/>
      </w:pPr>
      <w:r>
        <w:t xml:space="preserve">Bu kapsamda </w:t>
      </w:r>
      <w:r w:rsidR="00A071DB">
        <w:t>2016</w:t>
      </w:r>
      <w:r>
        <w:t xml:space="preserve"> yılına ait 16 adet ihale dosyası ön mali kontrole tabi tutulmuştur. Tamamına uygun görüş verilerek SAY 2000i sistemi üzerinden taahhüt kartı kayıtları oluşturulmuştur.</w:t>
      </w:r>
    </w:p>
    <w:p w:rsidR="003560EA" w:rsidRDefault="003560EA" w:rsidP="00AC6C7E">
      <w:pPr>
        <w:pStyle w:val="GlAlnt"/>
        <w:ind w:left="0"/>
        <w:rPr>
          <w:sz w:val="20"/>
          <w:szCs w:val="20"/>
        </w:rPr>
      </w:pPr>
      <w:r w:rsidRPr="00AC6C7E">
        <w:t>Yatırım Uygulama Sonuçları Raporlama Hizmetleri</w:t>
      </w:r>
      <w:r w:rsidR="009675C0">
        <w:t xml:space="preserve">                        </w:t>
      </w:r>
    </w:p>
    <w:p w:rsidR="003560EA" w:rsidRDefault="003560EA" w:rsidP="002E4087">
      <w:pPr>
        <w:tabs>
          <w:tab w:val="left" w:pos="-142"/>
        </w:tabs>
        <w:spacing w:before="211" w:line="418" w:lineRule="exact"/>
        <w:ind w:left="-426"/>
        <w:jc w:val="both"/>
      </w:pPr>
      <w:r w:rsidRPr="003560EA">
        <w:rPr>
          <w:b/>
          <w:color w:val="F79646" w:themeColor="accent6"/>
        </w:rPr>
        <w:t>•</w:t>
      </w:r>
      <w:r>
        <w:rPr>
          <w:sz w:val="20"/>
          <w:szCs w:val="20"/>
        </w:rPr>
        <w:tab/>
      </w:r>
      <w:r>
        <w:t>Yatırım projelerinden ödeneği toplu olarak verilmiş olan projelerin detay programları, mevzuatında belirlenen süreler içinde Rektörlük Makam Onayı ile belirlenmiş ve detay programlarına ait bilgiler, Yükseköğretim Kurulu Başkanlığı aracılığı ile Kalkınma Bakanlığı'na iletilmiştir.</w:t>
      </w:r>
    </w:p>
    <w:p w:rsidR="003560EA" w:rsidRDefault="003560EA" w:rsidP="002E4087">
      <w:pPr>
        <w:numPr>
          <w:ilvl w:val="0"/>
          <w:numId w:val="42"/>
        </w:numPr>
        <w:tabs>
          <w:tab w:val="left" w:pos="-142"/>
        </w:tabs>
        <w:spacing w:before="5" w:line="418" w:lineRule="exact"/>
        <w:ind w:left="-426"/>
        <w:jc w:val="both"/>
      </w:pPr>
      <w:r>
        <w:t>Yatırım uygulamalarına ait detaylı raporlar, üçer aylık dönemleri kapsayacak şekilde hazırlanmış ve söz konusu verilerin Kamu Yatırımları Proje Bilgi Sistemine veri girişi yapılmıştır. Ayrıca; hazırlanan Yatırım Uygulama Raporları, dönemler halinde Yükseköğretim Kurulu Başkanlığı aracılığı ile Kalkınma Bakanlığı'na sunulmuştur.</w:t>
      </w:r>
    </w:p>
    <w:p w:rsidR="00BB251B" w:rsidRDefault="00BB251B" w:rsidP="00BB251B">
      <w:pPr>
        <w:tabs>
          <w:tab w:val="left" w:pos="-142"/>
        </w:tabs>
        <w:spacing w:before="5" w:line="418" w:lineRule="exact"/>
        <w:ind w:left="-426"/>
        <w:jc w:val="both"/>
      </w:pPr>
    </w:p>
    <w:p w:rsidR="00400CA7" w:rsidRPr="00BE5AD3" w:rsidRDefault="003560EA" w:rsidP="00BB251B">
      <w:pPr>
        <w:numPr>
          <w:ilvl w:val="0"/>
          <w:numId w:val="42"/>
        </w:numPr>
        <w:tabs>
          <w:tab w:val="left" w:pos="-142"/>
        </w:tabs>
        <w:spacing w:before="5" w:line="360" w:lineRule="auto"/>
        <w:ind w:left="-426"/>
        <w:jc w:val="both"/>
      </w:pPr>
      <w:r>
        <w:t xml:space="preserve">İdarenin yatırım programı uygulamaları izlenmiş ve </w:t>
      </w:r>
      <w:r w:rsidR="00A071DB">
        <w:t>2016</w:t>
      </w:r>
      <w:r>
        <w:t xml:space="preserve"> Yılı Yatırım Programı İzleme ve Değerlendirme Raporu hazırlanarak Kalkınma Bakanlığı'na, Sayıştay Başkanlığı'na ve Maliye Bakanlığı'na gönderilmiş; ayrıca Üniversitemiz ve Başkanlığımız </w:t>
      </w:r>
      <w:r w:rsidRPr="003560EA">
        <w:t xml:space="preserve">web </w:t>
      </w:r>
      <w:r>
        <w:t>sayfalarında yayınlanarak kamuoyunun bilgisine sunulmuştur.</w:t>
      </w:r>
    </w:p>
    <w:p w:rsidR="00FC46BF" w:rsidRPr="00BE5AD3" w:rsidRDefault="00FC46BF" w:rsidP="00DD501A">
      <w:pPr>
        <w:ind w:left="-426"/>
        <w:jc w:val="both"/>
      </w:pPr>
    </w:p>
    <w:p w:rsidR="00E66075" w:rsidRDefault="00E66075" w:rsidP="00E66075">
      <w:pPr>
        <w:pStyle w:val="GlAlnt"/>
        <w:pBdr>
          <w:bottom w:val="none" w:sz="0" w:space="0" w:color="auto"/>
        </w:pBdr>
        <w:ind w:left="0"/>
      </w:pPr>
      <w:bookmarkStart w:id="125" w:name="_Toc348094655"/>
    </w:p>
    <w:p w:rsidR="00E66075" w:rsidRDefault="00E66075" w:rsidP="00E66075">
      <w:pPr>
        <w:pStyle w:val="GlAlnt"/>
        <w:pBdr>
          <w:bottom w:val="none" w:sz="0" w:space="0" w:color="auto"/>
        </w:pBdr>
        <w:ind w:left="0"/>
      </w:pPr>
    </w:p>
    <w:p w:rsidR="004B7959" w:rsidRPr="00BE5AD3" w:rsidRDefault="00F7573C" w:rsidP="00DF03B3">
      <w:pPr>
        <w:pStyle w:val="GlAlnt"/>
        <w:ind w:left="0"/>
      </w:pPr>
      <w:r w:rsidRPr="00BE5AD3">
        <w:t>MUHASEBE – KESİN HESAP MÜDÜRLÜĞÜ</w:t>
      </w:r>
      <w:bookmarkEnd w:id="123"/>
      <w:bookmarkEnd w:id="124"/>
      <w:bookmarkEnd w:id="125"/>
    </w:p>
    <w:p w:rsidR="004B7959" w:rsidRPr="00BE5AD3" w:rsidRDefault="004B7959" w:rsidP="00DD501A">
      <w:pPr>
        <w:spacing w:line="360" w:lineRule="auto"/>
        <w:ind w:left="-426"/>
        <w:jc w:val="both"/>
      </w:pPr>
    </w:p>
    <w:p w:rsidR="00E0315C" w:rsidRPr="00BE5AD3" w:rsidRDefault="004B7959" w:rsidP="00DD501A">
      <w:pPr>
        <w:spacing w:line="360" w:lineRule="auto"/>
        <w:ind w:left="-426" w:firstLine="708"/>
        <w:jc w:val="both"/>
      </w:pPr>
      <w:r w:rsidRPr="00BE5AD3">
        <w:t xml:space="preserve">Harcama Yetkilisi tarafından imzalanıp gelen ödeme emri belgesi ve eki belgeler üzerinde; Muhasebe yetkilisi tarafından ödeme aşamasında; </w:t>
      </w:r>
    </w:p>
    <w:p w:rsidR="004B7959" w:rsidRPr="00BE5AD3" w:rsidRDefault="004B7959" w:rsidP="00DD501A">
      <w:pPr>
        <w:numPr>
          <w:ilvl w:val="0"/>
          <w:numId w:val="5"/>
        </w:numPr>
        <w:spacing w:line="360" w:lineRule="auto"/>
        <w:ind w:left="-426"/>
        <w:jc w:val="both"/>
      </w:pPr>
      <w:r w:rsidRPr="00BE5AD3">
        <w:t>Yetkililerin imzasını,</w:t>
      </w:r>
    </w:p>
    <w:p w:rsidR="004B7959" w:rsidRPr="00BE5AD3" w:rsidRDefault="004B7959" w:rsidP="00DD501A">
      <w:pPr>
        <w:numPr>
          <w:ilvl w:val="0"/>
          <w:numId w:val="5"/>
        </w:numPr>
        <w:spacing w:line="360" w:lineRule="auto"/>
        <w:ind w:left="-426"/>
        <w:jc w:val="both"/>
      </w:pPr>
      <w:r w:rsidRPr="00BE5AD3">
        <w:t>Ödemeye ilişkin ilgili mevzuatında sayılan belgelerin tamam olmasını</w:t>
      </w:r>
    </w:p>
    <w:p w:rsidR="00480362" w:rsidRDefault="004B7959" w:rsidP="00480362">
      <w:pPr>
        <w:numPr>
          <w:ilvl w:val="0"/>
          <w:numId w:val="5"/>
        </w:numPr>
        <w:spacing w:line="360" w:lineRule="auto"/>
        <w:ind w:left="-426"/>
        <w:jc w:val="both"/>
      </w:pPr>
      <w:r w:rsidRPr="00BE5AD3">
        <w:t>Maddi hata bulunup bulunmadığını,</w:t>
      </w:r>
    </w:p>
    <w:p w:rsidR="004B7959" w:rsidRDefault="004B7959" w:rsidP="00480362">
      <w:pPr>
        <w:numPr>
          <w:ilvl w:val="0"/>
          <w:numId w:val="5"/>
        </w:numPr>
        <w:spacing w:line="360" w:lineRule="auto"/>
        <w:ind w:left="-426"/>
        <w:jc w:val="both"/>
      </w:pPr>
      <w:r w:rsidRPr="00BE5AD3">
        <w:t xml:space="preserve">Hak sahibinin kimliğine ilişkin bilgileri yönünden kontrole tabi tutularak,  </w:t>
      </w:r>
      <w:r w:rsidR="009705F8" w:rsidRPr="00133781">
        <w:rPr>
          <w:b/>
        </w:rPr>
        <w:t>6096</w:t>
      </w:r>
      <w:r w:rsidR="00602D9E" w:rsidRPr="00133781">
        <w:rPr>
          <w:b/>
        </w:rPr>
        <w:t xml:space="preserve"> </w:t>
      </w:r>
      <w:r w:rsidRPr="00BE5AD3">
        <w:t>adet Ödeme Emri Belgesi ve Muhasebe İşlem Fişi sistem (say2000i) üzerinden önce işlem numarası verilerek girişi yapılmış, daha sonrada yevmiye numarası verilerek onaylanmıştır.</w:t>
      </w:r>
    </w:p>
    <w:p w:rsidR="00EB48C3" w:rsidRDefault="00EB48C3" w:rsidP="00EB48C3">
      <w:pPr>
        <w:spacing w:line="240" w:lineRule="exact"/>
        <w:ind w:left="710"/>
        <w:rPr>
          <w:sz w:val="20"/>
          <w:szCs w:val="20"/>
        </w:rPr>
      </w:pPr>
    </w:p>
    <w:p w:rsidR="00EB48C3" w:rsidRDefault="00EB48C3" w:rsidP="00BB251B">
      <w:pPr>
        <w:pStyle w:val="ListeParagraf"/>
        <w:spacing w:before="24" w:line="408" w:lineRule="exact"/>
        <w:ind w:left="0"/>
        <w:jc w:val="both"/>
      </w:pPr>
      <w:r>
        <w:t>Kamu kurum ve kuruluşlarına yapılan ödemeleri gösterir tablo aşağıda belirtilmiştir:</w:t>
      </w:r>
    </w:p>
    <w:p w:rsidR="00F0396F" w:rsidRDefault="00F0396F" w:rsidP="00F0396F">
      <w:pPr>
        <w:tabs>
          <w:tab w:val="left" w:pos="1416"/>
        </w:tabs>
        <w:spacing w:before="24" w:line="408" w:lineRule="exact"/>
        <w:ind w:left="720"/>
        <w:jc w:val="both"/>
      </w:pPr>
    </w:p>
    <w:p w:rsidR="00EB48C3" w:rsidRPr="00EB48C3" w:rsidRDefault="00EB48C3" w:rsidP="00EB48C3">
      <w:pPr>
        <w:spacing w:line="240" w:lineRule="exact"/>
        <w:ind w:left="797" w:right="1085"/>
        <w:jc w:val="center"/>
      </w:pPr>
    </w:p>
    <w:p w:rsidR="00EB48C3" w:rsidRPr="00EB48C3" w:rsidRDefault="00EB48C3" w:rsidP="00EB48C3">
      <w:pPr>
        <w:spacing w:before="34" w:line="1" w:lineRule="exact"/>
      </w:pPr>
    </w:p>
    <w:tbl>
      <w:tblPr>
        <w:tblW w:w="0" w:type="auto"/>
        <w:tblInd w:w="40" w:type="dxa"/>
        <w:tblBorders>
          <w:top w:val="thickThinSmallGap" w:sz="24" w:space="0" w:color="8DB3E2" w:themeColor="text2" w:themeTint="66"/>
          <w:left w:val="thickThinSmallGap" w:sz="24" w:space="0" w:color="8DB3E2" w:themeColor="text2" w:themeTint="66"/>
          <w:bottom w:val="thickThinSmallGap" w:sz="24" w:space="0" w:color="8DB3E2" w:themeColor="text2" w:themeTint="66"/>
          <w:right w:val="thickThinSmallGap" w:sz="24" w:space="0" w:color="8DB3E2" w:themeColor="text2" w:themeTint="66"/>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157"/>
        <w:gridCol w:w="1730"/>
        <w:gridCol w:w="2907"/>
      </w:tblGrid>
      <w:tr w:rsidR="00EB48C3" w:rsidRPr="00EB48C3" w:rsidTr="00335112">
        <w:trPr>
          <w:trHeight w:val="121"/>
        </w:trPr>
        <w:tc>
          <w:tcPr>
            <w:tcW w:w="4157" w:type="dxa"/>
          </w:tcPr>
          <w:p w:rsidR="00EB48C3" w:rsidRPr="009A085E" w:rsidRDefault="00EB48C3" w:rsidP="009A085E">
            <w:pPr>
              <w:ind w:left="102"/>
              <w:rPr>
                <w:b/>
              </w:rPr>
            </w:pPr>
            <w:r w:rsidRPr="009A085E">
              <w:rPr>
                <w:b/>
              </w:rPr>
              <w:t>İlgili Kurum</w:t>
            </w:r>
          </w:p>
        </w:tc>
        <w:tc>
          <w:tcPr>
            <w:tcW w:w="1730" w:type="dxa"/>
          </w:tcPr>
          <w:p w:rsidR="00EB48C3" w:rsidRPr="009A085E" w:rsidRDefault="00EB48C3" w:rsidP="003A30D8">
            <w:pPr>
              <w:jc w:val="center"/>
              <w:rPr>
                <w:b/>
              </w:rPr>
            </w:pPr>
            <w:r w:rsidRPr="009A085E">
              <w:rPr>
                <w:b/>
              </w:rPr>
              <w:t>Yevmiye Adedi</w:t>
            </w:r>
          </w:p>
        </w:tc>
        <w:tc>
          <w:tcPr>
            <w:tcW w:w="2907" w:type="dxa"/>
          </w:tcPr>
          <w:p w:rsidR="00EB48C3" w:rsidRPr="009A085E" w:rsidRDefault="00EB48C3" w:rsidP="003A30D8">
            <w:pPr>
              <w:ind w:left="677"/>
              <w:rPr>
                <w:b/>
              </w:rPr>
            </w:pPr>
            <w:r w:rsidRPr="009A085E">
              <w:rPr>
                <w:b/>
              </w:rPr>
              <w:t>Tutar (t )</w:t>
            </w:r>
          </w:p>
        </w:tc>
      </w:tr>
      <w:tr w:rsidR="00EB48C3" w:rsidRPr="00EB48C3" w:rsidTr="00335112">
        <w:trPr>
          <w:trHeight w:val="128"/>
        </w:trPr>
        <w:tc>
          <w:tcPr>
            <w:tcW w:w="4157" w:type="dxa"/>
          </w:tcPr>
          <w:p w:rsidR="00EB48C3" w:rsidRDefault="00EB48C3" w:rsidP="003A30D8">
            <w:r>
              <w:t>SGK Prim Ödemeleri</w:t>
            </w:r>
          </w:p>
        </w:tc>
        <w:tc>
          <w:tcPr>
            <w:tcW w:w="1730" w:type="dxa"/>
          </w:tcPr>
          <w:p w:rsidR="00EB48C3" w:rsidRDefault="00A76D70" w:rsidP="003A30D8">
            <w:pPr>
              <w:jc w:val="center"/>
            </w:pPr>
            <w:r>
              <w:t>331</w:t>
            </w:r>
          </w:p>
        </w:tc>
        <w:tc>
          <w:tcPr>
            <w:tcW w:w="2907" w:type="dxa"/>
          </w:tcPr>
          <w:p w:rsidR="00EB48C3" w:rsidRDefault="009705F8" w:rsidP="009705F8">
            <w:pPr>
              <w:tabs>
                <w:tab w:val="center" w:pos="1258"/>
                <w:tab w:val="right" w:pos="2517"/>
              </w:tabs>
            </w:pPr>
            <w:r>
              <w:rPr>
                <w:b/>
                <w:bCs/>
              </w:rPr>
              <w:tab/>
            </w:r>
            <w:r w:rsidR="00335112">
              <w:rPr>
                <w:b/>
                <w:bCs/>
              </w:rPr>
              <w:t xml:space="preserve">     </w:t>
            </w:r>
            <w:r>
              <w:rPr>
                <w:b/>
                <w:bCs/>
              </w:rPr>
              <w:tab/>
            </w:r>
            <w:r w:rsidR="003E1CD8" w:rsidRPr="003E1CD8">
              <w:rPr>
                <w:b/>
                <w:bCs/>
              </w:rPr>
              <w:t>4.409.641,80</w:t>
            </w:r>
          </w:p>
        </w:tc>
      </w:tr>
      <w:tr w:rsidR="00EB48C3" w:rsidRPr="00EB48C3" w:rsidTr="00335112">
        <w:trPr>
          <w:trHeight w:val="121"/>
        </w:trPr>
        <w:tc>
          <w:tcPr>
            <w:tcW w:w="4157" w:type="dxa"/>
          </w:tcPr>
          <w:p w:rsidR="00EB48C3" w:rsidRDefault="00EB48C3" w:rsidP="003A30D8">
            <w:r>
              <w:t>Kefalet Sandığı Aidatı Ödemeleri</w:t>
            </w:r>
          </w:p>
        </w:tc>
        <w:tc>
          <w:tcPr>
            <w:tcW w:w="1730" w:type="dxa"/>
          </w:tcPr>
          <w:p w:rsidR="00EB48C3" w:rsidRDefault="00FB3F02" w:rsidP="003A30D8">
            <w:pPr>
              <w:jc w:val="center"/>
            </w:pPr>
            <w:r>
              <w:t>24</w:t>
            </w:r>
          </w:p>
        </w:tc>
        <w:tc>
          <w:tcPr>
            <w:tcW w:w="2907" w:type="dxa"/>
          </w:tcPr>
          <w:p w:rsidR="00EB48C3" w:rsidRDefault="003E1CD8" w:rsidP="003A30D8">
            <w:pPr>
              <w:jc w:val="right"/>
            </w:pPr>
            <w:r w:rsidRPr="003E1CD8">
              <w:rPr>
                <w:b/>
                <w:bCs/>
              </w:rPr>
              <w:t>3.316,49</w:t>
            </w:r>
          </w:p>
        </w:tc>
      </w:tr>
      <w:tr w:rsidR="00EB48C3" w:rsidRPr="00EB48C3" w:rsidTr="00335112">
        <w:trPr>
          <w:trHeight w:val="128"/>
        </w:trPr>
        <w:tc>
          <w:tcPr>
            <w:tcW w:w="4157" w:type="dxa"/>
          </w:tcPr>
          <w:p w:rsidR="00EB48C3" w:rsidRDefault="00EB48C3" w:rsidP="003A30D8">
            <w:r>
              <w:t>Sendika Kesintisi Ödemeleri</w:t>
            </w:r>
          </w:p>
        </w:tc>
        <w:tc>
          <w:tcPr>
            <w:tcW w:w="1730" w:type="dxa"/>
          </w:tcPr>
          <w:p w:rsidR="00EB48C3" w:rsidRDefault="00FB3F02" w:rsidP="003A30D8">
            <w:pPr>
              <w:jc w:val="center"/>
            </w:pPr>
            <w:r>
              <w:t>144</w:t>
            </w:r>
          </w:p>
        </w:tc>
        <w:tc>
          <w:tcPr>
            <w:tcW w:w="2907" w:type="dxa"/>
          </w:tcPr>
          <w:p w:rsidR="00EB48C3" w:rsidRDefault="003E1CD8" w:rsidP="003A30D8">
            <w:pPr>
              <w:jc w:val="right"/>
            </w:pPr>
            <w:r w:rsidRPr="003E1CD8">
              <w:rPr>
                <w:b/>
                <w:bCs/>
              </w:rPr>
              <w:t>83.691,38</w:t>
            </w:r>
          </w:p>
        </w:tc>
      </w:tr>
      <w:tr w:rsidR="00EB48C3" w:rsidRPr="00EB48C3" w:rsidTr="00335112">
        <w:trPr>
          <w:trHeight w:val="121"/>
        </w:trPr>
        <w:tc>
          <w:tcPr>
            <w:tcW w:w="4157" w:type="dxa"/>
          </w:tcPr>
          <w:p w:rsidR="00EB48C3" w:rsidRDefault="005235B3" w:rsidP="003A30D8">
            <w:r>
              <w:t>Gelir V.,</w:t>
            </w:r>
            <w:r w:rsidR="00EB48C3">
              <w:t xml:space="preserve"> Damga V. ve KDV Ödemeleri</w:t>
            </w:r>
          </w:p>
        </w:tc>
        <w:tc>
          <w:tcPr>
            <w:tcW w:w="1730" w:type="dxa"/>
          </w:tcPr>
          <w:p w:rsidR="00EB48C3" w:rsidRDefault="009705F8" w:rsidP="003A30D8">
            <w:pPr>
              <w:jc w:val="center"/>
            </w:pPr>
            <w:r>
              <w:t>36</w:t>
            </w:r>
          </w:p>
        </w:tc>
        <w:tc>
          <w:tcPr>
            <w:tcW w:w="2907" w:type="dxa"/>
          </w:tcPr>
          <w:p w:rsidR="00EB48C3" w:rsidRDefault="003E1CD8" w:rsidP="003A30D8">
            <w:pPr>
              <w:jc w:val="right"/>
            </w:pPr>
            <w:r w:rsidRPr="003E1CD8">
              <w:rPr>
                <w:b/>
                <w:bCs/>
              </w:rPr>
              <w:t>4.260.836,08</w:t>
            </w:r>
          </w:p>
        </w:tc>
      </w:tr>
      <w:tr w:rsidR="00EB48C3" w:rsidRPr="00EB48C3" w:rsidTr="00335112">
        <w:trPr>
          <w:trHeight w:val="121"/>
        </w:trPr>
        <w:tc>
          <w:tcPr>
            <w:tcW w:w="4157" w:type="dxa"/>
          </w:tcPr>
          <w:p w:rsidR="00EB48C3" w:rsidRDefault="00EB48C3" w:rsidP="003A30D8">
            <w:r>
              <w:t>Hakedişlerden Kesilen Vergi Borçları</w:t>
            </w:r>
          </w:p>
        </w:tc>
        <w:tc>
          <w:tcPr>
            <w:tcW w:w="1730" w:type="dxa"/>
          </w:tcPr>
          <w:p w:rsidR="00EB48C3" w:rsidRDefault="00A76D70" w:rsidP="003A30D8">
            <w:pPr>
              <w:jc w:val="center"/>
            </w:pPr>
            <w:r>
              <w:t>15</w:t>
            </w:r>
          </w:p>
        </w:tc>
        <w:tc>
          <w:tcPr>
            <w:tcW w:w="2907" w:type="dxa"/>
          </w:tcPr>
          <w:p w:rsidR="00EB48C3" w:rsidRPr="009705F8" w:rsidRDefault="003E1CD8" w:rsidP="00335112">
            <w:pPr>
              <w:tabs>
                <w:tab w:val="center" w:pos="1258"/>
                <w:tab w:val="right" w:pos="2517"/>
              </w:tabs>
              <w:rPr>
                <w:b/>
              </w:rPr>
            </w:pPr>
            <w:r>
              <w:tab/>
            </w:r>
            <w:r w:rsidR="00335112">
              <w:t xml:space="preserve">                             </w:t>
            </w:r>
            <w:r w:rsidR="00335112">
              <w:rPr>
                <w:b/>
              </w:rPr>
              <w:t>409.909,62</w:t>
            </w:r>
          </w:p>
        </w:tc>
      </w:tr>
      <w:tr w:rsidR="00EB48C3" w:rsidRPr="00EB48C3" w:rsidTr="00217DAA">
        <w:trPr>
          <w:trHeight w:val="65"/>
        </w:trPr>
        <w:tc>
          <w:tcPr>
            <w:tcW w:w="4157" w:type="dxa"/>
          </w:tcPr>
          <w:p w:rsidR="00EB48C3" w:rsidRPr="009A085E" w:rsidRDefault="00EB48C3" w:rsidP="009A085E">
            <w:pPr>
              <w:ind w:left="102"/>
              <w:rPr>
                <w:b/>
              </w:rPr>
            </w:pPr>
            <w:r w:rsidRPr="009A085E">
              <w:rPr>
                <w:b/>
              </w:rPr>
              <w:t>TOPLAM</w:t>
            </w:r>
          </w:p>
        </w:tc>
        <w:tc>
          <w:tcPr>
            <w:tcW w:w="1730" w:type="dxa"/>
          </w:tcPr>
          <w:p w:rsidR="00EB48C3" w:rsidRPr="009A085E" w:rsidRDefault="003A30D8" w:rsidP="003A30D8">
            <w:pPr>
              <w:jc w:val="center"/>
              <w:rPr>
                <w:b/>
              </w:rPr>
            </w:pPr>
            <w:r>
              <w:rPr>
                <w:b/>
              </w:rPr>
              <w:t>5</w:t>
            </w:r>
            <w:r w:rsidR="009705F8">
              <w:rPr>
                <w:b/>
              </w:rPr>
              <w:t>41</w:t>
            </w:r>
          </w:p>
        </w:tc>
        <w:tc>
          <w:tcPr>
            <w:tcW w:w="2907" w:type="dxa"/>
          </w:tcPr>
          <w:p w:rsidR="00335112" w:rsidRPr="00217DAA" w:rsidRDefault="00335112" w:rsidP="00335112">
            <w:pPr>
              <w:jc w:val="right"/>
              <w:rPr>
                <w:rFonts w:ascii="Calibri" w:hAnsi="Calibri"/>
                <w:color w:val="000000"/>
                <w:sz w:val="32"/>
                <w:szCs w:val="32"/>
              </w:rPr>
            </w:pPr>
            <w:r w:rsidRPr="00217DAA">
              <w:rPr>
                <w:rFonts w:ascii="Calibri" w:hAnsi="Calibri"/>
                <w:color w:val="000000"/>
                <w:sz w:val="32"/>
                <w:szCs w:val="32"/>
              </w:rPr>
              <w:t>9.167.395,37</w:t>
            </w:r>
          </w:p>
          <w:p w:rsidR="009705F8" w:rsidRPr="009705F8" w:rsidRDefault="009705F8" w:rsidP="009705F8">
            <w:pPr>
              <w:jc w:val="right"/>
              <w:rPr>
                <w:rFonts w:ascii="Calibri" w:hAnsi="Calibri"/>
                <w:color w:val="000000"/>
                <w:sz w:val="32"/>
                <w:szCs w:val="32"/>
              </w:rPr>
            </w:pPr>
          </w:p>
          <w:p w:rsidR="00EB48C3" w:rsidRPr="009A085E" w:rsidRDefault="00EB48C3" w:rsidP="003A30D8">
            <w:pPr>
              <w:jc w:val="right"/>
              <w:rPr>
                <w:b/>
              </w:rPr>
            </w:pPr>
          </w:p>
        </w:tc>
      </w:tr>
    </w:tbl>
    <w:p w:rsidR="00EB48C3" w:rsidRPr="00EB48C3" w:rsidRDefault="00762767" w:rsidP="00A87441">
      <w:pPr>
        <w:spacing w:line="240" w:lineRule="exact"/>
        <w:jc w:val="both"/>
        <w:outlineLvl w:val="0"/>
      </w:pPr>
      <w:bookmarkStart w:id="126" w:name="_Toc351449493"/>
      <w:r>
        <w:rPr>
          <w:bCs/>
          <w:color w:val="0070C0"/>
          <w:sz w:val="20"/>
          <w:szCs w:val="20"/>
        </w:rPr>
        <w:t>Tablo 7</w:t>
      </w:r>
      <w:r w:rsidR="00F0396F" w:rsidRPr="00F0396F">
        <w:rPr>
          <w:bCs/>
          <w:color w:val="0070C0"/>
          <w:sz w:val="20"/>
          <w:szCs w:val="20"/>
        </w:rPr>
        <w:t xml:space="preserve">. Strateji Geliştirme Daire Başkanlığı Tarafından Kamu Kurum ve Kuruluşlarına Yapılan </w:t>
      </w:r>
      <w:r w:rsidR="00F0396F">
        <w:rPr>
          <w:bCs/>
          <w:color w:val="0070C0"/>
          <w:sz w:val="20"/>
          <w:szCs w:val="20"/>
        </w:rPr>
        <w:t xml:space="preserve"> </w:t>
      </w:r>
      <w:r w:rsidR="00F0396F" w:rsidRPr="00F0396F">
        <w:rPr>
          <w:bCs/>
          <w:color w:val="0070C0"/>
          <w:sz w:val="20"/>
          <w:szCs w:val="20"/>
        </w:rPr>
        <w:t>Ödemeler</w:t>
      </w:r>
      <w:bookmarkEnd w:id="126"/>
    </w:p>
    <w:p w:rsidR="00F0396F" w:rsidRDefault="00F0396F" w:rsidP="00F0396F">
      <w:pPr>
        <w:spacing w:before="5" w:line="413" w:lineRule="exact"/>
        <w:jc w:val="both"/>
      </w:pPr>
    </w:p>
    <w:p w:rsidR="004B7959" w:rsidRPr="00BE5AD3" w:rsidRDefault="004B7959" w:rsidP="00DD501A">
      <w:pPr>
        <w:spacing w:line="360" w:lineRule="auto"/>
        <w:ind w:left="-426" w:firstLine="708"/>
        <w:jc w:val="both"/>
      </w:pPr>
      <w:r w:rsidRPr="00BE5AD3">
        <w:t xml:space="preserve">Bunun yanında </w:t>
      </w:r>
      <w:r w:rsidR="00A071DB">
        <w:t>2016</w:t>
      </w:r>
      <w:r w:rsidRPr="00BE5AD3">
        <w:t xml:space="preserve"> yılı içinde gelirlerin ve alacakların tahsili, giderlerin harcama belgeleri yönetmeliğine uygun olarak hak sahibine ödenmesi, para ve parayla ifade edilen değerler ile emanetlerin alınması, saklanması ilgililere verilmesi, gönderilmesi ve diğer tüm mali işlemlerin kayıtlarının yapılması ve raporlanması işlemleri de muhasebe birimi tarafından gerçekleştirilmiştir.</w:t>
      </w:r>
    </w:p>
    <w:p w:rsidR="009563A3" w:rsidRPr="00BE5AD3" w:rsidRDefault="009563A3" w:rsidP="00DD501A">
      <w:pPr>
        <w:spacing w:line="360" w:lineRule="auto"/>
        <w:ind w:left="-426" w:firstLine="708"/>
        <w:jc w:val="both"/>
      </w:pPr>
    </w:p>
    <w:p w:rsidR="004B7959" w:rsidRPr="00BE5AD3" w:rsidRDefault="004B7959" w:rsidP="00DF03B3">
      <w:pPr>
        <w:pStyle w:val="GlAlnt"/>
        <w:ind w:left="0"/>
      </w:pPr>
      <w:r w:rsidRPr="00BE5AD3">
        <w:t>5.3.1 Taşınır Ve Taşınmaz Kayıtlarının Tutulması</w:t>
      </w:r>
    </w:p>
    <w:p w:rsidR="004B7959" w:rsidRPr="00BE5AD3" w:rsidRDefault="004B7959" w:rsidP="00DD501A">
      <w:pPr>
        <w:spacing w:line="360" w:lineRule="auto"/>
        <w:ind w:left="-426" w:firstLine="708"/>
        <w:jc w:val="both"/>
      </w:pPr>
      <w:r w:rsidRPr="00BE5AD3">
        <w:t>Başkanlığımıza ait taşınırlara ilişkin;</w:t>
      </w:r>
    </w:p>
    <w:p w:rsidR="004B7959" w:rsidRPr="00BE5AD3" w:rsidRDefault="004B7959" w:rsidP="00DD501A">
      <w:pPr>
        <w:spacing w:line="360" w:lineRule="auto"/>
        <w:ind w:left="-426" w:firstLine="708"/>
        <w:jc w:val="both"/>
      </w:pPr>
    </w:p>
    <w:p w:rsidR="004B7959" w:rsidRPr="00BE5AD3" w:rsidRDefault="004B7959" w:rsidP="00DD501A">
      <w:pPr>
        <w:numPr>
          <w:ilvl w:val="0"/>
          <w:numId w:val="15"/>
        </w:numPr>
        <w:spacing w:line="360" w:lineRule="auto"/>
        <w:ind w:left="-426"/>
        <w:jc w:val="both"/>
      </w:pPr>
      <w:r w:rsidRPr="00BE5AD3">
        <w:t>Taşınır sayım tutanağı</w:t>
      </w:r>
    </w:p>
    <w:p w:rsidR="004B7959" w:rsidRPr="00BE5AD3" w:rsidRDefault="004B7959" w:rsidP="00DD501A">
      <w:pPr>
        <w:numPr>
          <w:ilvl w:val="0"/>
          <w:numId w:val="15"/>
        </w:numPr>
        <w:spacing w:line="360" w:lineRule="auto"/>
        <w:ind w:left="-426"/>
        <w:jc w:val="both"/>
      </w:pPr>
      <w:r w:rsidRPr="00BE5AD3">
        <w:lastRenderedPageBreak/>
        <w:t>Taşınır sayım ve döküm cetvelleri</w:t>
      </w:r>
    </w:p>
    <w:p w:rsidR="00521A65" w:rsidRDefault="004B7959" w:rsidP="00521A65">
      <w:pPr>
        <w:numPr>
          <w:ilvl w:val="0"/>
          <w:numId w:val="15"/>
        </w:numPr>
        <w:spacing w:line="360" w:lineRule="auto"/>
        <w:ind w:left="-426"/>
        <w:jc w:val="both"/>
      </w:pPr>
      <w:r w:rsidRPr="00BE5AD3">
        <w:t>Harcama Birimi taşınır yönetim hesabı cetveli</w:t>
      </w:r>
    </w:p>
    <w:p w:rsidR="004B7959" w:rsidRPr="00BE5AD3" w:rsidRDefault="004B7959" w:rsidP="00521A65">
      <w:pPr>
        <w:numPr>
          <w:ilvl w:val="0"/>
          <w:numId w:val="15"/>
        </w:numPr>
        <w:spacing w:line="360" w:lineRule="auto"/>
        <w:ind w:left="-426"/>
        <w:jc w:val="both"/>
      </w:pPr>
      <w:r w:rsidRPr="00BE5AD3">
        <w:t>En son numarayı gösteren Taşınır İşlem Fişi Tutanağı, Taşınır Kayıt ve Kontrol Yetkilisi tarafından düzenlenerek, Taşınır Konsolide Yetkilisi’ne teslim edilmiştir.</w:t>
      </w:r>
    </w:p>
    <w:p w:rsidR="004B7959" w:rsidRPr="00BE5AD3" w:rsidRDefault="004B7959" w:rsidP="00DD501A">
      <w:pPr>
        <w:spacing w:line="360" w:lineRule="auto"/>
        <w:ind w:left="-426" w:firstLine="708"/>
        <w:jc w:val="both"/>
      </w:pPr>
    </w:p>
    <w:p w:rsidR="004B7959" w:rsidRPr="00BE5AD3" w:rsidRDefault="004B7959" w:rsidP="00DD501A">
      <w:pPr>
        <w:spacing w:line="360" w:lineRule="auto"/>
        <w:ind w:left="-426" w:firstLine="708"/>
        <w:jc w:val="both"/>
      </w:pPr>
      <w:r w:rsidRPr="00BE5AD3">
        <w:t>Başkanlığımıza ait taşınırların kayıt işlemleri dışında ayrıca Üniversitemizin taşınırlarının kayıtları tutulmuştur. Bu duruma ilişkin olarak aşağıda belirtilen işlemler yapılmıştır:</w:t>
      </w:r>
    </w:p>
    <w:p w:rsidR="004B7959" w:rsidRPr="00BE5AD3" w:rsidRDefault="004B7959" w:rsidP="00DD501A">
      <w:pPr>
        <w:spacing w:line="360" w:lineRule="auto"/>
        <w:ind w:left="-426" w:firstLine="708"/>
        <w:jc w:val="both"/>
      </w:pPr>
    </w:p>
    <w:p w:rsidR="004B7959" w:rsidRPr="00BE5AD3" w:rsidRDefault="004B7959" w:rsidP="00DD501A">
      <w:pPr>
        <w:numPr>
          <w:ilvl w:val="0"/>
          <w:numId w:val="17"/>
        </w:numPr>
        <w:spacing w:line="360" w:lineRule="auto"/>
        <w:ind w:left="-426"/>
        <w:jc w:val="both"/>
      </w:pPr>
      <w:r w:rsidRPr="00BE5AD3">
        <w:t>Açılış Taşınır İşlem Fişleri muhasebeleştirilmiştir.</w:t>
      </w:r>
    </w:p>
    <w:p w:rsidR="004B7959" w:rsidRPr="00BE5AD3" w:rsidRDefault="004B7959" w:rsidP="00DD501A">
      <w:pPr>
        <w:numPr>
          <w:ilvl w:val="0"/>
          <w:numId w:val="17"/>
        </w:numPr>
        <w:spacing w:line="360" w:lineRule="auto"/>
        <w:ind w:left="-426"/>
        <w:jc w:val="both"/>
      </w:pPr>
      <w:r w:rsidRPr="00BE5AD3">
        <w:t>Birimler arası taşınır devir giriş ve çıkışları muhasebeleştirilmiştir.</w:t>
      </w:r>
    </w:p>
    <w:p w:rsidR="004B7959" w:rsidRDefault="004B7959" w:rsidP="00DD501A">
      <w:pPr>
        <w:numPr>
          <w:ilvl w:val="0"/>
          <w:numId w:val="17"/>
        </w:numPr>
        <w:spacing w:line="360" w:lineRule="auto"/>
        <w:ind w:left="-426"/>
        <w:jc w:val="both"/>
      </w:pPr>
      <w:r w:rsidRPr="00BE5AD3">
        <w:t xml:space="preserve">Üniversite genelinde tüketim çıkışları muhasebeleştirilmiştir. </w:t>
      </w:r>
    </w:p>
    <w:p w:rsidR="00A87441" w:rsidRDefault="003A30D8" w:rsidP="00A87441">
      <w:pPr>
        <w:numPr>
          <w:ilvl w:val="0"/>
          <w:numId w:val="17"/>
        </w:numPr>
        <w:spacing w:line="360" w:lineRule="auto"/>
        <w:ind w:left="-426"/>
        <w:jc w:val="both"/>
      </w:pPr>
      <w:r>
        <w:t xml:space="preserve">Maliye Bakanlığınla yapılan protokol ile SGB.net taşınır modülü kullanımı sona ermiş olup </w:t>
      </w:r>
      <w:r w:rsidR="00A071DB">
        <w:t>2016</w:t>
      </w:r>
      <w:r>
        <w:t xml:space="preserve"> yılı itibariyle KBS Taşınır Kayıt Yönetim Sistemine geçiş tamamlanmış olacaktır.</w:t>
      </w:r>
    </w:p>
    <w:p w:rsidR="004B7959" w:rsidRPr="00BE5AD3" w:rsidRDefault="004B7959" w:rsidP="00DD501A">
      <w:pPr>
        <w:spacing w:line="360" w:lineRule="auto"/>
        <w:ind w:left="-426" w:firstLine="708"/>
        <w:jc w:val="both"/>
        <w:rPr>
          <w:b/>
        </w:rPr>
      </w:pPr>
    </w:p>
    <w:p w:rsidR="004B7959" w:rsidRPr="00BE5AD3" w:rsidRDefault="004B7959" w:rsidP="00DF03B3">
      <w:pPr>
        <w:pStyle w:val="GlAlnt"/>
        <w:ind w:left="0"/>
      </w:pPr>
      <w:r w:rsidRPr="00BE5AD3">
        <w:t>5.3.</w:t>
      </w:r>
      <w:r w:rsidR="00854BB8" w:rsidRPr="00BE5AD3">
        <w:t>2</w:t>
      </w:r>
      <w:r w:rsidRPr="00BE5AD3">
        <w:t xml:space="preserve"> Malî İstatistiklerin Hazırlanması</w:t>
      </w:r>
    </w:p>
    <w:p w:rsidR="004B7959" w:rsidRPr="00BE5AD3" w:rsidRDefault="004B7959" w:rsidP="00DD501A">
      <w:pPr>
        <w:widowControl w:val="0"/>
        <w:spacing w:line="360" w:lineRule="auto"/>
        <w:ind w:left="-426" w:firstLine="708"/>
        <w:jc w:val="both"/>
      </w:pPr>
    </w:p>
    <w:p w:rsidR="004B7959" w:rsidRPr="00BE5AD3" w:rsidRDefault="00542890" w:rsidP="00DD501A">
      <w:pPr>
        <w:spacing w:line="360" w:lineRule="auto"/>
        <w:ind w:left="-426" w:firstLine="708"/>
        <w:jc w:val="both"/>
      </w:pPr>
      <w:r>
        <w:t>2017</w:t>
      </w:r>
      <w:r w:rsidR="004B7959" w:rsidRPr="00BE5AD3">
        <w:t xml:space="preserve"> yılında 20</w:t>
      </w:r>
      <w:r w:rsidR="00881DC7">
        <w:t>16</w:t>
      </w:r>
      <w:r w:rsidR="004B7959" w:rsidRPr="00BE5AD3">
        <w:t xml:space="preserve"> yılına ilişkin, </w:t>
      </w:r>
      <w:r w:rsidR="003A30D8">
        <w:t>30.03.</w:t>
      </w:r>
      <w:r w:rsidR="00A071DB">
        <w:t>2016</w:t>
      </w:r>
      <w:r w:rsidR="003A30D8">
        <w:t xml:space="preserve"> tarih ve 845-133 sayılı yazı ile </w:t>
      </w:r>
      <w:r w:rsidR="00B476ED" w:rsidRPr="00BE5AD3">
        <w:t>Iğdır</w:t>
      </w:r>
      <w:r w:rsidR="00CA3F1A" w:rsidRPr="00BE5AD3">
        <w:t xml:space="preserve"> Üniversitesi</w:t>
      </w:r>
      <w:r w:rsidR="004B7959" w:rsidRPr="00BE5AD3">
        <w:t xml:space="preserve"> Yönetim Dönemi Hesapları, </w:t>
      </w:r>
      <w:r w:rsidR="00BB251B">
        <w:t>02.05.</w:t>
      </w:r>
      <w:r w:rsidR="00A071DB">
        <w:t>2016</w:t>
      </w:r>
      <w:r w:rsidR="00BB251B">
        <w:t xml:space="preserve"> tarih ve 187 sayılı yazı ile ise </w:t>
      </w:r>
      <w:r w:rsidR="004B7959" w:rsidRPr="00BE5AD3">
        <w:t xml:space="preserve">Kesin Hesapları mevzuatla belirlenen sürelerde hazırlanarak, Maliye Bakanlığı’na gönderilmiştir. Ayrıca </w:t>
      </w:r>
      <w:r w:rsidR="00B476ED" w:rsidRPr="00BE5AD3">
        <w:t>Iğdır</w:t>
      </w:r>
      <w:r w:rsidR="004B7959" w:rsidRPr="00BE5AD3">
        <w:t xml:space="preserve"> Üniversitesi Yük ve Kadro Formları da hazırlanmış ve Maliye Bakanlığı’na gönderilmiştir. Bununla birlikte </w:t>
      </w:r>
      <w:r w:rsidR="00A071DB">
        <w:t>2016</w:t>
      </w:r>
      <w:r w:rsidR="00CA3F1A" w:rsidRPr="00BE5AD3">
        <w:t xml:space="preserve"> </w:t>
      </w:r>
      <w:r w:rsidR="004B7959" w:rsidRPr="00BE5AD3">
        <w:t xml:space="preserve">yılında Aylık Hesap Cetvelleri de Sayıştay Başkanlığı’na ve Maliye Bakanlığı’na gönderilmiştir. </w:t>
      </w:r>
      <w:r w:rsidR="004B7959" w:rsidRPr="00BE5AD3">
        <w:tab/>
      </w:r>
    </w:p>
    <w:p w:rsidR="004B7959" w:rsidRPr="00BE5AD3" w:rsidRDefault="004B7959" w:rsidP="00DD501A">
      <w:pPr>
        <w:widowControl w:val="0"/>
        <w:spacing w:line="360" w:lineRule="auto"/>
        <w:ind w:left="-426" w:firstLine="708"/>
        <w:jc w:val="both"/>
        <w:rPr>
          <w:b/>
        </w:rPr>
      </w:pPr>
    </w:p>
    <w:p w:rsidR="004B7959" w:rsidRPr="00BE5AD3" w:rsidRDefault="004B7959" w:rsidP="00DF03B3">
      <w:pPr>
        <w:pStyle w:val="GlAlnt"/>
        <w:ind w:left="0"/>
      </w:pPr>
      <w:r w:rsidRPr="00BE5AD3">
        <w:t>5.3.</w:t>
      </w:r>
      <w:r w:rsidR="001F709D" w:rsidRPr="00BE5AD3">
        <w:t>3</w:t>
      </w:r>
      <w:r w:rsidR="00542890">
        <w:t xml:space="preserve"> Ebys Sistemine Geçiş</w:t>
      </w:r>
    </w:p>
    <w:p w:rsidR="00542890" w:rsidRDefault="00542890" w:rsidP="00542890">
      <w:pPr>
        <w:widowControl w:val="0"/>
        <w:spacing w:line="360" w:lineRule="auto"/>
        <w:jc w:val="both"/>
      </w:pPr>
      <w:r>
        <w:t xml:space="preserve">                          </w:t>
      </w:r>
    </w:p>
    <w:p w:rsidR="00542890" w:rsidRPr="00BE5AD3" w:rsidRDefault="00542890" w:rsidP="00542890">
      <w:pPr>
        <w:widowControl w:val="0"/>
        <w:spacing w:line="360" w:lineRule="auto"/>
        <w:jc w:val="both"/>
      </w:pPr>
      <w:r>
        <w:t xml:space="preserve">   Kurumumuz 2015</w:t>
      </w:r>
      <w:r w:rsidR="004B7959" w:rsidRPr="00BE5AD3">
        <w:t xml:space="preserve"> </w:t>
      </w:r>
      <w:r>
        <w:t>yılından itibaren Elektronik Belge Yönetim Sistemine geçiş yapmıştır.</w:t>
      </w:r>
    </w:p>
    <w:p w:rsidR="004B7959" w:rsidRPr="00BE5AD3" w:rsidRDefault="004B7959" w:rsidP="00DD501A">
      <w:pPr>
        <w:widowControl w:val="0"/>
        <w:spacing w:line="360" w:lineRule="auto"/>
        <w:ind w:left="-426" w:firstLine="708"/>
        <w:jc w:val="both"/>
      </w:pPr>
    </w:p>
    <w:p w:rsidR="004B7959" w:rsidRPr="00BE5AD3" w:rsidRDefault="004B7959" w:rsidP="00495B61">
      <w:pPr>
        <w:pStyle w:val="GlAlnt"/>
        <w:ind w:left="0"/>
      </w:pPr>
      <w:r w:rsidRPr="00BE5AD3">
        <w:t>5.3.5. Kişi Borcu İşlemleri</w:t>
      </w:r>
    </w:p>
    <w:p w:rsidR="004B7959" w:rsidRPr="00BE5AD3" w:rsidRDefault="004B7959" w:rsidP="00DD501A">
      <w:pPr>
        <w:widowControl w:val="0"/>
        <w:spacing w:line="360" w:lineRule="auto"/>
        <w:ind w:left="-426" w:firstLine="708"/>
        <w:jc w:val="both"/>
        <w:rPr>
          <w:b/>
        </w:rPr>
      </w:pPr>
    </w:p>
    <w:p w:rsidR="004B7959" w:rsidRPr="00BE5AD3" w:rsidRDefault="00A071DB" w:rsidP="00DD501A">
      <w:pPr>
        <w:widowControl w:val="0"/>
        <w:spacing w:line="360" w:lineRule="auto"/>
        <w:ind w:left="-426" w:firstLine="708"/>
        <w:jc w:val="both"/>
      </w:pPr>
      <w:r>
        <w:t>2016</w:t>
      </w:r>
      <w:r w:rsidR="004B7959" w:rsidRPr="00BE5AD3">
        <w:t xml:space="preserve"> yılında </w:t>
      </w:r>
      <w:r w:rsidR="003A0E3B">
        <w:t xml:space="preserve"> toplam </w:t>
      </w:r>
      <w:r w:rsidR="00217DAA">
        <w:t xml:space="preserve"> </w:t>
      </w:r>
      <w:r w:rsidR="00217DAA" w:rsidRPr="00217DAA">
        <w:rPr>
          <w:b/>
        </w:rPr>
        <w:t>133.015,25</w:t>
      </w:r>
      <w:r w:rsidR="001F709D" w:rsidRPr="00BE5AD3">
        <w:t xml:space="preserve"> </w:t>
      </w:r>
      <w:r w:rsidR="00E64207" w:rsidRPr="00BE5AD3">
        <w:t>TL kişi borcu</w:t>
      </w:r>
      <w:r w:rsidR="004B7959" w:rsidRPr="00BE5AD3">
        <w:t xml:space="preserve"> tahsil edilmiş</w:t>
      </w:r>
      <w:r w:rsidR="00E64207" w:rsidRPr="00BE5AD3">
        <w:t>tir.</w:t>
      </w:r>
    </w:p>
    <w:p w:rsidR="004B7959" w:rsidRPr="00BE5AD3" w:rsidRDefault="004B7959" w:rsidP="00EB0E96">
      <w:pPr>
        <w:pStyle w:val="GlAlnt"/>
        <w:ind w:left="0"/>
      </w:pPr>
      <w:r w:rsidRPr="00BE5AD3">
        <w:lastRenderedPageBreak/>
        <w:t>5.3.</w:t>
      </w:r>
      <w:r w:rsidR="009563A3">
        <w:t>6</w:t>
      </w:r>
      <w:r w:rsidRPr="00BE5AD3">
        <w:t>. Avans ve Kredi İşlemleri</w:t>
      </w:r>
    </w:p>
    <w:p w:rsidR="004B7959" w:rsidRPr="00BE5AD3" w:rsidRDefault="004B7959" w:rsidP="00DD501A">
      <w:pPr>
        <w:widowControl w:val="0"/>
        <w:spacing w:line="360" w:lineRule="auto"/>
        <w:ind w:left="-426" w:firstLine="708"/>
        <w:jc w:val="both"/>
        <w:rPr>
          <w:b/>
        </w:rPr>
      </w:pPr>
    </w:p>
    <w:p w:rsidR="00963C1C" w:rsidRDefault="00A071DB" w:rsidP="00963C1C">
      <w:pPr>
        <w:widowControl w:val="0"/>
        <w:spacing w:line="360" w:lineRule="auto"/>
        <w:ind w:left="-426" w:firstLine="708"/>
        <w:jc w:val="both"/>
      </w:pPr>
      <w:r>
        <w:t>2016</w:t>
      </w:r>
      <w:r w:rsidR="004B7959" w:rsidRPr="00BE5AD3">
        <w:t xml:space="preserve"> yılında Üniversitemizde genelinde yapılan satın almalara ilişkin olarak avans ve kredi gerekli kontroller yapılarak, muhasebe işlemleri yerine getirilmiştir. Bu kapsamda </w:t>
      </w:r>
      <w:r>
        <w:t>2016</w:t>
      </w:r>
      <w:r w:rsidR="004B7959" w:rsidRPr="00BE5AD3">
        <w:t xml:space="preserve"> yılı içerisinde;</w:t>
      </w:r>
    </w:p>
    <w:p w:rsidR="009563A3" w:rsidRDefault="00A071DB" w:rsidP="00963C1C">
      <w:pPr>
        <w:widowControl w:val="0"/>
        <w:spacing w:line="360" w:lineRule="auto"/>
        <w:ind w:left="-426" w:firstLine="708"/>
        <w:jc w:val="both"/>
      </w:pPr>
      <w:r>
        <w:t>2016</w:t>
      </w:r>
      <w:r w:rsidR="009563A3">
        <w:t xml:space="preserve"> yılında Üniversitemizde yapılan satın almalara ilişkin kullanılan avans ve kredilerin kontrolleri yapılmış, muhasebe işlemleri yerine getirilmiş ve aşağıdaki tabloda detayları gösterilmiştir:</w:t>
      </w:r>
    </w:p>
    <w:p w:rsidR="009563A3" w:rsidRDefault="009563A3" w:rsidP="009563A3">
      <w:pPr>
        <w:spacing w:before="154" w:line="1" w:lineRule="exact"/>
      </w:pPr>
    </w:p>
    <w:p w:rsidR="00963C1C" w:rsidRPr="00EB48C3" w:rsidRDefault="00963C1C" w:rsidP="009563A3">
      <w:pPr>
        <w:spacing w:before="154" w:line="1" w:lineRule="exact"/>
      </w:pPr>
    </w:p>
    <w:tbl>
      <w:tblPr>
        <w:tblW w:w="0" w:type="auto"/>
        <w:tblInd w:w="40" w:type="dxa"/>
        <w:tblBorders>
          <w:top w:val="thickThinSmallGap" w:sz="24" w:space="0" w:color="8DB3E2" w:themeColor="text2" w:themeTint="66"/>
          <w:left w:val="thickThinSmallGap" w:sz="24" w:space="0" w:color="8DB3E2" w:themeColor="text2" w:themeTint="66"/>
          <w:bottom w:val="thickThinSmallGap" w:sz="24" w:space="0" w:color="8DB3E2" w:themeColor="text2" w:themeTint="66"/>
          <w:right w:val="thickThinSmallGap" w:sz="24" w:space="0" w:color="8DB3E2" w:themeColor="text2" w:themeTint="66"/>
          <w:insideH w:val="single" w:sz="12" w:space="0" w:color="auto"/>
          <w:insideV w:val="single" w:sz="12" w:space="0" w:color="auto"/>
        </w:tblBorders>
        <w:tblLayout w:type="fixed"/>
        <w:tblCellMar>
          <w:left w:w="40" w:type="dxa"/>
          <w:right w:w="40" w:type="dxa"/>
        </w:tblCellMar>
        <w:tblLook w:val="0000" w:firstRow="0" w:lastRow="0" w:firstColumn="0" w:lastColumn="0" w:noHBand="0" w:noVBand="0"/>
      </w:tblPr>
      <w:tblGrid>
        <w:gridCol w:w="5675"/>
        <w:gridCol w:w="1843"/>
        <w:gridCol w:w="1511"/>
      </w:tblGrid>
      <w:tr w:rsidR="00F0396F" w:rsidRPr="00EB48C3" w:rsidTr="00360EEB">
        <w:tc>
          <w:tcPr>
            <w:tcW w:w="5675" w:type="dxa"/>
          </w:tcPr>
          <w:p w:rsidR="009563A3" w:rsidRPr="00F0396F" w:rsidRDefault="009563A3" w:rsidP="00F0396F">
            <w:pPr>
              <w:rPr>
                <w:b/>
              </w:rPr>
            </w:pPr>
            <w:r w:rsidRPr="00F0396F">
              <w:rPr>
                <w:b/>
              </w:rPr>
              <w:t>HESAP ADI</w:t>
            </w:r>
          </w:p>
        </w:tc>
        <w:tc>
          <w:tcPr>
            <w:tcW w:w="1843" w:type="dxa"/>
          </w:tcPr>
          <w:p w:rsidR="009563A3" w:rsidRPr="00F0396F" w:rsidRDefault="009563A3" w:rsidP="00F0396F">
            <w:pPr>
              <w:jc w:val="both"/>
              <w:rPr>
                <w:b/>
              </w:rPr>
            </w:pPr>
            <w:r w:rsidRPr="00F0396F">
              <w:rPr>
                <w:b/>
              </w:rPr>
              <w:t>BORÇ</w:t>
            </w:r>
          </w:p>
        </w:tc>
        <w:tc>
          <w:tcPr>
            <w:tcW w:w="1511" w:type="dxa"/>
          </w:tcPr>
          <w:p w:rsidR="009563A3" w:rsidRPr="00F0396F" w:rsidRDefault="009563A3" w:rsidP="00F0396F">
            <w:pPr>
              <w:jc w:val="both"/>
              <w:rPr>
                <w:b/>
              </w:rPr>
            </w:pPr>
            <w:r w:rsidRPr="00F0396F">
              <w:rPr>
                <w:b/>
              </w:rPr>
              <w:t>ALACAK</w:t>
            </w:r>
          </w:p>
        </w:tc>
      </w:tr>
      <w:tr w:rsidR="00F0396F" w:rsidRPr="00EB48C3" w:rsidTr="00360EEB">
        <w:tc>
          <w:tcPr>
            <w:tcW w:w="5675" w:type="dxa"/>
          </w:tcPr>
          <w:p w:rsidR="009563A3" w:rsidRDefault="009563A3" w:rsidP="003A30D8">
            <w:pPr>
              <w:spacing w:line="408" w:lineRule="exact"/>
              <w:ind w:firstLine="5"/>
            </w:pPr>
            <w:r>
              <w:t>Tüketime   Yönelik  Mal   ve  Malzeme Alımları Avansı</w:t>
            </w:r>
          </w:p>
        </w:tc>
        <w:tc>
          <w:tcPr>
            <w:tcW w:w="1843" w:type="dxa"/>
            <w:vAlign w:val="center"/>
          </w:tcPr>
          <w:p w:rsidR="009563A3" w:rsidRPr="00F0396F" w:rsidRDefault="00AF1BBB" w:rsidP="00F0396F">
            <w:pPr>
              <w:jc w:val="right"/>
              <w:rPr>
                <w:sz w:val="22"/>
                <w:szCs w:val="22"/>
              </w:rPr>
            </w:pPr>
            <w:r>
              <w:rPr>
                <w:sz w:val="22"/>
                <w:szCs w:val="22"/>
              </w:rPr>
              <w:t>1.055,01</w:t>
            </w:r>
          </w:p>
        </w:tc>
        <w:tc>
          <w:tcPr>
            <w:tcW w:w="1511" w:type="dxa"/>
            <w:vAlign w:val="center"/>
          </w:tcPr>
          <w:p w:rsidR="009563A3" w:rsidRPr="00F0396F" w:rsidRDefault="00AF1BBB" w:rsidP="00F0396F">
            <w:pPr>
              <w:jc w:val="right"/>
              <w:rPr>
                <w:sz w:val="22"/>
                <w:szCs w:val="22"/>
              </w:rPr>
            </w:pPr>
            <w:r>
              <w:rPr>
                <w:sz w:val="22"/>
                <w:szCs w:val="22"/>
              </w:rPr>
              <w:t>1.055,01</w:t>
            </w:r>
          </w:p>
        </w:tc>
      </w:tr>
      <w:tr w:rsidR="00F0396F" w:rsidRPr="00EB48C3" w:rsidTr="00360EEB">
        <w:tc>
          <w:tcPr>
            <w:tcW w:w="5675" w:type="dxa"/>
          </w:tcPr>
          <w:p w:rsidR="009563A3" w:rsidRDefault="009563A3" w:rsidP="003A30D8">
            <w:r>
              <w:t>Görev Giderleri Avansı</w:t>
            </w:r>
          </w:p>
        </w:tc>
        <w:tc>
          <w:tcPr>
            <w:tcW w:w="1843" w:type="dxa"/>
            <w:vAlign w:val="center"/>
          </w:tcPr>
          <w:p w:rsidR="009563A3" w:rsidRPr="00F0396F" w:rsidRDefault="00AF1BBB" w:rsidP="00F0396F">
            <w:pPr>
              <w:jc w:val="right"/>
              <w:rPr>
                <w:sz w:val="22"/>
                <w:szCs w:val="22"/>
              </w:rPr>
            </w:pPr>
            <w:r>
              <w:rPr>
                <w:sz w:val="22"/>
                <w:szCs w:val="22"/>
              </w:rPr>
              <w:t>38.</w:t>
            </w:r>
            <w:r w:rsidR="00360EEB">
              <w:rPr>
                <w:sz w:val="22"/>
                <w:szCs w:val="22"/>
              </w:rPr>
              <w:t>1</w:t>
            </w:r>
            <w:r>
              <w:rPr>
                <w:sz w:val="22"/>
                <w:szCs w:val="22"/>
              </w:rPr>
              <w:t>92,86</w:t>
            </w:r>
          </w:p>
        </w:tc>
        <w:tc>
          <w:tcPr>
            <w:tcW w:w="1511" w:type="dxa"/>
            <w:vAlign w:val="center"/>
          </w:tcPr>
          <w:p w:rsidR="009563A3" w:rsidRPr="00F0396F" w:rsidRDefault="00360EEB" w:rsidP="00F0396F">
            <w:pPr>
              <w:jc w:val="right"/>
              <w:rPr>
                <w:sz w:val="22"/>
                <w:szCs w:val="22"/>
              </w:rPr>
            </w:pPr>
            <w:r>
              <w:rPr>
                <w:sz w:val="22"/>
                <w:szCs w:val="22"/>
              </w:rPr>
              <w:t>18.192,86</w:t>
            </w:r>
          </w:p>
        </w:tc>
      </w:tr>
      <w:tr w:rsidR="00F0396F" w:rsidRPr="00EB48C3" w:rsidTr="00360EEB">
        <w:tc>
          <w:tcPr>
            <w:tcW w:w="5675" w:type="dxa"/>
          </w:tcPr>
          <w:p w:rsidR="009563A3" w:rsidRDefault="009563A3" w:rsidP="003A30D8">
            <w:r>
              <w:t>Hizmet Alımları Avansı</w:t>
            </w:r>
          </w:p>
        </w:tc>
        <w:tc>
          <w:tcPr>
            <w:tcW w:w="1843" w:type="dxa"/>
            <w:vAlign w:val="center"/>
          </w:tcPr>
          <w:p w:rsidR="009563A3" w:rsidRPr="00F0396F" w:rsidRDefault="00AF1BBB" w:rsidP="00F0396F">
            <w:pPr>
              <w:jc w:val="right"/>
              <w:rPr>
                <w:sz w:val="22"/>
                <w:szCs w:val="22"/>
              </w:rPr>
            </w:pPr>
            <w:r>
              <w:rPr>
                <w:sz w:val="22"/>
                <w:szCs w:val="22"/>
              </w:rPr>
              <w:t>12.026,00</w:t>
            </w:r>
          </w:p>
        </w:tc>
        <w:tc>
          <w:tcPr>
            <w:tcW w:w="1511" w:type="dxa"/>
            <w:vAlign w:val="center"/>
          </w:tcPr>
          <w:p w:rsidR="009563A3" w:rsidRPr="00F0396F" w:rsidRDefault="00360EEB" w:rsidP="00F0396F">
            <w:pPr>
              <w:jc w:val="right"/>
              <w:rPr>
                <w:sz w:val="22"/>
                <w:szCs w:val="22"/>
              </w:rPr>
            </w:pPr>
            <w:r>
              <w:rPr>
                <w:sz w:val="22"/>
                <w:szCs w:val="22"/>
              </w:rPr>
              <w:t>12.026,00</w:t>
            </w:r>
          </w:p>
        </w:tc>
      </w:tr>
      <w:tr w:rsidR="00F0396F" w:rsidRPr="00EB48C3" w:rsidTr="00360EEB">
        <w:tc>
          <w:tcPr>
            <w:tcW w:w="5675" w:type="dxa"/>
          </w:tcPr>
          <w:p w:rsidR="009563A3" w:rsidRDefault="009563A3" w:rsidP="003A30D8">
            <w:r>
              <w:t>Temsil ve Tanıtma Giderleri Avansı</w:t>
            </w:r>
          </w:p>
        </w:tc>
        <w:tc>
          <w:tcPr>
            <w:tcW w:w="1843" w:type="dxa"/>
            <w:vAlign w:val="center"/>
          </w:tcPr>
          <w:p w:rsidR="009563A3" w:rsidRPr="00F0396F" w:rsidRDefault="00AF1BBB" w:rsidP="00F0396F">
            <w:pPr>
              <w:jc w:val="right"/>
              <w:rPr>
                <w:sz w:val="22"/>
                <w:szCs w:val="22"/>
              </w:rPr>
            </w:pPr>
            <w:r>
              <w:rPr>
                <w:sz w:val="22"/>
                <w:szCs w:val="22"/>
              </w:rPr>
              <w:t>2.800,00</w:t>
            </w:r>
          </w:p>
        </w:tc>
        <w:tc>
          <w:tcPr>
            <w:tcW w:w="1511" w:type="dxa"/>
            <w:vAlign w:val="center"/>
          </w:tcPr>
          <w:p w:rsidR="009563A3" w:rsidRPr="00F0396F" w:rsidRDefault="00AF1BBB" w:rsidP="00F0396F">
            <w:pPr>
              <w:jc w:val="right"/>
              <w:rPr>
                <w:sz w:val="22"/>
                <w:szCs w:val="22"/>
              </w:rPr>
            </w:pPr>
            <w:r>
              <w:rPr>
                <w:sz w:val="22"/>
                <w:szCs w:val="22"/>
              </w:rPr>
              <w:t>2.800,00</w:t>
            </w:r>
          </w:p>
        </w:tc>
      </w:tr>
      <w:tr w:rsidR="00F0396F" w:rsidRPr="00EB48C3" w:rsidTr="00360EEB">
        <w:tc>
          <w:tcPr>
            <w:tcW w:w="5675" w:type="dxa"/>
          </w:tcPr>
          <w:p w:rsidR="009563A3" w:rsidRDefault="009563A3" w:rsidP="003A30D8">
            <w:pPr>
              <w:spacing w:line="413" w:lineRule="exact"/>
              <w:ind w:left="5" w:hanging="5"/>
            </w:pPr>
            <w:r>
              <w:t>Mamul   Mal   Alım</w:t>
            </w:r>
            <w:r w:rsidR="007D7172">
              <w:t xml:space="preserve">  </w:t>
            </w:r>
            <w:r w:rsidR="00360EEB">
              <w:t>Avansı</w:t>
            </w:r>
          </w:p>
        </w:tc>
        <w:tc>
          <w:tcPr>
            <w:tcW w:w="1843" w:type="dxa"/>
            <w:vAlign w:val="center"/>
          </w:tcPr>
          <w:p w:rsidR="009563A3" w:rsidRPr="00F0396F" w:rsidRDefault="007D7172" w:rsidP="00F0396F">
            <w:pPr>
              <w:jc w:val="right"/>
              <w:rPr>
                <w:sz w:val="22"/>
                <w:szCs w:val="22"/>
              </w:rPr>
            </w:pPr>
            <w:r>
              <w:rPr>
                <w:sz w:val="22"/>
                <w:szCs w:val="22"/>
              </w:rPr>
              <w:t>1.484.465,22</w:t>
            </w:r>
          </w:p>
        </w:tc>
        <w:tc>
          <w:tcPr>
            <w:tcW w:w="1511" w:type="dxa"/>
            <w:vAlign w:val="center"/>
          </w:tcPr>
          <w:p w:rsidR="009563A3" w:rsidRPr="00F0396F" w:rsidRDefault="00360EEB" w:rsidP="00F0396F">
            <w:pPr>
              <w:jc w:val="right"/>
              <w:rPr>
                <w:sz w:val="22"/>
                <w:szCs w:val="22"/>
              </w:rPr>
            </w:pPr>
            <w:r>
              <w:rPr>
                <w:sz w:val="22"/>
                <w:szCs w:val="22"/>
              </w:rPr>
              <w:t>702.885,43</w:t>
            </w:r>
          </w:p>
        </w:tc>
      </w:tr>
      <w:tr w:rsidR="00F0396F" w:rsidRPr="00EB48C3" w:rsidTr="00360EEB">
        <w:tc>
          <w:tcPr>
            <w:tcW w:w="5675" w:type="dxa"/>
          </w:tcPr>
          <w:p w:rsidR="009563A3" w:rsidRDefault="009563A3" w:rsidP="003A30D8">
            <w:r>
              <w:t>Yurtiçi Geçici Görev Yolluğu Avansları</w:t>
            </w:r>
          </w:p>
        </w:tc>
        <w:tc>
          <w:tcPr>
            <w:tcW w:w="1843" w:type="dxa"/>
            <w:vAlign w:val="center"/>
          </w:tcPr>
          <w:p w:rsidR="009563A3" w:rsidRPr="00F0396F" w:rsidRDefault="007D7172" w:rsidP="00F0396F">
            <w:pPr>
              <w:jc w:val="right"/>
              <w:rPr>
                <w:sz w:val="22"/>
                <w:szCs w:val="22"/>
              </w:rPr>
            </w:pPr>
            <w:r>
              <w:rPr>
                <w:sz w:val="22"/>
                <w:szCs w:val="22"/>
              </w:rPr>
              <w:t>61.161,00</w:t>
            </w:r>
          </w:p>
        </w:tc>
        <w:tc>
          <w:tcPr>
            <w:tcW w:w="1511" w:type="dxa"/>
            <w:vAlign w:val="center"/>
          </w:tcPr>
          <w:p w:rsidR="009563A3" w:rsidRPr="00F0396F" w:rsidRDefault="00360EEB" w:rsidP="00F0396F">
            <w:pPr>
              <w:jc w:val="right"/>
              <w:rPr>
                <w:sz w:val="22"/>
                <w:szCs w:val="22"/>
              </w:rPr>
            </w:pPr>
            <w:r>
              <w:rPr>
                <w:sz w:val="22"/>
                <w:szCs w:val="22"/>
              </w:rPr>
              <w:t>61.161,00</w:t>
            </w:r>
          </w:p>
        </w:tc>
      </w:tr>
      <w:tr w:rsidR="00F0396F" w:rsidRPr="00EB48C3" w:rsidTr="00360EEB">
        <w:tc>
          <w:tcPr>
            <w:tcW w:w="5675" w:type="dxa"/>
          </w:tcPr>
          <w:p w:rsidR="009563A3" w:rsidRDefault="009563A3" w:rsidP="003A30D8">
            <w:r>
              <w:t>Yurtdışı Geçici Görev Yolluğu Avansları</w:t>
            </w:r>
          </w:p>
        </w:tc>
        <w:tc>
          <w:tcPr>
            <w:tcW w:w="1843" w:type="dxa"/>
            <w:vAlign w:val="center"/>
          </w:tcPr>
          <w:p w:rsidR="009563A3" w:rsidRPr="00F0396F" w:rsidRDefault="007D7172" w:rsidP="00F0396F">
            <w:pPr>
              <w:jc w:val="right"/>
              <w:rPr>
                <w:sz w:val="22"/>
                <w:szCs w:val="22"/>
              </w:rPr>
            </w:pPr>
            <w:r>
              <w:rPr>
                <w:sz w:val="22"/>
                <w:szCs w:val="22"/>
              </w:rPr>
              <w:t>0,00</w:t>
            </w:r>
          </w:p>
        </w:tc>
        <w:tc>
          <w:tcPr>
            <w:tcW w:w="1511" w:type="dxa"/>
            <w:vAlign w:val="center"/>
          </w:tcPr>
          <w:p w:rsidR="009563A3" w:rsidRPr="00F0396F" w:rsidRDefault="007D7172" w:rsidP="007D7172">
            <w:pPr>
              <w:rPr>
                <w:sz w:val="22"/>
                <w:szCs w:val="22"/>
              </w:rPr>
            </w:pPr>
            <w:r>
              <w:rPr>
                <w:sz w:val="22"/>
                <w:szCs w:val="22"/>
              </w:rPr>
              <w:t xml:space="preserve">                   </w:t>
            </w:r>
            <w:r w:rsidR="00963C1C">
              <w:rPr>
                <w:sz w:val="22"/>
                <w:szCs w:val="22"/>
              </w:rPr>
              <w:t>0,00</w:t>
            </w:r>
          </w:p>
        </w:tc>
      </w:tr>
      <w:tr w:rsidR="00F0396F" w:rsidRPr="00EB48C3" w:rsidTr="00360EEB">
        <w:tc>
          <w:tcPr>
            <w:tcW w:w="5675" w:type="dxa"/>
          </w:tcPr>
          <w:p w:rsidR="009563A3" w:rsidRDefault="00963C1C" w:rsidP="003A30D8">
            <w:pPr>
              <w:spacing w:line="413" w:lineRule="exact"/>
              <w:ind w:firstLine="5"/>
            </w:pPr>
            <w:r>
              <w:t>TÜBİTAK Kaynaklarından Verilen</w:t>
            </w:r>
            <w:r w:rsidR="009563A3">
              <w:t xml:space="preserve"> Personel Avansları</w:t>
            </w:r>
          </w:p>
        </w:tc>
        <w:tc>
          <w:tcPr>
            <w:tcW w:w="1843" w:type="dxa"/>
            <w:vAlign w:val="center"/>
          </w:tcPr>
          <w:p w:rsidR="009563A3" w:rsidRPr="00F0396F" w:rsidRDefault="007D7172" w:rsidP="00F0396F">
            <w:pPr>
              <w:jc w:val="right"/>
              <w:rPr>
                <w:sz w:val="22"/>
                <w:szCs w:val="22"/>
              </w:rPr>
            </w:pPr>
            <w:r>
              <w:rPr>
                <w:sz w:val="22"/>
                <w:szCs w:val="22"/>
              </w:rPr>
              <w:t>180,00</w:t>
            </w:r>
          </w:p>
        </w:tc>
        <w:tc>
          <w:tcPr>
            <w:tcW w:w="1511" w:type="dxa"/>
            <w:vAlign w:val="center"/>
          </w:tcPr>
          <w:p w:rsidR="009563A3" w:rsidRPr="00F0396F" w:rsidRDefault="007D7172" w:rsidP="00F0396F">
            <w:pPr>
              <w:jc w:val="right"/>
              <w:rPr>
                <w:sz w:val="22"/>
                <w:szCs w:val="22"/>
              </w:rPr>
            </w:pPr>
            <w:r>
              <w:rPr>
                <w:sz w:val="22"/>
                <w:szCs w:val="22"/>
              </w:rPr>
              <w:t>18</w:t>
            </w:r>
            <w:r w:rsidR="009563A3" w:rsidRPr="00F0396F">
              <w:rPr>
                <w:sz w:val="22"/>
                <w:szCs w:val="22"/>
              </w:rPr>
              <w:t>0,00</w:t>
            </w:r>
          </w:p>
        </w:tc>
      </w:tr>
      <w:tr w:rsidR="00963C1C" w:rsidRPr="00EB48C3" w:rsidTr="00360EEB">
        <w:tc>
          <w:tcPr>
            <w:tcW w:w="5675" w:type="dxa"/>
          </w:tcPr>
          <w:p w:rsidR="00963C1C" w:rsidRDefault="00963C1C" w:rsidP="003A30D8">
            <w:pPr>
              <w:spacing w:line="413" w:lineRule="exact"/>
              <w:ind w:firstLine="5"/>
            </w:pPr>
            <w:r>
              <w:t>BAP için Verilen Personel ve İş Avansları</w:t>
            </w:r>
          </w:p>
        </w:tc>
        <w:tc>
          <w:tcPr>
            <w:tcW w:w="1843" w:type="dxa"/>
            <w:vAlign w:val="center"/>
          </w:tcPr>
          <w:p w:rsidR="00963C1C" w:rsidRPr="00F0396F" w:rsidRDefault="007D7172" w:rsidP="007D7172">
            <w:pPr>
              <w:rPr>
                <w:sz w:val="22"/>
                <w:szCs w:val="22"/>
              </w:rPr>
            </w:pPr>
            <w:r>
              <w:rPr>
                <w:sz w:val="22"/>
                <w:szCs w:val="22"/>
              </w:rPr>
              <w:t xml:space="preserve">                 0,00</w:t>
            </w:r>
          </w:p>
        </w:tc>
        <w:tc>
          <w:tcPr>
            <w:tcW w:w="1511" w:type="dxa"/>
            <w:vAlign w:val="center"/>
          </w:tcPr>
          <w:p w:rsidR="00963C1C" w:rsidRPr="00F0396F" w:rsidRDefault="007D7172" w:rsidP="007D7172">
            <w:pPr>
              <w:rPr>
                <w:sz w:val="22"/>
                <w:szCs w:val="22"/>
              </w:rPr>
            </w:pPr>
            <w:r>
              <w:rPr>
                <w:sz w:val="22"/>
                <w:szCs w:val="22"/>
              </w:rPr>
              <w:t xml:space="preserve">                   0,00</w:t>
            </w:r>
          </w:p>
        </w:tc>
      </w:tr>
      <w:tr w:rsidR="00F0396F" w:rsidRPr="00EB48C3" w:rsidTr="00360EEB">
        <w:tc>
          <w:tcPr>
            <w:tcW w:w="5675" w:type="dxa"/>
          </w:tcPr>
          <w:p w:rsidR="009563A3" w:rsidRDefault="00963C1C" w:rsidP="003A30D8">
            <w:pPr>
              <w:spacing w:line="418" w:lineRule="exact"/>
              <w:ind w:firstLine="5"/>
            </w:pPr>
            <w:r>
              <w:t>Tüketime Yönelik Mal</w:t>
            </w:r>
            <w:r w:rsidR="009563A3">
              <w:t xml:space="preserve">   ve  Malzeme Alımları Kredisi</w:t>
            </w:r>
          </w:p>
        </w:tc>
        <w:tc>
          <w:tcPr>
            <w:tcW w:w="1843" w:type="dxa"/>
            <w:vAlign w:val="center"/>
          </w:tcPr>
          <w:p w:rsidR="009563A3" w:rsidRPr="00F0396F" w:rsidRDefault="007D7172" w:rsidP="00F0396F">
            <w:pPr>
              <w:jc w:val="right"/>
              <w:rPr>
                <w:sz w:val="22"/>
                <w:szCs w:val="22"/>
              </w:rPr>
            </w:pPr>
            <w:r>
              <w:rPr>
                <w:sz w:val="22"/>
                <w:szCs w:val="22"/>
              </w:rPr>
              <w:t>0,00</w:t>
            </w:r>
          </w:p>
        </w:tc>
        <w:tc>
          <w:tcPr>
            <w:tcW w:w="1511" w:type="dxa"/>
            <w:vAlign w:val="center"/>
          </w:tcPr>
          <w:p w:rsidR="009563A3" w:rsidRPr="00F0396F" w:rsidRDefault="007D7172" w:rsidP="00F0396F">
            <w:pPr>
              <w:jc w:val="right"/>
              <w:rPr>
                <w:sz w:val="22"/>
                <w:szCs w:val="22"/>
              </w:rPr>
            </w:pPr>
            <w:r>
              <w:rPr>
                <w:sz w:val="22"/>
                <w:szCs w:val="22"/>
              </w:rPr>
              <w:t>0,00</w:t>
            </w:r>
          </w:p>
        </w:tc>
      </w:tr>
      <w:tr w:rsidR="00963C1C" w:rsidRPr="00EB48C3" w:rsidTr="00360EEB">
        <w:tc>
          <w:tcPr>
            <w:tcW w:w="5675" w:type="dxa"/>
          </w:tcPr>
          <w:p w:rsidR="00963C1C" w:rsidRDefault="00963C1C" w:rsidP="003A30D8">
            <w:pPr>
              <w:spacing w:line="418" w:lineRule="exact"/>
              <w:ind w:firstLine="5"/>
            </w:pPr>
            <w:r>
              <w:t>Görev Giderleri Kredisi</w:t>
            </w:r>
          </w:p>
        </w:tc>
        <w:tc>
          <w:tcPr>
            <w:tcW w:w="1843" w:type="dxa"/>
            <w:vAlign w:val="center"/>
          </w:tcPr>
          <w:p w:rsidR="00963C1C" w:rsidRPr="00F0396F" w:rsidRDefault="007D7172" w:rsidP="00F0396F">
            <w:pPr>
              <w:jc w:val="right"/>
              <w:rPr>
                <w:sz w:val="22"/>
                <w:szCs w:val="22"/>
              </w:rPr>
            </w:pPr>
            <w:r>
              <w:rPr>
                <w:sz w:val="22"/>
                <w:szCs w:val="22"/>
              </w:rPr>
              <w:t>10</w:t>
            </w:r>
            <w:r w:rsidR="00963C1C">
              <w:rPr>
                <w:sz w:val="22"/>
                <w:szCs w:val="22"/>
              </w:rPr>
              <w:t>00,00</w:t>
            </w:r>
          </w:p>
        </w:tc>
        <w:tc>
          <w:tcPr>
            <w:tcW w:w="1511" w:type="dxa"/>
            <w:vAlign w:val="center"/>
          </w:tcPr>
          <w:p w:rsidR="00963C1C" w:rsidRPr="00F0396F" w:rsidRDefault="007D7172" w:rsidP="00F0396F">
            <w:pPr>
              <w:jc w:val="right"/>
              <w:rPr>
                <w:sz w:val="22"/>
                <w:szCs w:val="22"/>
              </w:rPr>
            </w:pPr>
            <w:r>
              <w:rPr>
                <w:sz w:val="22"/>
                <w:szCs w:val="22"/>
              </w:rPr>
              <w:t>10</w:t>
            </w:r>
            <w:r w:rsidR="00963C1C">
              <w:rPr>
                <w:sz w:val="22"/>
                <w:szCs w:val="22"/>
              </w:rPr>
              <w:t>00,00</w:t>
            </w:r>
          </w:p>
        </w:tc>
      </w:tr>
      <w:tr w:rsidR="00F0396F" w:rsidRPr="00EB48C3" w:rsidTr="00360EEB">
        <w:tc>
          <w:tcPr>
            <w:tcW w:w="5675" w:type="dxa"/>
          </w:tcPr>
          <w:p w:rsidR="009563A3" w:rsidRDefault="009563A3" w:rsidP="003A30D8">
            <w:r>
              <w:t>Hizmet Alımları Kredisi</w:t>
            </w:r>
          </w:p>
        </w:tc>
        <w:tc>
          <w:tcPr>
            <w:tcW w:w="1843" w:type="dxa"/>
            <w:vAlign w:val="center"/>
          </w:tcPr>
          <w:p w:rsidR="009563A3" w:rsidRPr="00F0396F" w:rsidRDefault="007D7172" w:rsidP="00F0396F">
            <w:pPr>
              <w:jc w:val="right"/>
              <w:rPr>
                <w:sz w:val="22"/>
                <w:szCs w:val="22"/>
              </w:rPr>
            </w:pPr>
            <w:r>
              <w:rPr>
                <w:sz w:val="22"/>
                <w:szCs w:val="22"/>
              </w:rPr>
              <w:t>7.552,00</w:t>
            </w:r>
          </w:p>
        </w:tc>
        <w:tc>
          <w:tcPr>
            <w:tcW w:w="1511" w:type="dxa"/>
            <w:vAlign w:val="center"/>
          </w:tcPr>
          <w:p w:rsidR="009563A3" w:rsidRPr="00F0396F" w:rsidRDefault="007D7172" w:rsidP="00F0396F">
            <w:pPr>
              <w:jc w:val="right"/>
              <w:rPr>
                <w:sz w:val="22"/>
                <w:szCs w:val="22"/>
              </w:rPr>
            </w:pPr>
            <w:r>
              <w:rPr>
                <w:sz w:val="22"/>
                <w:szCs w:val="22"/>
              </w:rPr>
              <w:t>7.552,00</w:t>
            </w:r>
          </w:p>
        </w:tc>
      </w:tr>
      <w:tr w:rsidR="00F0396F" w:rsidRPr="00EB48C3" w:rsidTr="00360EEB">
        <w:tc>
          <w:tcPr>
            <w:tcW w:w="5675" w:type="dxa"/>
          </w:tcPr>
          <w:p w:rsidR="009563A3" w:rsidRDefault="00963C1C" w:rsidP="003A30D8">
            <w:pPr>
              <w:spacing w:line="413" w:lineRule="exact"/>
              <w:ind w:left="5" w:hanging="5"/>
            </w:pPr>
            <w:r>
              <w:t>Mamul Mal Alım</w:t>
            </w:r>
            <w:r w:rsidR="009563A3">
              <w:t xml:space="preserve">,   </w:t>
            </w:r>
            <w:r>
              <w:t>Bakım Onarım</w:t>
            </w:r>
            <w:r w:rsidR="009563A3">
              <w:t xml:space="preserve"> Giderleri Kredisi</w:t>
            </w:r>
          </w:p>
        </w:tc>
        <w:tc>
          <w:tcPr>
            <w:tcW w:w="1843" w:type="dxa"/>
            <w:vAlign w:val="center"/>
          </w:tcPr>
          <w:p w:rsidR="009563A3" w:rsidRPr="00F0396F" w:rsidRDefault="00360EEB" w:rsidP="00F0396F">
            <w:pPr>
              <w:jc w:val="right"/>
              <w:rPr>
                <w:sz w:val="22"/>
                <w:szCs w:val="22"/>
              </w:rPr>
            </w:pPr>
            <w:r>
              <w:rPr>
                <w:sz w:val="22"/>
                <w:szCs w:val="22"/>
              </w:rPr>
              <w:t>0,00</w:t>
            </w:r>
          </w:p>
        </w:tc>
        <w:tc>
          <w:tcPr>
            <w:tcW w:w="1511" w:type="dxa"/>
            <w:vAlign w:val="center"/>
          </w:tcPr>
          <w:p w:rsidR="009563A3" w:rsidRPr="00F0396F" w:rsidRDefault="00360EEB" w:rsidP="00F0396F">
            <w:pPr>
              <w:jc w:val="right"/>
              <w:rPr>
                <w:sz w:val="22"/>
                <w:szCs w:val="22"/>
              </w:rPr>
            </w:pPr>
            <w:r>
              <w:rPr>
                <w:sz w:val="22"/>
                <w:szCs w:val="22"/>
              </w:rPr>
              <w:t>0,00</w:t>
            </w:r>
          </w:p>
        </w:tc>
      </w:tr>
      <w:tr w:rsidR="00F0396F" w:rsidRPr="00EB48C3" w:rsidTr="00360EEB">
        <w:tc>
          <w:tcPr>
            <w:tcW w:w="5675" w:type="dxa"/>
          </w:tcPr>
          <w:p w:rsidR="009563A3" w:rsidRDefault="009563A3" w:rsidP="003A30D8">
            <w:r>
              <w:t>Mamul Mal Alımları Kredisi</w:t>
            </w:r>
          </w:p>
        </w:tc>
        <w:tc>
          <w:tcPr>
            <w:tcW w:w="1843" w:type="dxa"/>
            <w:vAlign w:val="center"/>
          </w:tcPr>
          <w:p w:rsidR="009563A3" w:rsidRPr="00F0396F" w:rsidRDefault="00360EEB" w:rsidP="00F0396F">
            <w:pPr>
              <w:jc w:val="right"/>
              <w:rPr>
                <w:sz w:val="22"/>
                <w:szCs w:val="22"/>
              </w:rPr>
            </w:pPr>
            <w:r>
              <w:rPr>
                <w:sz w:val="22"/>
                <w:szCs w:val="22"/>
              </w:rPr>
              <w:t>149.507,53</w:t>
            </w:r>
          </w:p>
        </w:tc>
        <w:tc>
          <w:tcPr>
            <w:tcW w:w="1511" w:type="dxa"/>
            <w:vAlign w:val="center"/>
          </w:tcPr>
          <w:p w:rsidR="009563A3" w:rsidRPr="00F0396F" w:rsidRDefault="00360EEB" w:rsidP="00F0396F">
            <w:pPr>
              <w:jc w:val="right"/>
              <w:rPr>
                <w:sz w:val="22"/>
                <w:szCs w:val="22"/>
              </w:rPr>
            </w:pPr>
            <w:r>
              <w:rPr>
                <w:sz w:val="22"/>
                <w:szCs w:val="22"/>
              </w:rPr>
              <w:t>149.507,53</w:t>
            </w:r>
          </w:p>
        </w:tc>
      </w:tr>
      <w:tr w:rsidR="00F0396F" w:rsidRPr="00EB48C3" w:rsidTr="00360EEB">
        <w:tc>
          <w:tcPr>
            <w:tcW w:w="5675" w:type="dxa"/>
          </w:tcPr>
          <w:p w:rsidR="009563A3" w:rsidRPr="00F0396F" w:rsidRDefault="009563A3" w:rsidP="00F0396F">
            <w:pPr>
              <w:jc w:val="both"/>
              <w:rPr>
                <w:b/>
              </w:rPr>
            </w:pPr>
            <w:r w:rsidRPr="00F0396F">
              <w:rPr>
                <w:b/>
              </w:rPr>
              <w:t>TOPLAM</w:t>
            </w:r>
          </w:p>
        </w:tc>
        <w:tc>
          <w:tcPr>
            <w:tcW w:w="1843" w:type="dxa"/>
            <w:vAlign w:val="center"/>
          </w:tcPr>
          <w:p w:rsidR="00360EEB" w:rsidRPr="004A6C21" w:rsidRDefault="00360EEB" w:rsidP="00360EEB">
            <w:pPr>
              <w:jc w:val="right"/>
              <w:rPr>
                <w:rFonts w:ascii="Calibri" w:hAnsi="Calibri"/>
                <w:b/>
                <w:color w:val="000000"/>
              </w:rPr>
            </w:pPr>
            <w:r w:rsidRPr="004A6C21">
              <w:rPr>
                <w:rFonts w:ascii="Calibri" w:hAnsi="Calibri"/>
                <w:b/>
                <w:color w:val="000000"/>
              </w:rPr>
              <w:t>1.757.939,62</w:t>
            </w:r>
            <w:r w:rsidR="008E299C">
              <w:rPr>
                <w:rFonts w:ascii="Calibri" w:hAnsi="Calibri"/>
                <w:b/>
                <w:color w:val="000000"/>
              </w:rPr>
              <w:t xml:space="preserve"> TL</w:t>
            </w:r>
          </w:p>
          <w:p w:rsidR="009563A3" w:rsidRPr="004A6C21" w:rsidRDefault="009563A3" w:rsidP="00F0396F">
            <w:pPr>
              <w:jc w:val="right"/>
              <w:rPr>
                <w:b/>
              </w:rPr>
            </w:pPr>
          </w:p>
        </w:tc>
        <w:tc>
          <w:tcPr>
            <w:tcW w:w="1511" w:type="dxa"/>
            <w:vAlign w:val="center"/>
          </w:tcPr>
          <w:p w:rsidR="00360EEB" w:rsidRPr="004A6C21" w:rsidRDefault="00360EEB" w:rsidP="00360EEB">
            <w:pPr>
              <w:jc w:val="right"/>
              <w:rPr>
                <w:rFonts w:ascii="Calibri" w:hAnsi="Calibri"/>
                <w:b/>
                <w:color w:val="000000"/>
              </w:rPr>
            </w:pPr>
            <w:r w:rsidRPr="004A6C21">
              <w:rPr>
                <w:rFonts w:ascii="Calibri" w:hAnsi="Calibri"/>
                <w:b/>
                <w:color w:val="000000"/>
              </w:rPr>
              <w:t>956.359,83</w:t>
            </w:r>
            <w:r w:rsidR="008E299C">
              <w:rPr>
                <w:rFonts w:ascii="Calibri" w:hAnsi="Calibri"/>
                <w:b/>
                <w:color w:val="000000"/>
              </w:rPr>
              <w:t xml:space="preserve"> TL </w:t>
            </w:r>
          </w:p>
          <w:p w:rsidR="009563A3" w:rsidRPr="004A6C21" w:rsidRDefault="009563A3" w:rsidP="00F0396F">
            <w:pPr>
              <w:jc w:val="right"/>
              <w:rPr>
                <w:b/>
              </w:rPr>
            </w:pPr>
          </w:p>
        </w:tc>
      </w:tr>
    </w:tbl>
    <w:p w:rsidR="009563A3" w:rsidRPr="00EB48C3" w:rsidRDefault="009563A3" w:rsidP="009563A3">
      <w:pPr>
        <w:spacing w:line="240" w:lineRule="exact"/>
        <w:ind w:firstLine="706"/>
        <w:jc w:val="both"/>
      </w:pPr>
    </w:p>
    <w:p w:rsidR="009563A3" w:rsidRPr="00EB48C3" w:rsidRDefault="00762767" w:rsidP="00A87441">
      <w:pPr>
        <w:spacing w:line="240" w:lineRule="exact"/>
        <w:jc w:val="both"/>
        <w:outlineLvl w:val="0"/>
      </w:pPr>
      <w:bookmarkStart w:id="127" w:name="_Toc351449494"/>
      <w:r>
        <w:rPr>
          <w:bCs/>
          <w:color w:val="0070C0"/>
          <w:sz w:val="20"/>
          <w:szCs w:val="20"/>
        </w:rPr>
        <w:t>Tablo 8</w:t>
      </w:r>
      <w:r w:rsidR="00F0396F" w:rsidRPr="00F0396F">
        <w:rPr>
          <w:bCs/>
          <w:color w:val="0070C0"/>
          <w:sz w:val="20"/>
          <w:szCs w:val="20"/>
        </w:rPr>
        <w:t>. Strateji Geliştirme Daire Başkanlığı Tarafından Üniversitemizde</w:t>
      </w:r>
      <w:r w:rsidR="00F0396F">
        <w:rPr>
          <w:bCs/>
          <w:color w:val="0070C0"/>
          <w:sz w:val="20"/>
          <w:szCs w:val="20"/>
        </w:rPr>
        <w:t xml:space="preserve"> </w:t>
      </w:r>
      <w:r w:rsidR="00F0396F" w:rsidRPr="00F0396F">
        <w:rPr>
          <w:bCs/>
          <w:color w:val="0070C0"/>
          <w:sz w:val="20"/>
          <w:szCs w:val="20"/>
        </w:rPr>
        <w:t>Yapılan Satın Almalar</w:t>
      </w:r>
      <w:r w:rsidR="00F0396F">
        <w:rPr>
          <w:bCs/>
          <w:color w:val="0070C0"/>
          <w:sz w:val="20"/>
          <w:szCs w:val="20"/>
        </w:rPr>
        <w:t>ı</w:t>
      </w:r>
      <w:bookmarkEnd w:id="127"/>
    </w:p>
    <w:p w:rsidR="008E299C" w:rsidRDefault="008E299C" w:rsidP="00963C1C">
      <w:pPr>
        <w:spacing w:before="197" w:line="451" w:lineRule="exact"/>
        <w:ind w:left="-426" w:firstLine="426"/>
        <w:jc w:val="both"/>
      </w:pPr>
    </w:p>
    <w:p w:rsidR="009563A3" w:rsidRDefault="008E299C" w:rsidP="00963C1C">
      <w:pPr>
        <w:spacing w:before="197" w:line="451" w:lineRule="exact"/>
        <w:ind w:left="-426" w:firstLine="426"/>
        <w:jc w:val="both"/>
      </w:pPr>
      <w:r>
        <w:t xml:space="preserve"> </w:t>
      </w:r>
      <w:r w:rsidR="009563A3">
        <w:t xml:space="preserve">Ayrıca; </w:t>
      </w:r>
      <w:r w:rsidR="00A071DB">
        <w:t>2016</w:t>
      </w:r>
      <w:r w:rsidR="009563A3">
        <w:t xml:space="preserve"> yılında açılmış bulunan Bütçe Dışı Avans ve Krediler Hesabından (Maaş Avansı)  </w:t>
      </w:r>
      <w:r>
        <w:t xml:space="preserve"> 1.025.324,69 </w:t>
      </w:r>
      <w:r w:rsidR="00221971">
        <w:t xml:space="preserve"> </w:t>
      </w:r>
      <w:r w:rsidR="009563A3" w:rsidRPr="00EB48C3">
        <w:t xml:space="preserve">TL </w:t>
      </w:r>
      <w:r w:rsidR="009563A3">
        <w:t xml:space="preserve">bütçe dışı avans borç artığı </w:t>
      </w:r>
      <w:r w:rsidR="00133781">
        <w:t>2017</w:t>
      </w:r>
      <w:r w:rsidR="009563A3">
        <w:t xml:space="preserve"> yılına devretmiştir.</w:t>
      </w:r>
    </w:p>
    <w:p w:rsidR="009563A3" w:rsidRDefault="009563A3" w:rsidP="00DD501A">
      <w:pPr>
        <w:widowControl w:val="0"/>
        <w:spacing w:line="360" w:lineRule="auto"/>
        <w:ind w:left="-426" w:firstLine="708"/>
        <w:jc w:val="both"/>
      </w:pPr>
    </w:p>
    <w:p w:rsidR="004B7959" w:rsidRPr="00BE5AD3" w:rsidRDefault="004B7959" w:rsidP="00DD501A">
      <w:pPr>
        <w:widowControl w:val="0"/>
        <w:spacing w:line="360" w:lineRule="auto"/>
        <w:ind w:left="-426" w:firstLine="708"/>
        <w:jc w:val="both"/>
      </w:pPr>
      <w:r w:rsidRPr="00BE5AD3">
        <w:t>Belirtilen hizmetlerin dışında Muhasebe ve Kesin Hesap Müdürlüğü rutin olarak, günlük kasa kapatma işlemlerinin ve aylık olarak maaş ödemelerinin yapılmasını ve vergiler ilgili kurum ve kuruluşlara mevzuatla belirlenen sürelerde gönderilmelerini sağlamıştır.</w:t>
      </w:r>
    </w:p>
    <w:p w:rsidR="00925997" w:rsidRPr="00BE5AD3" w:rsidRDefault="00925997" w:rsidP="00DD501A">
      <w:pPr>
        <w:widowControl w:val="0"/>
        <w:spacing w:line="360" w:lineRule="auto"/>
        <w:ind w:left="-426" w:firstLine="708"/>
        <w:jc w:val="both"/>
      </w:pPr>
    </w:p>
    <w:p w:rsidR="004B7959" w:rsidRPr="00BE5AD3" w:rsidRDefault="00F7573C" w:rsidP="00DD501A">
      <w:pPr>
        <w:pStyle w:val="Balk3"/>
        <w:ind w:left="-426"/>
        <w:jc w:val="both"/>
        <w:rPr>
          <w:rFonts w:ascii="Times New Roman" w:hAnsi="Times New Roman" w:cs="Times New Roman"/>
          <w:sz w:val="24"/>
          <w:szCs w:val="24"/>
        </w:rPr>
      </w:pPr>
      <w:bookmarkStart w:id="128" w:name="_Toc191458180"/>
      <w:bookmarkStart w:id="129" w:name="_Toc348094656"/>
      <w:bookmarkStart w:id="130" w:name="_Toc351449205"/>
      <w:bookmarkStart w:id="131" w:name="_Toc351449495"/>
      <w:r w:rsidRPr="00BE5AD3">
        <w:rPr>
          <w:rFonts w:ascii="Times New Roman" w:hAnsi="Times New Roman" w:cs="Times New Roman"/>
          <w:sz w:val="24"/>
          <w:szCs w:val="24"/>
        </w:rPr>
        <w:t>STRATEJİK PLANLAMA VE PERFORMANS MÜDÜRLÜĞÜ</w:t>
      </w:r>
      <w:bookmarkEnd w:id="128"/>
      <w:bookmarkEnd w:id="129"/>
      <w:bookmarkEnd w:id="130"/>
      <w:bookmarkEnd w:id="131"/>
    </w:p>
    <w:p w:rsidR="004B7959" w:rsidRPr="00BE5AD3" w:rsidRDefault="004B7959" w:rsidP="00DD501A">
      <w:pPr>
        <w:spacing w:line="360" w:lineRule="auto"/>
        <w:ind w:left="-426" w:firstLine="360"/>
        <w:jc w:val="both"/>
      </w:pPr>
    </w:p>
    <w:p w:rsidR="004B7959" w:rsidRPr="00BE5AD3" w:rsidRDefault="004B7959" w:rsidP="00DD501A">
      <w:pPr>
        <w:spacing w:line="360" w:lineRule="auto"/>
        <w:ind w:left="-426"/>
        <w:jc w:val="both"/>
      </w:pPr>
      <w:r w:rsidRPr="00BE5AD3">
        <w:tab/>
      </w:r>
      <w:r w:rsidR="00133781">
        <w:t>2015</w:t>
      </w:r>
      <w:r w:rsidR="008E299C">
        <w:t xml:space="preserve"> </w:t>
      </w:r>
      <w:r w:rsidR="00EB0E96">
        <w:t>Yılı</w:t>
      </w:r>
      <w:r w:rsidRPr="00BE5AD3">
        <w:t xml:space="preserve"> </w:t>
      </w:r>
      <w:r w:rsidR="003F2058" w:rsidRPr="00BE5AD3">
        <w:t>Üniversitemiz</w:t>
      </w:r>
      <w:r w:rsidRPr="00BE5AD3">
        <w:t xml:space="preserve"> </w:t>
      </w:r>
      <w:r w:rsidR="00EB0E96">
        <w:t>Faaliyet Raporu</w:t>
      </w:r>
      <w:r w:rsidRPr="00BE5AD3">
        <w:t>, 20</w:t>
      </w:r>
      <w:r w:rsidR="00133781">
        <w:t>15</w:t>
      </w:r>
      <w:r w:rsidRPr="00BE5AD3">
        <w:t xml:space="preserve"> </w:t>
      </w:r>
      <w:r w:rsidR="00EB0E96">
        <w:t>yılı Birim Faaliyet Raporu</w:t>
      </w:r>
      <w:r w:rsidRPr="00BE5AD3">
        <w:t xml:space="preserve"> ve 20</w:t>
      </w:r>
      <w:r w:rsidR="00133781">
        <w:t>15</w:t>
      </w:r>
      <w:r w:rsidR="00EB0E96">
        <w:t xml:space="preserve"> yılı İdare Faaliyet Raporu</w:t>
      </w:r>
      <w:r w:rsidRPr="00BE5AD3">
        <w:t xml:space="preserve"> mevzuatla belirlenen sürelerde tamamlamıştır. Müdürlüğümüz bünyesinde ayrıca; </w:t>
      </w:r>
    </w:p>
    <w:p w:rsidR="004808B3" w:rsidRPr="00BE5AD3" w:rsidRDefault="004808B3" w:rsidP="00DD501A">
      <w:pPr>
        <w:spacing w:line="360" w:lineRule="auto"/>
        <w:ind w:left="-426"/>
        <w:jc w:val="both"/>
      </w:pPr>
    </w:p>
    <w:p w:rsidR="004B7959" w:rsidRPr="00BE5AD3" w:rsidRDefault="004B7959" w:rsidP="00DD501A">
      <w:pPr>
        <w:numPr>
          <w:ilvl w:val="0"/>
          <w:numId w:val="19"/>
        </w:numPr>
        <w:spacing w:line="360" w:lineRule="auto"/>
        <w:ind w:left="-426"/>
        <w:jc w:val="both"/>
      </w:pPr>
      <w:r w:rsidRPr="00BE5AD3">
        <w:t>Başkanlığımız tarafından yürütülen iş ve işlemlere ilişkin süreç belirleme çalışmalarını yürütülmüş ve Başkanlığımızın ve Müdürlüklerimizin faaliyetlerini gerçekleştirirken bağlı kalacakları yönergeler hazırlanmıştır.</w:t>
      </w:r>
    </w:p>
    <w:p w:rsidR="004B7959" w:rsidRPr="00BE5AD3" w:rsidRDefault="004B7959" w:rsidP="00DD501A">
      <w:pPr>
        <w:spacing w:line="360" w:lineRule="auto"/>
        <w:ind w:left="-426"/>
        <w:jc w:val="both"/>
      </w:pPr>
    </w:p>
    <w:p w:rsidR="00EB0E96" w:rsidRDefault="004B7959" w:rsidP="00E66075">
      <w:pPr>
        <w:numPr>
          <w:ilvl w:val="0"/>
          <w:numId w:val="19"/>
        </w:numPr>
        <w:tabs>
          <w:tab w:val="left" w:pos="720"/>
        </w:tabs>
        <w:spacing w:line="360" w:lineRule="auto"/>
        <w:ind w:left="-426"/>
        <w:jc w:val="both"/>
      </w:pPr>
      <w:r w:rsidRPr="00BE5AD3">
        <w:t>Başkanlığımızın ihtiyaçlarını karşılamaya yönelik mal ve hizmet alım işlemlerini yerine getirilmiştir.</w:t>
      </w:r>
    </w:p>
    <w:p w:rsidR="00D44512" w:rsidRPr="00BE5AD3" w:rsidRDefault="00164FC9" w:rsidP="00DD501A">
      <w:pPr>
        <w:tabs>
          <w:tab w:val="left" w:pos="720"/>
        </w:tabs>
        <w:spacing w:line="360" w:lineRule="auto"/>
        <w:ind w:left="-426"/>
        <w:jc w:val="both"/>
      </w:pPr>
      <w:r w:rsidRPr="00BE5AD3">
        <w:t xml:space="preserve">Başkanlığımız personeli yıl içerisinde, hizmet içi eğitim kapsamında düzenlenen çeşitli eğitim seminerlerine katılmıştır. </w:t>
      </w:r>
    </w:p>
    <w:p w:rsidR="00495C29" w:rsidRPr="00BE5AD3" w:rsidRDefault="00495C29" w:rsidP="00DD501A">
      <w:pPr>
        <w:tabs>
          <w:tab w:val="left" w:pos="720"/>
        </w:tabs>
        <w:spacing w:line="360" w:lineRule="auto"/>
        <w:ind w:left="-426"/>
        <w:jc w:val="both"/>
      </w:pPr>
    </w:p>
    <w:p w:rsidR="00D44512" w:rsidRPr="00BE5AD3" w:rsidRDefault="00D44512" w:rsidP="00DD501A">
      <w:pPr>
        <w:spacing w:line="360" w:lineRule="auto"/>
        <w:ind w:left="-426" w:firstLine="360"/>
        <w:jc w:val="both"/>
      </w:pPr>
      <w:r w:rsidRPr="00BE5AD3">
        <w:t xml:space="preserve">5018 Sayılı Kamu Mali Yönetimi ve Kontrol Kanunu ile gelen yeniliklerden birisi de Performans Esaslı Bütçeleme olup, Stratejik Planlama ile faaliyete geçecek olan Performans Esaslı Bütçeleme çalışması </w:t>
      </w:r>
      <w:r w:rsidR="00B83F36" w:rsidRPr="00BE5AD3">
        <w:t>henüz yapılmamıştır</w:t>
      </w:r>
      <w:r w:rsidRPr="00BE5AD3">
        <w:t>.</w:t>
      </w:r>
    </w:p>
    <w:p w:rsidR="00D7240E" w:rsidRDefault="00F02CE4" w:rsidP="00DD501A">
      <w:pPr>
        <w:tabs>
          <w:tab w:val="left" w:pos="720"/>
        </w:tabs>
        <w:spacing w:line="360" w:lineRule="auto"/>
        <w:ind w:left="-426"/>
        <w:jc w:val="both"/>
      </w:pPr>
      <w:r w:rsidRPr="00BE5AD3">
        <w:tab/>
      </w:r>
      <w:r w:rsidR="00173157" w:rsidRPr="00BE5AD3">
        <w:t xml:space="preserve"> </w:t>
      </w:r>
    </w:p>
    <w:p w:rsidR="00B80145" w:rsidRPr="00BE5AD3" w:rsidRDefault="00B80145" w:rsidP="00EB0E96">
      <w:pPr>
        <w:pStyle w:val="GlAlnt"/>
        <w:ind w:left="0"/>
      </w:pPr>
      <w:bookmarkStart w:id="132" w:name="_Toc166641135"/>
      <w:bookmarkStart w:id="133" w:name="_Toc191458193"/>
      <w:bookmarkStart w:id="134" w:name="_Toc348094657"/>
      <w:r w:rsidRPr="00BE5AD3">
        <w:t>KURUMSAL KABİLİYET VE KAPASİTENİN DEĞERLENDİRİLMESİ</w:t>
      </w:r>
      <w:bookmarkEnd w:id="132"/>
      <w:bookmarkEnd w:id="133"/>
      <w:bookmarkEnd w:id="134"/>
    </w:p>
    <w:p w:rsidR="00B80145" w:rsidRPr="00BE5AD3" w:rsidRDefault="00B80145" w:rsidP="00EB0E96">
      <w:pPr>
        <w:pStyle w:val="GlAlnt"/>
        <w:ind w:left="0"/>
      </w:pPr>
    </w:p>
    <w:p w:rsidR="00B80145" w:rsidRPr="00BE5AD3" w:rsidRDefault="00B80145" w:rsidP="00EB0E96">
      <w:pPr>
        <w:pStyle w:val="GlAlnt"/>
        <w:ind w:left="0"/>
      </w:pPr>
      <w:bookmarkStart w:id="135" w:name="_Toc166641136"/>
      <w:bookmarkStart w:id="136" w:name="_Toc191458194"/>
      <w:bookmarkStart w:id="137" w:name="_Toc348094658"/>
      <w:r w:rsidRPr="00BE5AD3">
        <w:t>ÜSTÜNLÜKLER</w:t>
      </w:r>
      <w:bookmarkEnd w:id="135"/>
      <w:bookmarkEnd w:id="136"/>
      <w:bookmarkEnd w:id="137"/>
    </w:p>
    <w:p w:rsidR="00B80145" w:rsidRPr="00BE5AD3" w:rsidRDefault="00B80145" w:rsidP="00DD501A">
      <w:pPr>
        <w:tabs>
          <w:tab w:val="left" w:pos="360"/>
          <w:tab w:val="left" w:pos="5620"/>
        </w:tabs>
        <w:spacing w:line="360" w:lineRule="auto"/>
        <w:ind w:left="-426"/>
        <w:jc w:val="both"/>
      </w:pPr>
    </w:p>
    <w:p w:rsidR="00B80145" w:rsidRPr="00BE5AD3" w:rsidRDefault="00B80145" w:rsidP="00DD501A">
      <w:pPr>
        <w:numPr>
          <w:ilvl w:val="0"/>
          <w:numId w:val="12"/>
        </w:numPr>
        <w:tabs>
          <w:tab w:val="num" w:pos="720"/>
        </w:tabs>
        <w:spacing w:line="360" w:lineRule="auto"/>
        <w:ind w:left="-426"/>
        <w:jc w:val="both"/>
      </w:pPr>
      <w:r w:rsidRPr="00BE5AD3">
        <w:t>Dinamik, yenilikçi ve mevzuata hakim personelin bulunması</w:t>
      </w:r>
    </w:p>
    <w:p w:rsidR="00B80145" w:rsidRPr="00BE5AD3" w:rsidRDefault="00B80145" w:rsidP="00DD501A">
      <w:pPr>
        <w:spacing w:line="360" w:lineRule="auto"/>
        <w:ind w:left="-426"/>
        <w:jc w:val="both"/>
      </w:pPr>
    </w:p>
    <w:p w:rsidR="00B80145" w:rsidRPr="00BE5AD3" w:rsidRDefault="00B80145" w:rsidP="00DD501A">
      <w:pPr>
        <w:numPr>
          <w:ilvl w:val="0"/>
          <w:numId w:val="12"/>
        </w:numPr>
        <w:tabs>
          <w:tab w:val="num" w:pos="720"/>
        </w:tabs>
        <w:spacing w:line="360" w:lineRule="auto"/>
        <w:ind w:left="-426"/>
        <w:jc w:val="both"/>
      </w:pPr>
      <w:r w:rsidRPr="00BE5AD3">
        <w:t xml:space="preserve">Üniversitenin mali hizmetlerinin üst yönetici adına Başkanlığımızca gerçekleştirilmesi </w:t>
      </w:r>
    </w:p>
    <w:p w:rsidR="00B80145" w:rsidRPr="00BE5AD3" w:rsidRDefault="00B80145" w:rsidP="00DD501A">
      <w:pPr>
        <w:spacing w:line="360" w:lineRule="auto"/>
        <w:ind w:left="-426"/>
        <w:jc w:val="both"/>
      </w:pPr>
    </w:p>
    <w:p w:rsidR="00B80145" w:rsidRPr="00BE5AD3" w:rsidRDefault="00B80145" w:rsidP="00DD501A">
      <w:pPr>
        <w:numPr>
          <w:ilvl w:val="0"/>
          <w:numId w:val="12"/>
        </w:numPr>
        <w:tabs>
          <w:tab w:val="num" w:pos="720"/>
        </w:tabs>
        <w:spacing w:line="360" w:lineRule="auto"/>
        <w:ind w:left="-426"/>
        <w:jc w:val="both"/>
      </w:pPr>
      <w:r w:rsidRPr="00BE5AD3">
        <w:t>Sürekli iyileştirmeyi hedefleyen sistematik bir yaklaşımının olması</w:t>
      </w:r>
    </w:p>
    <w:p w:rsidR="00B80145" w:rsidRPr="00BE5AD3" w:rsidRDefault="00B80145" w:rsidP="00DD501A">
      <w:pPr>
        <w:spacing w:line="360" w:lineRule="auto"/>
        <w:ind w:left="-426"/>
        <w:jc w:val="both"/>
      </w:pPr>
    </w:p>
    <w:p w:rsidR="00B80145" w:rsidRPr="00BE5AD3" w:rsidRDefault="00B80145" w:rsidP="00DD501A">
      <w:pPr>
        <w:numPr>
          <w:ilvl w:val="0"/>
          <w:numId w:val="12"/>
        </w:numPr>
        <w:tabs>
          <w:tab w:val="num" w:pos="720"/>
        </w:tabs>
        <w:spacing w:line="360" w:lineRule="auto"/>
        <w:ind w:left="-426"/>
        <w:jc w:val="both"/>
      </w:pPr>
      <w:r w:rsidRPr="00BE5AD3">
        <w:t>Güçlü bir teknolojik yapının olması</w:t>
      </w:r>
    </w:p>
    <w:p w:rsidR="00B80145" w:rsidRPr="00BE5AD3" w:rsidRDefault="00B80145" w:rsidP="00DD501A">
      <w:pPr>
        <w:spacing w:line="360" w:lineRule="auto"/>
        <w:ind w:left="-426"/>
        <w:jc w:val="both"/>
      </w:pPr>
    </w:p>
    <w:p w:rsidR="00B80145" w:rsidRDefault="00B80145" w:rsidP="00E66075">
      <w:pPr>
        <w:numPr>
          <w:ilvl w:val="0"/>
          <w:numId w:val="12"/>
        </w:numPr>
        <w:tabs>
          <w:tab w:val="num" w:pos="720"/>
        </w:tabs>
        <w:spacing w:line="360" w:lineRule="auto"/>
        <w:ind w:left="-426"/>
        <w:jc w:val="both"/>
      </w:pPr>
      <w:r w:rsidRPr="00BE5AD3">
        <w:t>Yeni, ilerlemeye açık ve takım çalışmasını destekleyen yönetiminin olması</w:t>
      </w:r>
    </w:p>
    <w:p w:rsidR="00B80145" w:rsidRPr="00BE5AD3" w:rsidRDefault="00B80145" w:rsidP="00EB0E96">
      <w:pPr>
        <w:pStyle w:val="GlAlnt"/>
        <w:ind w:left="0"/>
      </w:pPr>
      <w:bookmarkStart w:id="138" w:name="_Toc166641137"/>
      <w:bookmarkStart w:id="139" w:name="_Toc191458195"/>
      <w:bookmarkStart w:id="140" w:name="_Toc348094659"/>
      <w:r w:rsidRPr="00BE5AD3">
        <w:lastRenderedPageBreak/>
        <w:t>ZAYIFLIKLAR</w:t>
      </w:r>
      <w:bookmarkEnd w:id="138"/>
      <w:bookmarkEnd w:id="139"/>
      <w:bookmarkEnd w:id="140"/>
    </w:p>
    <w:p w:rsidR="00B80145" w:rsidRPr="00BE5AD3" w:rsidRDefault="00B80145" w:rsidP="00DD501A">
      <w:pPr>
        <w:spacing w:line="360" w:lineRule="auto"/>
        <w:ind w:left="-426"/>
        <w:jc w:val="both"/>
      </w:pPr>
    </w:p>
    <w:p w:rsidR="00B80145" w:rsidRPr="00BE5AD3" w:rsidRDefault="00B80145" w:rsidP="00DD501A">
      <w:pPr>
        <w:numPr>
          <w:ilvl w:val="0"/>
          <w:numId w:val="12"/>
        </w:numPr>
        <w:tabs>
          <w:tab w:val="num" w:pos="720"/>
        </w:tabs>
        <w:spacing w:line="360" w:lineRule="auto"/>
        <w:ind w:left="-426"/>
        <w:jc w:val="both"/>
      </w:pPr>
      <w:bookmarkStart w:id="141" w:name="_Toc166575441"/>
      <w:r w:rsidRPr="00BE5AD3">
        <w:t>Hizmet içi eğitim yetersizliği</w:t>
      </w:r>
    </w:p>
    <w:p w:rsidR="00B80145" w:rsidRPr="00BE5AD3" w:rsidRDefault="00B80145" w:rsidP="00DD501A">
      <w:pPr>
        <w:spacing w:line="360" w:lineRule="auto"/>
        <w:ind w:left="-426"/>
        <w:jc w:val="both"/>
      </w:pPr>
    </w:p>
    <w:p w:rsidR="00B80145" w:rsidRPr="00BE5AD3" w:rsidRDefault="00B80145" w:rsidP="00DD501A">
      <w:pPr>
        <w:numPr>
          <w:ilvl w:val="0"/>
          <w:numId w:val="12"/>
        </w:numPr>
        <w:tabs>
          <w:tab w:val="num" w:pos="720"/>
        </w:tabs>
        <w:spacing w:line="360" w:lineRule="auto"/>
        <w:ind w:left="-426"/>
        <w:jc w:val="both"/>
      </w:pPr>
      <w:r w:rsidRPr="00BE5AD3">
        <w:t>Kurum içi iletişim zayıflığı</w:t>
      </w:r>
    </w:p>
    <w:p w:rsidR="00B80145" w:rsidRPr="00BE5AD3" w:rsidRDefault="00B80145" w:rsidP="00DD501A">
      <w:pPr>
        <w:spacing w:line="360" w:lineRule="auto"/>
        <w:ind w:left="-426"/>
        <w:jc w:val="both"/>
      </w:pPr>
    </w:p>
    <w:p w:rsidR="00B80145" w:rsidRPr="00BE5AD3" w:rsidRDefault="00B80145" w:rsidP="00DD501A">
      <w:pPr>
        <w:numPr>
          <w:ilvl w:val="0"/>
          <w:numId w:val="12"/>
        </w:numPr>
        <w:tabs>
          <w:tab w:val="num" w:pos="720"/>
        </w:tabs>
        <w:spacing w:line="360" w:lineRule="auto"/>
        <w:ind w:left="-426"/>
        <w:jc w:val="both"/>
      </w:pPr>
      <w:r w:rsidRPr="00BE5AD3">
        <w:t>Personel sayısının eksikliği</w:t>
      </w:r>
    </w:p>
    <w:p w:rsidR="00B80145" w:rsidRPr="00BE5AD3" w:rsidRDefault="00B80145" w:rsidP="00DD501A">
      <w:pPr>
        <w:spacing w:line="360" w:lineRule="auto"/>
        <w:ind w:left="-426"/>
        <w:jc w:val="both"/>
      </w:pPr>
    </w:p>
    <w:p w:rsidR="007445EB" w:rsidRPr="00BE5AD3" w:rsidRDefault="00B80145" w:rsidP="007445EB">
      <w:pPr>
        <w:numPr>
          <w:ilvl w:val="0"/>
          <w:numId w:val="12"/>
        </w:numPr>
        <w:tabs>
          <w:tab w:val="num" w:pos="720"/>
        </w:tabs>
        <w:spacing w:line="360" w:lineRule="auto"/>
        <w:ind w:left="-426"/>
        <w:jc w:val="both"/>
      </w:pPr>
      <w:r w:rsidRPr="00BE5AD3">
        <w:t xml:space="preserve">Sosyal </w:t>
      </w:r>
      <w:r w:rsidR="009563E2" w:rsidRPr="00BE5AD3">
        <w:t>imkân</w:t>
      </w:r>
      <w:r w:rsidRPr="00BE5AD3">
        <w:t xml:space="preserve"> ve aktivite eksikliği </w:t>
      </w:r>
      <w:bookmarkStart w:id="142" w:name="_Toc166641138"/>
    </w:p>
    <w:p w:rsidR="00B80145" w:rsidRPr="00BE5AD3" w:rsidRDefault="00B80145" w:rsidP="00EB0E96">
      <w:pPr>
        <w:pStyle w:val="GlAlnt"/>
        <w:ind w:left="0"/>
      </w:pPr>
      <w:bookmarkStart w:id="143" w:name="_Toc191458196"/>
      <w:bookmarkStart w:id="144" w:name="_Toc348094660"/>
      <w:r w:rsidRPr="00BE5AD3">
        <w:t>ÖNERİ VE TEDBİRLER</w:t>
      </w:r>
      <w:bookmarkEnd w:id="141"/>
      <w:bookmarkEnd w:id="142"/>
      <w:bookmarkEnd w:id="143"/>
      <w:bookmarkEnd w:id="144"/>
    </w:p>
    <w:p w:rsidR="00420A33" w:rsidRPr="00BE5AD3" w:rsidRDefault="00420A33" w:rsidP="00DD501A">
      <w:pPr>
        <w:ind w:left="-426"/>
        <w:jc w:val="both"/>
      </w:pPr>
    </w:p>
    <w:p w:rsidR="00925997" w:rsidRDefault="00B80145" w:rsidP="007445EB">
      <w:pPr>
        <w:spacing w:line="360" w:lineRule="auto"/>
        <w:ind w:left="-426"/>
        <w:jc w:val="both"/>
      </w:pPr>
      <w:r w:rsidRPr="00BE5AD3">
        <w:tab/>
      </w:r>
      <w:r w:rsidR="00A071DB">
        <w:t>2016</w:t>
      </w:r>
      <w:r w:rsidRPr="00BE5AD3">
        <w:t xml:space="preserve"> yılında teşkilatlanma yapılanmadığından biri</w:t>
      </w:r>
      <w:r w:rsidR="008266F0" w:rsidRPr="00BE5AD3">
        <w:t>mler birleştirilerek görev yap</w:t>
      </w:r>
      <w:r w:rsidRPr="00BE5AD3">
        <w:t xml:space="preserve">mıştır.   Başkanlığımız personel, oda, fiziki </w:t>
      </w:r>
      <w:r w:rsidR="009563E2" w:rsidRPr="00BE5AD3">
        <w:t>mekân</w:t>
      </w:r>
      <w:r w:rsidRPr="00BE5AD3">
        <w:t>, demirbaş ve büro malzemesi temini, insan kaynakları ihtiyaçlarının karşılanarak teşkilatlanmasının tamamlanması, personeline eğitim verilmesi ile daha iyi işler başaracağı düşüncesindeyiz.</w:t>
      </w:r>
    </w:p>
    <w:p w:rsidR="00BC64E9" w:rsidRDefault="00BC64E9" w:rsidP="007445EB">
      <w:pPr>
        <w:spacing w:line="360" w:lineRule="auto"/>
        <w:ind w:left="-426"/>
        <w:jc w:val="both"/>
      </w:pPr>
    </w:p>
    <w:p w:rsidR="00BC64E9" w:rsidRDefault="00BC64E9" w:rsidP="007445EB">
      <w:pPr>
        <w:spacing w:line="360" w:lineRule="auto"/>
        <w:ind w:left="-426"/>
        <w:jc w:val="both"/>
      </w:pPr>
    </w:p>
    <w:p w:rsidR="00BC64E9" w:rsidRDefault="00BC64E9" w:rsidP="007445EB">
      <w:pPr>
        <w:spacing w:line="360" w:lineRule="auto"/>
        <w:ind w:left="-426"/>
        <w:jc w:val="both"/>
      </w:pPr>
    </w:p>
    <w:p w:rsidR="00961A3B" w:rsidRDefault="00961A3B" w:rsidP="007445EB">
      <w:pPr>
        <w:spacing w:line="360" w:lineRule="auto"/>
        <w:ind w:left="-426"/>
        <w:jc w:val="both"/>
      </w:pPr>
    </w:p>
    <w:p w:rsidR="00961A3B" w:rsidRDefault="00961A3B" w:rsidP="007445EB">
      <w:pPr>
        <w:spacing w:line="360" w:lineRule="auto"/>
        <w:ind w:left="-426"/>
        <w:jc w:val="both"/>
      </w:pPr>
    </w:p>
    <w:p w:rsidR="00961A3B" w:rsidRDefault="00961A3B" w:rsidP="007445EB">
      <w:pPr>
        <w:spacing w:line="360" w:lineRule="auto"/>
        <w:ind w:left="-426"/>
        <w:jc w:val="both"/>
      </w:pPr>
    </w:p>
    <w:p w:rsidR="00961A3B" w:rsidRDefault="00961A3B" w:rsidP="007445EB">
      <w:pPr>
        <w:spacing w:line="360" w:lineRule="auto"/>
        <w:ind w:left="-426"/>
        <w:jc w:val="both"/>
      </w:pPr>
    </w:p>
    <w:p w:rsidR="00961A3B" w:rsidRDefault="00961A3B" w:rsidP="007445EB">
      <w:pPr>
        <w:spacing w:line="360" w:lineRule="auto"/>
        <w:ind w:left="-426"/>
        <w:jc w:val="both"/>
      </w:pPr>
    </w:p>
    <w:p w:rsidR="00961A3B" w:rsidRDefault="00961A3B" w:rsidP="007445EB">
      <w:pPr>
        <w:spacing w:line="360" w:lineRule="auto"/>
        <w:ind w:left="-426"/>
        <w:jc w:val="both"/>
      </w:pPr>
    </w:p>
    <w:p w:rsidR="00961A3B" w:rsidRDefault="00961A3B" w:rsidP="007445EB">
      <w:pPr>
        <w:spacing w:line="360" w:lineRule="auto"/>
        <w:ind w:left="-426"/>
        <w:jc w:val="both"/>
      </w:pPr>
    </w:p>
    <w:p w:rsidR="00961A3B" w:rsidRDefault="00961A3B" w:rsidP="007445EB">
      <w:pPr>
        <w:spacing w:line="360" w:lineRule="auto"/>
        <w:ind w:left="-426"/>
        <w:jc w:val="both"/>
      </w:pPr>
    </w:p>
    <w:p w:rsidR="00961A3B" w:rsidRDefault="00961A3B" w:rsidP="007445EB">
      <w:pPr>
        <w:spacing w:line="360" w:lineRule="auto"/>
        <w:ind w:left="-426"/>
        <w:jc w:val="both"/>
      </w:pPr>
    </w:p>
    <w:p w:rsidR="00961A3B" w:rsidRDefault="00961A3B" w:rsidP="007445EB">
      <w:pPr>
        <w:spacing w:line="360" w:lineRule="auto"/>
        <w:ind w:left="-426"/>
        <w:jc w:val="both"/>
      </w:pPr>
    </w:p>
    <w:p w:rsidR="00961A3B" w:rsidRDefault="00961A3B" w:rsidP="007445EB">
      <w:pPr>
        <w:spacing w:line="360" w:lineRule="auto"/>
        <w:ind w:left="-426"/>
        <w:jc w:val="both"/>
      </w:pPr>
    </w:p>
    <w:p w:rsidR="00961A3B" w:rsidRDefault="00961A3B" w:rsidP="007445EB">
      <w:pPr>
        <w:spacing w:line="360" w:lineRule="auto"/>
        <w:ind w:left="-426"/>
        <w:jc w:val="both"/>
      </w:pPr>
    </w:p>
    <w:p w:rsidR="000F0E1B" w:rsidRDefault="000F0E1B" w:rsidP="007445EB">
      <w:pPr>
        <w:spacing w:line="360" w:lineRule="auto"/>
        <w:ind w:left="-426"/>
        <w:jc w:val="both"/>
      </w:pPr>
    </w:p>
    <w:p w:rsidR="00961A3B" w:rsidRDefault="00961A3B" w:rsidP="00E66075">
      <w:pPr>
        <w:spacing w:line="360" w:lineRule="auto"/>
        <w:jc w:val="both"/>
      </w:pPr>
    </w:p>
    <w:p w:rsidR="00961A3B" w:rsidRDefault="00961A3B" w:rsidP="007445EB">
      <w:pPr>
        <w:spacing w:line="360" w:lineRule="auto"/>
        <w:ind w:left="-426"/>
        <w:jc w:val="both"/>
      </w:pPr>
    </w:p>
    <w:p w:rsidR="00771E74" w:rsidRDefault="00771E74" w:rsidP="00DD501A">
      <w:pPr>
        <w:pStyle w:val="Balk1"/>
        <w:ind w:left="-426"/>
        <w:jc w:val="both"/>
        <w:rPr>
          <w:rFonts w:ascii="Times New Roman" w:hAnsi="Times New Roman" w:cs="Times New Roman"/>
          <w:sz w:val="24"/>
          <w:szCs w:val="24"/>
        </w:rPr>
      </w:pPr>
      <w:bookmarkStart w:id="145" w:name="_Toc348094661"/>
      <w:bookmarkStart w:id="146" w:name="_Toc351449206"/>
      <w:bookmarkStart w:id="147" w:name="_Toc351449496"/>
      <w:bookmarkEnd w:id="33"/>
      <w:bookmarkEnd w:id="34"/>
    </w:p>
    <w:p w:rsidR="00771E74" w:rsidRDefault="00771E74" w:rsidP="00DD501A">
      <w:pPr>
        <w:pStyle w:val="Balk1"/>
        <w:ind w:left="-426"/>
        <w:jc w:val="both"/>
        <w:rPr>
          <w:rFonts w:ascii="Times New Roman" w:hAnsi="Times New Roman" w:cs="Times New Roman"/>
          <w:sz w:val="24"/>
          <w:szCs w:val="24"/>
        </w:rPr>
      </w:pPr>
    </w:p>
    <w:p w:rsidR="00A17A02" w:rsidRPr="00BE5AD3" w:rsidRDefault="00A17A02" w:rsidP="00DD501A">
      <w:pPr>
        <w:pStyle w:val="Balk1"/>
        <w:ind w:left="-426"/>
        <w:jc w:val="both"/>
        <w:rPr>
          <w:rFonts w:ascii="Times New Roman" w:hAnsi="Times New Roman" w:cs="Times New Roman"/>
          <w:sz w:val="24"/>
          <w:szCs w:val="24"/>
        </w:rPr>
      </w:pPr>
      <w:r w:rsidRPr="00BE5AD3">
        <w:rPr>
          <w:rFonts w:ascii="Times New Roman" w:hAnsi="Times New Roman" w:cs="Times New Roman"/>
          <w:sz w:val="24"/>
          <w:szCs w:val="24"/>
        </w:rPr>
        <w:t>İÇ KONTROL GÜVENCE BEYANI</w:t>
      </w:r>
      <w:bookmarkEnd w:id="145"/>
      <w:bookmarkEnd w:id="146"/>
      <w:bookmarkEnd w:id="147"/>
    </w:p>
    <w:p w:rsidR="00B83F36" w:rsidRPr="00BE5AD3" w:rsidRDefault="00B83F36" w:rsidP="00DD501A">
      <w:pPr>
        <w:ind w:left="-426"/>
        <w:jc w:val="both"/>
      </w:pP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jc w:val="both"/>
      </w:pP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jc w:val="both"/>
      </w:pP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firstLine="708"/>
        <w:jc w:val="both"/>
      </w:pPr>
      <w:r w:rsidRPr="00BE5AD3">
        <w:t>Harcama yetkilisi olarak yetkim dahilinde;</w:t>
      </w: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jc w:val="both"/>
      </w:pP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firstLine="708"/>
        <w:jc w:val="both"/>
      </w:pPr>
      <w:r w:rsidRPr="00BE5AD3">
        <w:t>Bu raporda yer alan bilgilerin güvenilir, tam ve doğru olduğunu beyan ederim.</w:t>
      </w: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jc w:val="both"/>
      </w:pP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firstLine="708"/>
        <w:jc w:val="both"/>
      </w:pPr>
      <w:r w:rsidRPr="00BE5AD3">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r w:rsidR="00693B62">
        <w:t xml:space="preserve">             </w:t>
      </w: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jc w:val="both"/>
      </w:pP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firstLine="708"/>
        <w:jc w:val="both"/>
      </w:pPr>
      <w:r w:rsidRPr="00BE5AD3">
        <w:t>Bu güvence, harcama yetkilisi olarak sahip olduğum bilgi ve değerlendirmeler, iç kontroller, iç denetçi raporları ile Sayıştay raporları gibi bilgim dahilindeki hususlara dayanmaktadır.</w:t>
      </w: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jc w:val="both"/>
      </w:pP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firstLine="708"/>
        <w:jc w:val="both"/>
      </w:pPr>
      <w:r w:rsidRPr="00BE5AD3">
        <w:t xml:space="preserve">Burada raporlanmayan, idarenin menfaatlerine zarar veren herhangi bir husus hakkında bilgim olmadığını beyan ederim. </w:t>
      </w:r>
      <w:r w:rsidR="00921414" w:rsidRPr="00BE5AD3">
        <w:t>(</w:t>
      </w:r>
      <w:r w:rsidR="00D65E32" w:rsidRPr="00BE5AD3">
        <w:t>Iğdır Üniversitesi</w:t>
      </w:r>
      <w:r w:rsidR="001D3BE2" w:rsidRPr="00BE5AD3">
        <w:t xml:space="preserve"> </w:t>
      </w:r>
      <w:r w:rsidRPr="00BE5AD3">
        <w:t>Strateji Gelişt</w:t>
      </w:r>
      <w:r w:rsidR="00921414" w:rsidRPr="00BE5AD3">
        <w:t xml:space="preserve">irme Daire Başkanlığı </w:t>
      </w:r>
      <w:r w:rsidR="006B0C3E">
        <w:t>(30</w:t>
      </w:r>
      <w:r w:rsidR="002551C3" w:rsidRPr="00BE5AD3">
        <w:t>.0</w:t>
      </w:r>
      <w:r w:rsidR="00217DAA">
        <w:t>1</w:t>
      </w:r>
      <w:r w:rsidR="00537F40">
        <w:t>.</w:t>
      </w:r>
      <w:r w:rsidR="00217DAA">
        <w:t>2017</w:t>
      </w:r>
      <w:r w:rsidR="00921414" w:rsidRPr="00BE5AD3">
        <w:t>)</w:t>
      </w: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firstLine="708"/>
        <w:jc w:val="both"/>
      </w:pPr>
      <w:r w:rsidRPr="00BE5AD3">
        <w:t xml:space="preserve">                                                                      </w:t>
      </w:r>
      <w:r w:rsidR="00C379AF" w:rsidRPr="00BE5AD3">
        <w:t xml:space="preserve">                            </w:t>
      </w:r>
      <w:r w:rsidRPr="00BE5AD3">
        <w:t xml:space="preserve">  </w:t>
      </w:r>
      <w:r w:rsidR="00217DAA">
        <w:tab/>
        <w:t>İhsan PESCİ</w:t>
      </w:r>
      <w:r w:rsidRPr="00BE5AD3">
        <w:t xml:space="preserve">                                                                                                                                                                                                                                                           </w:t>
      </w: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jc w:val="both"/>
      </w:pPr>
      <w:r w:rsidRPr="00BE5AD3">
        <w:t xml:space="preserve">                                                                                                 Strateji Geliştirme Daire Başkanı</w:t>
      </w: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jc w:val="both"/>
      </w:pPr>
    </w:p>
    <w:p w:rsidR="00A17A02" w:rsidRPr="00BE5AD3" w:rsidRDefault="00A17A02" w:rsidP="006D137F">
      <w:pPr>
        <w:spacing w:line="360" w:lineRule="auto"/>
        <w:ind w:left="-426"/>
        <w:jc w:val="both"/>
      </w:pPr>
    </w:p>
    <w:p w:rsidR="00294EA8" w:rsidRDefault="00294EA8" w:rsidP="006D137F">
      <w:pPr>
        <w:spacing w:line="360" w:lineRule="auto"/>
        <w:ind w:left="-426"/>
        <w:jc w:val="both"/>
      </w:pPr>
    </w:p>
    <w:p w:rsidR="000F1AD3" w:rsidRDefault="000F1AD3" w:rsidP="006D137F">
      <w:pPr>
        <w:spacing w:line="360" w:lineRule="auto"/>
        <w:ind w:left="-426"/>
        <w:jc w:val="both"/>
      </w:pPr>
    </w:p>
    <w:p w:rsidR="000F1AD3" w:rsidRDefault="000F1AD3" w:rsidP="006D137F">
      <w:pPr>
        <w:spacing w:line="360" w:lineRule="auto"/>
        <w:ind w:left="-426"/>
        <w:jc w:val="both"/>
      </w:pPr>
    </w:p>
    <w:p w:rsidR="00752B13" w:rsidRDefault="00752B13" w:rsidP="006D137F">
      <w:pPr>
        <w:spacing w:line="360" w:lineRule="auto"/>
        <w:ind w:left="-426"/>
        <w:jc w:val="both"/>
      </w:pPr>
    </w:p>
    <w:p w:rsidR="00752B13" w:rsidRDefault="00752B13" w:rsidP="006D137F">
      <w:pPr>
        <w:spacing w:line="360" w:lineRule="auto"/>
        <w:ind w:left="-426"/>
        <w:jc w:val="both"/>
      </w:pPr>
    </w:p>
    <w:p w:rsidR="00961A3B" w:rsidRDefault="00961A3B" w:rsidP="006D137F">
      <w:pPr>
        <w:spacing w:line="360" w:lineRule="auto"/>
        <w:ind w:left="-426"/>
        <w:jc w:val="both"/>
      </w:pPr>
    </w:p>
    <w:p w:rsidR="00961A3B" w:rsidRDefault="00961A3B" w:rsidP="006D137F">
      <w:pPr>
        <w:spacing w:line="360" w:lineRule="auto"/>
        <w:ind w:left="-426"/>
        <w:jc w:val="both"/>
      </w:pPr>
    </w:p>
    <w:p w:rsidR="00961A3B" w:rsidRDefault="00961A3B" w:rsidP="006D137F">
      <w:pPr>
        <w:spacing w:line="360" w:lineRule="auto"/>
        <w:ind w:left="-426"/>
        <w:jc w:val="both"/>
      </w:pPr>
    </w:p>
    <w:p w:rsidR="00961A3B" w:rsidRDefault="00961A3B" w:rsidP="006D137F">
      <w:pPr>
        <w:spacing w:line="360" w:lineRule="auto"/>
        <w:ind w:left="-426"/>
        <w:jc w:val="both"/>
      </w:pPr>
    </w:p>
    <w:p w:rsidR="00752B13" w:rsidRDefault="00752B13" w:rsidP="00752B13">
      <w:pPr>
        <w:pStyle w:val="GlAlnt"/>
        <w:ind w:left="0"/>
      </w:pPr>
      <w:r>
        <w:t>TABLOLAR VE GRAFİKLER</w:t>
      </w:r>
    </w:p>
    <w:sdt>
      <w:sdtPr>
        <w:rPr>
          <w:rFonts w:ascii="Times New Roman" w:eastAsia="Times New Roman" w:hAnsi="Times New Roman" w:cs="Times New Roman"/>
          <w:b w:val="0"/>
          <w:bCs w:val="0"/>
          <w:color w:val="auto"/>
          <w:sz w:val="24"/>
          <w:szCs w:val="24"/>
        </w:rPr>
        <w:id w:val="-2021916313"/>
        <w:docPartObj>
          <w:docPartGallery w:val="Table of Contents"/>
          <w:docPartUnique/>
        </w:docPartObj>
      </w:sdtPr>
      <w:sdtEndPr/>
      <w:sdtContent>
        <w:p w:rsidR="000F1AD3" w:rsidRDefault="00762767">
          <w:pPr>
            <w:pStyle w:val="TBal"/>
          </w:pPr>
          <w:r>
            <w:t>Tablolar</w:t>
          </w:r>
        </w:p>
        <w:p w:rsidR="00897756" w:rsidRPr="004E5C95" w:rsidRDefault="00F64A60" w:rsidP="004E5C95">
          <w:pPr>
            <w:pStyle w:val="T1"/>
            <w:spacing w:before="120" w:after="120"/>
            <w:rPr>
              <w:rFonts w:asciiTheme="minorHAnsi" w:eastAsiaTheme="minorEastAsia" w:hAnsiTheme="minorHAnsi" w:cstheme="minorBidi"/>
              <w:b w:val="0"/>
              <w:sz w:val="22"/>
              <w:szCs w:val="22"/>
            </w:rPr>
          </w:pPr>
          <w:r w:rsidRPr="004E5C95">
            <w:rPr>
              <w:b w:val="0"/>
            </w:rPr>
            <w:fldChar w:fldCharType="begin"/>
          </w:r>
          <w:r w:rsidR="000F1AD3" w:rsidRPr="004E5C95">
            <w:rPr>
              <w:b w:val="0"/>
            </w:rPr>
            <w:instrText xml:space="preserve"> TOC \o "1-3" \h \z \u </w:instrText>
          </w:r>
          <w:r w:rsidRPr="004E5C95">
            <w:rPr>
              <w:b w:val="0"/>
            </w:rPr>
            <w:fldChar w:fldCharType="separate"/>
          </w:r>
          <w:hyperlink w:anchor="_Toc351449477" w:history="1">
            <w:r w:rsidR="00897756" w:rsidRPr="004E5C95">
              <w:rPr>
                <w:rStyle w:val="Kpr"/>
                <w:b w:val="0"/>
                <w:bCs/>
              </w:rPr>
              <w:t>Tablo 1. Başkanlığımız kadro ve görev dağılımını gösterir tablo</w:t>
            </w:r>
            <w:r w:rsidR="00897756" w:rsidRPr="004E5C95">
              <w:rPr>
                <w:b w:val="0"/>
                <w:webHidden/>
              </w:rPr>
              <w:tab/>
            </w:r>
            <w:r w:rsidRPr="004E5C95">
              <w:rPr>
                <w:b w:val="0"/>
                <w:webHidden/>
              </w:rPr>
              <w:fldChar w:fldCharType="begin"/>
            </w:r>
            <w:r w:rsidR="00897756" w:rsidRPr="004E5C95">
              <w:rPr>
                <w:b w:val="0"/>
                <w:webHidden/>
              </w:rPr>
              <w:instrText xml:space="preserve"> PAGEREF _Toc351449477 \h </w:instrText>
            </w:r>
            <w:r w:rsidRPr="004E5C95">
              <w:rPr>
                <w:b w:val="0"/>
                <w:webHidden/>
              </w:rPr>
            </w:r>
            <w:r w:rsidRPr="004E5C95">
              <w:rPr>
                <w:b w:val="0"/>
                <w:webHidden/>
              </w:rPr>
              <w:fldChar w:fldCharType="separate"/>
            </w:r>
            <w:r w:rsidR="001D6D17">
              <w:rPr>
                <w:b w:val="0"/>
                <w:webHidden/>
              </w:rPr>
              <w:t>6</w:t>
            </w:r>
            <w:r w:rsidRPr="004E5C95">
              <w:rPr>
                <w:b w:val="0"/>
                <w:webHidden/>
              </w:rPr>
              <w:fldChar w:fldCharType="end"/>
            </w:r>
          </w:hyperlink>
        </w:p>
        <w:p w:rsidR="00897756" w:rsidRPr="004E5C95" w:rsidRDefault="00A029C9" w:rsidP="004E5C95">
          <w:pPr>
            <w:pStyle w:val="T1"/>
            <w:spacing w:before="120" w:after="120"/>
            <w:rPr>
              <w:rFonts w:asciiTheme="minorHAnsi" w:eastAsiaTheme="minorEastAsia" w:hAnsiTheme="minorHAnsi" w:cstheme="minorBidi"/>
              <w:b w:val="0"/>
              <w:sz w:val="22"/>
              <w:szCs w:val="22"/>
            </w:rPr>
          </w:pPr>
          <w:hyperlink w:anchor="_Toc351449480" w:history="1">
            <w:r w:rsidR="00897756" w:rsidRPr="004E5C95">
              <w:rPr>
                <w:rStyle w:val="Kpr"/>
                <w:b w:val="0"/>
                <w:bCs/>
              </w:rPr>
              <w:t xml:space="preserve">Tablo 2. </w:t>
            </w:r>
            <w:r w:rsidR="00A071DB">
              <w:rPr>
                <w:rStyle w:val="Kpr"/>
                <w:b w:val="0"/>
                <w:bCs/>
              </w:rPr>
              <w:t>2016</w:t>
            </w:r>
            <w:r w:rsidR="00897756" w:rsidRPr="004E5C95">
              <w:rPr>
                <w:rStyle w:val="Kpr"/>
                <w:b w:val="0"/>
                <w:bCs/>
              </w:rPr>
              <w:t xml:space="preserve"> Yılı Ödenek Durum Bilgisi</w:t>
            </w:r>
            <w:r w:rsidR="00897756" w:rsidRPr="004E5C95">
              <w:rPr>
                <w:b w:val="0"/>
                <w:webHidden/>
              </w:rPr>
              <w:tab/>
            </w:r>
            <w:r w:rsidR="00F64A60" w:rsidRPr="004E5C95">
              <w:rPr>
                <w:b w:val="0"/>
                <w:webHidden/>
              </w:rPr>
              <w:fldChar w:fldCharType="begin"/>
            </w:r>
            <w:r w:rsidR="00897756" w:rsidRPr="004E5C95">
              <w:rPr>
                <w:b w:val="0"/>
                <w:webHidden/>
              </w:rPr>
              <w:instrText xml:space="preserve"> PAGEREF _Toc351449480 \h </w:instrText>
            </w:r>
            <w:r w:rsidR="00F64A60" w:rsidRPr="004E5C95">
              <w:rPr>
                <w:b w:val="0"/>
                <w:webHidden/>
              </w:rPr>
            </w:r>
            <w:r w:rsidR="00F64A60" w:rsidRPr="004E5C95">
              <w:rPr>
                <w:b w:val="0"/>
                <w:webHidden/>
              </w:rPr>
              <w:fldChar w:fldCharType="separate"/>
            </w:r>
            <w:r w:rsidR="001D6D17">
              <w:rPr>
                <w:b w:val="0"/>
                <w:webHidden/>
              </w:rPr>
              <w:t>15</w:t>
            </w:r>
            <w:r w:rsidR="00F64A60" w:rsidRPr="004E5C95">
              <w:rPr>
                <w:b w:val="0"/>
                <w:webHidden/>
              </w:rPr>
              <w:fldChar w:fldCharType="end"/>
            </w:r>
          </w:hyperlink>
        </w:p>
        <w:p w:rsidR="00897756" w:rsidRPr="004E5C95" w:rsidRDefault="00A029C9" w:rsidP="004E5C95">
          <w:pPr>
            <w:pStyle w:val="T1"/>
            <w:spacing w:before="120" w:after="120"/>
            <w:rPr>
              <w:rFonts w:asciiTheme="minorHAnsi" w:eastAsiaTheme="minorEastAsia" w:hAnsiTheme="minorHAnsi" w:cstheme="minorBidi"/>
              <w:b w:val="0"/>
              <w:sz w:val="22"/>
              <w:szCs w:val="22"/>
            </w:rPr>
          </w:pPr>
          <w:hyperlink w:anchor="_Toc351449486" w:history="1">
            <w:r w:rsidR="00897756" w:rsidRPr="004E5C95">
              <w:rPr>
                <w:rStyle w:val="Kpr"/>
                <w:b w:val="0"/>
                <w:bCs/>
              </w:rPr>
              <w:t xml:space="preserve">Tablo 3. Iğdır Üniversitesi </w:t>
            </w:r>
            <w:r w:rsidR="00A071DB">
              <w:rPr>
                <w:rStyle w:val="Kpr"/>
                <w:b w:val="0"/>
                <w:bCs/>
              </w:rPr>
              <w:t>2016</w:t>
            </w:r>
            <w:r w:rsidR="00897756" w:rsidRPr="004E5C95">
              <w:rPr>
                <w:rStyle w:val="Kpr"/>
                <w:b w:val="0"/>
                <w:bCs/>
              </w:rPr>
              <w:t xml:space="preserve"> Yılı Gider Tablosu</w:t>
            </w:r>
            <w:r w:rsidR="00897756" w:rsidRPr="004E5C95">
              <w:rPr>
                <w:b w:val="0"/>
                <w:webHidden/>
              </w:rPr>
              <w:tab/>
            </w:r>
            <w:r w:rsidR="00F64A60" w:rsidRPr="004E5C95">
              <w:rPr>
                <w:b w:val="0"/>
                <w:webHidden/>
              </w:rPr>
              <w:fldChar w:fldCharType="begin"/>
            </w:r>
            <w:r w:rsidR="00897756" w:rsidRPr="004E5C95">
              <w:rPr>
                <w:b w:val="0"/>
                <w:webHidden/>
              </w:rPr>
              <w:instrText xml:space="preserve"> PAGEREF _Toc351449486 \h </w:instrText>
            </w:r>
            <w:r w:rsidR="00F64A60" w:rsidRPr="004E5C95">
              <w:rPr>
                <w:b w:val="0"/>
                <w:webHidden/>
              </w:rPr>
            </w:r>
            <w:r w:rsidR="00F64A60" w:rsidRPr="004E5C95">
              <w:rPr>
                <w:b w:val="0"/>
                <w:webHidden/>
              </w:rPr>
              <w:fldChar w:fldCharType="separate"/>
            </w:r>
            <w:r w:rsidR="001D6D17">
              <w:rPr>
                <w:b w:val="0"/>
                <w:webHidden/>
              </w:rPr>
              <w:t>17</w:t>
            </w:r>
            <w:r w:rsidR="00F64A60" w:rsidRPr="004E5C95">
              <w:rPr>
                <w:b w:val="0"/>
                <w:webHidden/>
              </w:rPr>
              <w:fldChar w:fldCharType="end"/>
            </w:r>
          </w:hyperlink>
        </w:p>
        <w:p w:rsidR="00897756" w:rsidRPr="004E5C95" w:rsidRDefault="00A029C9" w:rsidP="004E5C95">
          <w:pPr>
            <w:pStyle w:val="T1"/>
            <w:spacing w:before="120" w:after="120"/>
            <w:rPr>
              <w:rFonts w:asciiTheme="minorHAnsi" w:eastAsiaTheme="minorEastAsia" w:hAnsiTheme="minorHAnsi" w:cstheme="minorBidi"/>
              <w:b w:val="0"/>
              <w:sz w:val="22"/>
              <w:szCs w:val="22"/>
            </w:rPr>
          </w:pPr>
          <w:hyperlink w:anchor="_Toc351449489" w:history="1">
            <w:r w:rsidR="00897756" w:rsidRPr="004E5C95">
              <w:rPr>
                <w:rStyle w:val="Kpr"/>
                <w:b w:val="0"/>
                <w:bCs/>
              </w:rPr>
              <w:t xml:space="preserve">Tablo 4. Iğdır Üniversitesi </w:t>
            </w:r>
            <w:r w:rsidR="00A071DB">
              <w:rPr>
                <w:rStyle w:val="Kpr"/>
                <w:b w:val="0"/>
                <w:bCs/>
              </w:rPr>
              <w:t>2016</w:t>
            </w:r>
            <w:r w:rsidR="00897756" w:rsidRPr="004E5C95">
              <w:rPr>
                <w:rStyle w:val="Kpr"/>
                <w:b w:val="0"/>
                <w:bCs/>
              </w:rPr>
              <w:t xml:space="preserve"> Yılı Genel Giderler Tablosu</w:t>
            </w:r>
            <w:r w:rsidR="00897756" w:rsidRPr="004E5C95">
              <w:rPr>
                <w:b w:val="0"/>
                <w:webHidden/>
              </w:rPr>
              <w:tab/>
            </w:r>
            <w:r w:rsidR="00F64A60" w:rsidRPr="004E5C95">
              <w:rPr>
                <w:b w:val="0"/>
                <w:webHidden/>
              </w:rPr>
              <w:fldChar w:fldCharType="begin"/>
            </w:r>
            <w:r w:rsidR="00897756" w:rsidRPr="004E5C95">
              <w:rPr>
                <w:b w:val="0"/>
                <w:webHidden/>
              </w:rPr>
              <w:instrText xml:space="preserve"> PAGEREF _Toc351449489 \h </w:instrText>
            </w:r>
            <w:r w:rsidR="00F64A60" w:rsidRPr="004E5C95">
              <w:rPr>
                <w:b w:val="0"/>
                <w:webHidden/>
              </w:rPr>
            </w:r>
            <w:r w:rsidR="00F64A60" w:rsidRPr="004E5C95">
              <w:rPr>
                <w:b w:val="0"/>
                <w:webHidden/>
              </w:rPr>
              <w:fldChar w:fldCharType="separate"/>
            </w:r>
            <w:r w:rsidR="001D6D17">
              <w:rPr>
                <w:b w:val="0"/>
                <w:webHidden/>
              </w:rPr>
              <w:t>18</w:t>
            </w:r>
            <w:r w:rsidR="00F64A60" w:rsidRPr="004E5C95">
              <w:rPr>
                <w:b w:val="0"/>
                <w:webHidden/>
              </w:rPr>
              <w:fldChar w:fldCharType="end"/>
            </w:r>
          </w:hyperlink>
        </w:p>
        <w:p w:rsidR="00897756" w:rsidRPr="004E5C95" w:rsidRDefault="00A029C9" w:rsidP="004E5C95">
          <w:pPr>
            <w:pStyle w:val="T1"/>
            <w:spacing w:before="120" w:after="120"/>
            <w:rPr>
              <w:rFonts w:asciiTheme="minorHAnsi" w:eastAsiaTheme="minorEastAsia" w:hAnsiTheme="minorHAnsi" w:cstheme="minorBidi"/>
              <w:b w:val="0"/>
              <w:sz w:val="22"/>
              <w:szCs w:val="22"/>
            </w:rPr>
          </w:pPr>
          <w:hyperlink w:anchor="_Toc351449490" w:history="1">
            <w:r w:rsidR="00897756" w:rsidRPr="004E5C95">
              <w:rPr>
                <w:rStyle w:val="Kpr"/>
                <w:b w:val="0"/>
                <w:bCs/>
              </w:rPr>
              <w:t xml:space="preserve">Tablo 5. Iğdır Üniversitesi </w:t>
            </w:r>
            <w:r w:rsidR="00A071DB">
              <w:rPr>
                <w:rStyle w:val="Kpr"/>
                <w:b w:val="0"/>
                <w:bCs/>
              </w:rPr>
              <w:t>2016</w:t>
            </w:r>
            <w:r w:rsidR="00897756" w:rsidRPr="004E5C95">
              <w:rPr>
                <w:rStyle w:val="Kpr"/>
                <w:b w:val="0"/>
                <w:bCs/>
              </w:rPr>
              <w:t xml:space="preserve"> Yılı Ödenek Durum Bilgisi</w:t>
            </w:r>
            <w:r w:rsidR="00897756" w:rsidRPr="004E5C95">
              <w:rPr>
                <w:b w:val="0"/>
                <w:webHidden/>
              </w:rPr>
              <w:tab/>
            </w:r>
            <w:r w:rsidR="00F64A60" w:rsidRPr="004E5C95">
              <w:rPr>
                <w:b w:val="0"/>
                <w:webHidden/>
              </w:rPr>
              <w:fldChar w:fldCharType="begin"/>
            </w:r>
            <w:r w:rsidR="00897756" w:rsidRPr="004E5C95">
              <w:rPr>
                <w:b w:val="0"/>
                <w:webHidden/>
              </w:rPr>
              <w:instrText xml:space="preserve"> PAGEREF _Toc351449490 \h </w:instrText>
            </w:r>
            <w:r w:rsidR="00F64A60" w:rsidRPr="004E5C95">
              <w:rPr>
                <w:b w:val="0"/>
                <w:webHidden/>
              </w:rPr>
            </w:r>
            <w:r w:rsidR="00F64A60" w:rsidRPr="004E5C95">
              <w:rPr>
                <w:b w:val="0"/>
                <w:webHidden/>
              </w:rPr>
              <w:fldChar w:fldCharType="separate"/>
            </w:r>
            <w:r w:rsidR="001D6D17">
              <w:rPr>
                <w:b w:val="0"/>
                <w:webHidden/>
              </w:rPr>
              <w:t>20</w:t>
            </w:r>
            <w:r w:rsidR="00F64A60" w:rsidRPr="004E5C95">
              <w:rPr>
                <w:b w:val="0"/>
                <w:webHidden/>
              </w:rPr>
              <w:fldChar w:fldCharType="end"/>
            </w:r>
          </w:hyperlink>
        </w:p>
        <w:p w:rsidR="00897756" w:rsidRPr="004E5C95" w:rsidRDefault="00A029C9" w:rsidP="004E5C95">
          <w:pPr>
            <w:pStyle w:val="T1"/>
            <w:spacing w:before="120" w:after="120"/>
            <w:rPr>
              <w:rFonts w:asciiTheme="minorHAnsi" w:eastAsiaTheme="minorEastAsia" w:hAnsiTheme="minorHAnsi" w:cstheme="minorBidi"/>
              <w:b w:val="0"/>
              <w:sz w:val="22"/>
              <w:szCs w:val="22"/>
            </w:rPr>
          </w:pPr>
          <w:hyperlink r:id="rId31" w:anchor="_Toc351449491" w:history="1">
            <w:r w:rsidR="00897756" w:rsidRPr="004E5C95">
              <w:rPr>
                <w:rStyle w:val="Kpr"/>
                <w:b w:val="0"/>
                <w:bCs/>
              </w:rPr>
              <w:t xml:space="preserve">Tablo 6. Iğdır Üniversitesi </w:t>
            </w:r>
            <w:r w:rsidR="00A071DB">
              <w:rPr>
                <w:rStyle w:val="Kpr"/>
                <w:b w:val="0"/>
                <w:bCs/>
              </w:rPr>
              <w:t>2016</w:t>
            </w:r>
            <w:r w:rsidR="00897756" w:rsidRPr="004E5C95">
              <w:rPr>
                <w:rStyle w:val="Kpr"/>
                <w:b w:val="0"/>
                <w:bCs/>
              </w:rPr>
              <w:t xml:space="preserve"> Yılı Gelir Tablosu</w:t>
            </w:r>
            <w:r w:rsidR="00897756" w:rsidRPr="004E5C95">
              <w:rPr>
                <w:b w:val="0"/>
                <w:webHidden/>
              </w:rPr>
              <w:tab/>
            </w:r>
            <w:r w:rsidR="00F64A60" w:rsidRPr="004E5C95">
              <w:rPr>
                <w:b w:val="0"/>
                <w:webHidden/>
              </w:rPr>
              <w:fldChar w:fldCharType="begin"/>
            </w:r>
            <w:r w:rsidR="00897756" w:rsidRPr="004E5C95">
              <w:rPr>
                <w:b w:val="0"/>
                <w:webHidden/>
              </w:rPr>
              <w:instrText xml:space="preserve"> PAGEREF _Toc351449491 \h </w:instrText>
            </w:r>
            <w:r w:rsidR="00F64A60" w:rsidRPr="004E5C95">
              <w:rPr>
                <w:b w:val="0"/>
                <w:webHidden/>
              </w:rPr>
            </w:r>
            <w:r w:rsidR="00F64A60" w:rsidRPr="004E5C95">
              <w:rPr>
                <w:b w:val="0"/>
                <w:webHidden/>
              </w:rPr>
              <w:fldChar w:fldCharType="separate"/>
            </w:r>
            <w:r w:rsidR="001D6D17">
              <w:rPr>
                <w:b w:val="0"/>
                <w:webHidden/>
              </w:rPr>
              <w:t>21</w:t>
            </w:r>
            <w:r w:rsidR="00F64A60" w:rsidRPr="004E5C95">
              <w:rPr>
                <w:b w:val="0"/>
                <w:webHidden/>
              </w:rPr>
              <w:fldChar w:fldCharType="end"/>
            </w:r>
          </w:hyperlink>
        </w:p>
        <w:p w:rsidR="00897756" w:rsidRPr="004E5C95" w:rsidRDefault="00A029C9" w:rsidP="004E5C95">
          <w:pPr>
            <w:pStyle w:val="T1"/>
            <w:spacing w:before="120" w:after="120"/>
            <w:rPr>
              <w:rFonts w:asciiTheme="minorHAnsi" w:eastAsiaTheme="minorEastAsia" w:hAnsiTheme="minorHAnsi" w:cstheme="minorBidi"/>
              <w:b w:val="0"/>
              <w:sz w:val="22"/>
              <w:szCs w:val="22"/>
            </w:rPr>
          </w:pPr>
          <w:hyperlink w:anchor="_Toc351449493" w:history="1">
            <w:r w:rsidR="00897756" w:rsidRPr="004E5C95">
              <w:rPr>
                <w:rStyle w:val="Kpr"/>
                <w:b w:val="0"/>
                <w:bCs/>
              </w:rPr>
              <w:t>Tablo 7. Strateji Geliştirme Daire Başkanlığı Tarafından Kamu Kurum ve Kuruluşlarına Yapılan  Ödemeler</w:t>
            </w:r>
            <w:r w:rsidR="00897756" w:rsidRPr="004E5C95">
              <w:rPr>
                <w:b w:val="0"/>
                <w:webHidden/>
              </w:rPr>
              <w:tab/>
            </w:r>
            <w:r w:rsidR="00F64A60" w:rsidRPr="004E5C95">
              <w:rPr>
                <w:b w:val="0"/>
                <w:webHidden/>
              </w:rPr>
              <w:fldChar w:fldCharType="begin"/>
            </w:r>
            <w:r w:rsidR="00897756" w:rsidRPr="004E5C95">
              <w:rPr>
                <w:b w:val="0"/>
                <w:webHidden/>
              </w:rPr>
              <w:instrText xml:space="preserve"> PAGEREF _Toc351449493 \h </w:instrText>
            </w:r>
            <w:r w:rsidR="00F64A60" w:rsidRPr="004E5C95">
              <w:rPr>
                <w:b w:val="0"/>
                <w:webHidden/>
              </w:rPr>
            </w:r>
            <w:r w:rsidR="00F64A60" w:rsidRPr="004E5C95">
              <w:rPr>
                <w:b w:val="0"/>
                <w:webHidden/>
              </w:rPr>
              <w:fldChar w:fldCharType="separate"/>
            </w:r>
            <w:r w:rsidR="001D6D17">
              <w:rPr>
                <w:b w:val="0"/>
                <w:webHidden/>
              </w:rPr>
              <w:t>26</w:t>
            </w:r>
            <w:r w:rsidR="00F64A60" w:rsidRPr="004E5C95">
              <w:rPr>
                <w:b w:val="0"/>
                <w:webHidden/>
              </w:rPr>
              <w:fldChar w:fldCharType="end"/>
            </w:r>
          </w:hyperlink>
        </w:p>
        <w:p w:rsidR="00897756" w:rsidRDefault="00A029C9" w:rsidP="004E5C95">
          <w:pPr>
            <w:pStyle w:val="T1"/>
            <w:spacing w:before="120" w:after="120"/>
            <w:rPr>
              <w:rStyle w:val="Kpr"/>
              <w:b w:val="0"/>
            </w:rPr>
          </w:pPr>
          <w:hyperlink w:anchor="_Toc351449494" w:history="1">
            <w:r w:rsidR="00897756" w:rsidRPr="004E5C95">
              <w:rPr>
                <w:rStyle w:val="Kpr"/>
                <w:b w:val="0"/>
                <w:bCs/>
              </w:rPr>
              <w:t>Tablo 8. Strateji Geliştirme Daire Başkanlığı Tarafından Üniversitemizde Yapılan Satın Almaları</w:t>
            </w:r>
            <w:r w:rsidR="00897756" w:rsidRPr="004E5C95">
              <w:rPr>
                <w:b w:val="0"/>
                <w:webHidden/>
              </w:rPr>
              <w:tab/>
            </w:r>
            <w:r w:rsidR="00F64A60" w:rsidRPr="004E5C95">
              <w:rPr>
                <w:b w:val="0"/>
                <w:webHidden/>
              </w:rPr>
              <w:fldChar w:fldCharType="begin"/>
            </w:r>
            <w:r w:rsidR="00897756" w:rsidRPr="004E5C95">
              <w:rPr>
                <w:b w:val="0"/>
                <w:webHidden/>
              </w:rPr>
              <w:instrText xml:space="preserve"> PAGEREF _Toc351449494 \h </w:instrText>
            </w:r>
            <w:r w:rsidR="00F64A60" w:rsidRPr="004E5C95">
              <w:rPr>
                <w:b w:val="0"/>
                <w:webHidden/>
              </w:rPr>
            </w:r>
            <w:r w:rsidR="00F64A60" w:rsidRPr="004E5C95">
              <w:rPr>
                <w:b w:val="0"/>
                <w:webHidden/>
              </w:rPr>
              <w:fldChar w:fldCharType="separate"/>
            </w:r>
            <w:r w:rsidR="001D6D17">
              <w:rPr>
                <w:b w:val="0"/>
                <w:webHidden/>
              </w:rPr>
              <w:t>28</w:t>
            </w:r>
            <w:r w:rsidR="00F64A60" w:rsidRPr="004E5C95">
              <w:rPr>
                <w:b w:val="0"/>
                <w:webHidden/>
              </w:rPr>
              <w:fldChar w:fldCharType="end"/>
            </w:r>
          </w:hyperlink>
        </w:p>
        <w:p w:rsidR="004E5C95" w:rsidRPr="004E5C95" w:rsidRDefault="004E5C95" w:rsidP="004E5C95">
          <w:pPr>
            <w:rPr>
              <w:rFonts w:eastAsiaTheme="minorEastAsia"/>
              <w:noProof/>
            </w:rPr>
          </w:pPr>
        </w:p>
        <w:p w:rsidR="00897756" w:rsidRPr="004E5C95" w:rsidRDefault="004E5C95" w:rsidP="004E5C95">
          <w:pPr>
            <w:pStyle w:val="T1"/>
            <w:spacing w:before="120" w:after="120"/>
            <w:rPr>
              <w:rFonts w:asciiTheme="majorHAnsi" w:eastAsiaTheme="majorEastAsia" w:hAnsiTheme="majorHAnsi" w:cstheme="majorBidi"/>
              <w:bCs/>
              <w:color w:val="365F91" w:themeColor="accent1" w:themeShade="BF"/>
              <w:sz w:val="28"/>
              <w:szCs w:val="28"/>
            </w:rPr>
          </w:pPr>
          <w:r w:rsidRPr="004E5C95">
            <w:rPr>
              <w:rFonts w:asciiTheme="majorHAnsi" w:eastAsiaTheme="majorEastAsia" w:hAnsiTheme="majorHAnsi" w:cstheme="majorBidi"/>
              <w:bCs/>
              <w:color w:val="365F91" w:themeColor="accent1" w:themeShade="BF"/>
              <w:sz w:val="28"/>
              <w:szCs w:val="28"/>
            </w:rPr>
            <w:t>Grafikler</w:t>
          </w:r>
        </w:p>
        <w:p w:rsidR="004E5C95" w:rsidRPr="004E5C95" w:rsidRDefault="00A029C9" w:rsidP="004E5C95">
          <w:pPr>
            <w:pStyle w:val="T1"/>
            <w:spacing w:before="120" w:after="120"/>
            <w:rPr>
              <w:rFonts w:asciiTheme="minorHAnsi" w:eastAsiaTheme="minorEastAsia" w:hAnsiTheme="minorHAnsi" w:cstheme="minorBidi"/>
              <w:b w:val="0"/>
              <w:sz w:val="22"/>
              <w:szCs w:val="22"/>
            </w:rPr>
          </w:pPr>
          <w:hyperlink w:anchor="_Toc351449478" w:history="1">
            <w:r w:rsidR="004E5C95" w:rsidRPr="004E5C95">
              <w:rPr>
                <w:rStyle w:val="Kpr"/>
                <w:b w:val="0"/>
                <w:bCs/>
              </w:rPr>
              <w:t>Grafik 1. Strateji Geliştirme Daire Başkanlığı Bilgi ve Teknolojik Kaynakları</w:t>
            </w:r>
            <w:r w:rsidR="004E5C95" w:rsidRPr="004E5C95">
              <w:rPr>
                <w:b w:val="0"/>
                <w:webHidden/>
              </w:rPr>
              <w:tab/>
            </w:r>
            <w:r w:rsidR="00F64A60" w:rsidRPr="004E5C95">
              <w:rPr>
                <w:b w:val="0"/>
                <w:webHidden/>
              </w:rPr>
              <w:fldChar w:fldCharType="begin"/>
            </w:r>
            <w:r w:rsidR="004E5C95" w:rsidRPr="004E5C95">
              <w:rPr>
                <w:b w:val="0"/>
                <w:webHidden/>
              </w:rPr>
              <w:instrText xml:space="preserve"> PAGEREF _Toc351449478 \h </w:instrText>
            </w:r>
            <w:r w:rsidR="00F64A60" w:rsidRPr="004E5C95">
              <w:rPr>
                <w:b w:val="0"/>
                <w:webHidden/>
              </w:rPr>
            </w:r>
            <w:r w:rsidR="00F64A60" w:rsidRPr="004E5C95">
              <w:rPr>
                <w:b w:val="0"/>
                <w:webHidden/>
              </w:rPr>
              <w:fldChar w:fldCharType="separate"/>
            </w:r>
            <w:r w:rsidR="001D6D17">
              <w:rPr>
                <w:b w:val="0"/>
                <w:webHidden/>
              </w:rPr>
              <w:t>6</w:t>
            </w:r>
            <w:r w:rsidR="00F64A60" w:rsidRPr="004E5C95">
              <w:rPr>
                <w:b w:val="0"/>
                <w:webHidden/>
              </w:rPr>
              <w:fldChar w:fldCharType="end"/>
            </w:r>
          </w:hyperlink>
        </w:p>
        <w:p w:rsidR="004E5C95" w:rsidRPr="004E5C95" w:rsidRDefault="00A029C9" w:rsidP="004E5C95">
          <w:pPr>
            <w:pStyle w:val="T1"/>
            <w:spacing w:before="120" w:after="120"/>
            <w:rPr>
              <w:rFonts w:asciiTheme="minorHAnsi" w:eastAsiaTheme="minorEastAsia" w:hAnsiTheme="minorHAnsi" w:cstheme="minorBidi"/>
              <w:b w:val="0"/>
              <w:sz w:val="22"/>
              <w:szCs w:val="22"/>
            </w:rPr>
          </w:pPr>
          <w:hyperlink w:anchor="_Toc351449479" w:history="1">
            <w:r w:rsidR="004E5C95" w:rsidRPr="004E5C95">
              <w:rPr>
                <w:rStyle w:val="Kpr"/>
                <w:b w:val="0"/>
                <w:bCs/>
              </w:rPr>
              <w:t xml:space="preserve">Grafik 2. </w:t>
            </w:r>
            <w:r w:rsidR="00A071DB">
              <w:rPr>
                <w:rStyle w:val="Kpr"/>
                <w:b w:val="0"/>
                <w:bCs/>
              </w:rPr>
              <w:t>2016</w:t>
            </w:r>
            <w:r w:rsidR="004E5C95" w:rsidRPr="004E5C95">
              <w:rPr>
                <w:rStyle w:val="Kpr"/>
                <w:b w:val="0"/>
                <w:bCs/>
              </w:rPr>
              <w:t xml:space="preserve"> Yıl Sonu İtibariyle Başkanlığımızda Görevlendirilmiş Personelin Unvanlarına Göre Dağılımı</w:t>
            </w:r>
            <w:r w:rsidR="004E5C95" w:rsidRPr="004E5C95">
              <w:rPr>
                <w:b w:val="0"/>
                <w:webHidden/>
              </w:rPr>
              <w:tab/>
            </w:r>
            <w:r w:rsidR="00F64A60" w:rsidRPr="004E5C95">
              <w:rPr>
                <w:b w:val="0"/>
                <w:webHidden/>
              </w:rPr>
              <w:fldChar w:fldCharType="begin"/>
            </w:r>
            <w:r w:rsidR="004E5C95" w:rsidRPr="004E5C95">
              <w:rPr>
                <w:b w:val="0"/>
                <w:webHidden/>
              </w:rPr>
              <w:instrText xml:space="preserve"> PAGEREF _Toc351449479 \h </w:instrText>
            </w:r>
            <w:r w:rsidR="00F64A60" w:rsidRPr="004E5C95">
              <w:rPr>
                <w:b w:val="0"/>
                <w:webHidden/>
              </w:rPr>
            </w:r>
            <w:r w:rsidR="00F64A60" w:rsidRPr="004E5C95">
              <w:rPr>
                <w:b w:val="0"/>
                <w:webHidden/>
              </w:rPr>
              <w:fldChar w:fldCharType="separate"/>
            </w:r>
            <w:r w:rsidR="001D6D17">
              <w:rPr>
                <w:b w:val="0"/>
                <w:webHidden/>
              </w:rPr>
              <w:t>7</w:t>
            </w:r>
            <w:r w:rsidR="00F64A60" w:rsidRPr="004E5C95">
              <w:rPr>
                <w:b w:val="0"/>
                <w:webHidden/>
              </w:rPr>
              <w:fldChar w:fldCharType="end"/>
            </w:r>
          </w:hyperlink>
        </w:p>
        <w:p w:rsidR="004E5C95" w:rsidRPr="004E5C95" w:rsidRDefault="00A029C9" w:rsidP="004E5C95">
          <w:pPr>
            <w:pStyle w:val="T1"/>
            <w:spacing w:before="120" w:after="120"/>
            <w:rPr>
              <w:rFonts w:asciiTheme="minorHAnsi" w:eastAsiaTheme="minorEastAsia" w:hAnsiTheme="minorHAnsi" w:cstheme="minorBidi"/>
              <w:b w:val="0"/>
              <w:sz w:val="22"/>
              <w:szCs w:val="22"/>
            </w:rPr>
          </w:pPr>
          <w:hyperlink w:anchor="_Toc351449481" w:history="1">
            <w:r w:rsidR="004E5C95" w:rsidRPr="004E5C95">
              <w:rPr>
                <w:rStyle w:val="Kpr"/>
                <w:b w:val="0"/>
                <w:bCs/>
              </w:rPr>
              <w:t>Grafik 3. Harcama Kalemlerinin Gösterir Grafik</w:t>
            </w:r>
            <w:r w:rsidR="004E5C95" w:rsidRPr="004E5C95">
              <w:rPr>
                <w:b w:val="0"/>
                <w:webHidden/>
              </w:rPr>
              <w:tab/>
            </w:r>
            <w:r w:rsidR="00F64A60" w:rsidRPr="004E5C95">
              <w:rPr>
                <w:b w:val="0"/>
                <w:webHidden/>
              </w:rPr>
              <w:fldChar w:fldCharType="begin"/>
            </w:r>
            <w:r w:rsidR="004E5C95" w:rsidRPr="004E5C95">
              <w:rPr>
                <w:b w:val="0"/>
                <w:webHidden/>
              </w:rPr>
              <w:instrText xml:space="preserve"> PAGEREF _Toc351449481 \h </w:instrText>
            </w:r>
            <w:r w:rsidR="00F64A60" w:rsidRPr="004E5C95">
              <w:rPr>
                <w:b w:val="0"/>
                <w:webHidden/>
              </w:rPr>
            </w:r>
            <w:r w:rsidR="00F64A60" w:rsidRPr="004E5C95">
              <w:rPr>
                <w:b w:val="0"/>
                <w:webHidden/>
              </w:rPr>
              <w:fldChar w:fldCharType="separate"/>
            </w:r>
            <w:r w:rsidR="001D6D17">
              <w:rPr>
                <w:b w:val="0"/>
                <w:webHidden/>
              </w:rPr>
              <w:t>15</w:t>
            </w:r>
            <w:r w:rsidR="00F64A60" w:rsidRPr="004E5C95">
              <w:rPr>
                <w:b w:val="0"/>
                <w:webHidden/>
              </w:rPr>
              <w:fldChar w:fldCharType="end"/>
            </w:r>
          </w:hyperlink>
        </w:p>
        <w:p w:rsidR="004E5C95" w:rsidRPr="004E5C95" w:rsidRDefault="00A029C9" w:rsidP="004E5C95">
          <w:pPr>
            <w:pStyle w:val="T1"/>
            <w:spacing w:before="120" w:after="120"/>
            <w:rPr>
              <w:rFonts w:asciiTheme="minorHAnsi" w:eastAsiaTheme="minorEastAsia" w:hAnsiTheme="minorHAnsi" w:cstheme="minorBidi"/>
              <w:b w:val="0"/>
              <w:sz w:val="22"/>
              <w:szCs w:val="22"/>
            </w:rPr>
          </w:pPr>
          <w:hyperlink w:anchor="_Toc351449482" w:history="1">
            <w:r w:rsidR="004E5C95" w:rsidRPr="004E5C95">
              <w:rPr>
                <w:rStyle w:val="Kpr"/>
                <w:b w:val="0"/>
                <w:bCs/>
              </w:rPr>
              <w:t>Grafik 4. Mal ve Hizmet Alımlarının Harcama Kalemlerinin Gösterir Grafik</w:t>
            </w:r>
            <w:r w:rsidR="004E5C95" w:rsidRPr="004E5C95">
              <w:rPr>
                <w:b w:val="0"/>
                <w:webHidden/>
              </w:rPr>
              <w:tab/>
            </w:r>
            <w:r w:rsidR="00F64A60" w:rsidRPr="004E5C95">
              <w:rPr>
                <w:b w:val="0"/>
                <w:webHidden/>
              </w:rPr>
              <w:fldChar w:fldCharType="begin"/>
            </w:r>
            <w:r w:rsidR="004E5C95" w:rsidRPr="004E5C95">
              <w:rPr>
                <w:b w:val="0"/>
                <w:webHidden/>
              </w:rPr>
              <w:instrText xml:space="preserve"> PAGEREF _Toc351449482 \h </w:instrText>
            </w:r>
            <w:r w:rsidR="00F64A60" w:rsidRPr="004E5C95">
              <w:rPr>
                <w:b w:val="0"/>
                <w:webHidden/>
              </w:rPr>
            </w:r>
            <w:r w:rsidR="00F64A60" w:rsidRPr="004E5C95">
              <w:rPr>
                <w:b w:val="0"/>
                <w:webHidden/>
              </w:rPr>
              <w:fldChar w:fldCharType="separate"/>
            </w:r>
            <w:r w:rsidR="001D6D17">
              <w:rPr>
                <w:b w:val="0"/>
                <w:webHidden/>
              </w:rPr>
              <w:t>16</w:t>
            </w:r>
            <w:r w:rsidR="00F64A60" w:rsidRPr="004E5C95">
              <w:rPr>
                <w:b w:val="0"/>
                <w:webHidden/>
              </w:rPr>
              <w:fldChar w:fldCharType="end"/>
            </w:r>
          </w:hyperlink>
        </w:p>
        <w:p w:rsidR="004E5C95" w:rsidRPr="004E5C95" w:rsidRDefault="00A029C9" w:rsidP="004E5C95">
          <w:pPr>
            <w:pStyle w:val="T1"/>
            <w:spacing w:before="120" w:after="120"/>
            <w:rPr>
              <w:rFonts w:asciiTheme="minorHAnsi" w:eastAsiaTheme="minorEastAsia" w:hAnsiTheme="minorHAnsi" w:cstheme="minorBidi"/>
              <w:b w:val="0"/>
              <w:sz w:val="22"/>
              <w:szCs w:val="22"/>
            </w:rPr>
          </w:pPr>
          <w:hyperlink w:anchor="_Toc351449484" w:history="1">
            <w:r w:rsidR="004E5C95" w:rsidRPr="004E5C95">
              <w:rPr>
                <w:rStyle w:val="Kpr"/>
                <w:b w:val="0"/>
                <w:bCs/>
              </w:rPr>
              <w:t>Grafik 5. Mal ve Hizmet Alımlarında Harcamaların Yüzdelik Dilimleri</w:t>
            </w:r>
            <w:r w:rsidR="004E5C95" w:rsidRPr="004E5C95">
              <w:rPr>
                <w:b w:val="0"/>
                <w:webHidden/>
              </w:rPr>
              <w:tab/>
            </w:r>
            <w:r w:rsidR="00F64A60" w:rsidRPr="004E5C95">
              <w:rPr>
                <w:b w:val="0"/>
                <w:webHidden/>
              </w:rPr>
              <w:fldChar w:fldCharType="begin"/>
            </w:r>
            <w:r w:rsidR="004E5C95" w:rsidRPr="004E5C95">
              <w:rPr>
                <w:b w:val="0"/>
                <w:webHidden/>
              </w:rPr>
              <w:instrText xml:space="preserve"> PAGEREF _Toc351449484 \h </w:instrText>
            </w:r>
            <w:r w:rsidR="00F64A60" w:rsidRPr="004E5C95">
              <w:rPr>
                <w:b w:val="0"/>
                <w:webHidden/>
              </w:rPr>
            </w:r>
            <w:r w:rsidR="00F64A60" w:rsidRPr="004E5C95">
              <w:rPr>
                <w:b w:val="0"/>
                <w:webHidden/>
              </w:rPr>
              <w:fldChar w:fldCharType="separate"/>
            </w:r>
            <w:r w:rsidR="001D6D17">
              <w:rPr>
                <w:b w:val="0"/>
                <w:webHidden/>
              </w:rPr>
              <w:t>16</w:t>
            </w:r>
            <w:r w:rsidR="00F64A60" w:rsidRPr="004E5C95">
              <w:rPr>
                <w:b w:val="0"/>
                <w:webHidden/>
              </w:rPr>
              <w:fldChar w:fldCharType="end"/>
            </w:r>
          </w:hyperlink>
        </w:p>
        <w:p w:rsidR="004E5C95" w:rsidRPr="004E5C95" w:rsidRDefault="00A029C9" w:rsidP="004E5C95">
          <w:pPr>
            <w:pStyle w:val="T1"/>
            <w:spacing w:before="120" w:after="120"/>
            <w:rPr>
              <w:rFonts w:asciiTheme="minorHAnsi" w:eastAsiaTheme="minorEastAsia" w:hAnsiTheme="minorHAnsi" w:cstheme="minorBidi"/>
              <w:b w:val="0"/>
              <w:sz w:val="22"/>
              <w:szCs w:val="22"/>
            </w:rPr>
          </w:pPr>
          <w:hyperlink w:anchor="_Toc351449485" w:history="1">
            <w:r w:rsidR="004E5C95" w:rsidRPr="004E5C95">
              <w:rPr>
                <w:rStyle w:val="Kpr"/>
                <w:b w:val="0"/>
                <w:bCs/>
              </w:rPr>
              <w:t>Grafik 6. Iğdır Üniversitesi Harcama Kalemlerinin Gösterir Grafik</w:t>
            </w:r>
            <w:r w:rsidR="004E5C95" w:rsidRPr="004E5C95">
              <w:rPr>
                <w:b w:val="0"/>
                <w:webHidden/>
              </w:rPr>
              <w:tab/>
            </w:r>
            <w:r w:rsidR="00F64A60" w:rsidRPr="004E5C95">
              <w:rPr>
                <w:b w:val="0"/>
                <w:webHidden/>
              </w:rPr>
              <w:fldChar w:fldCharType="begin"/>
            </w:r>
            <w:r w:rsidR="004E5C95" w:rsidRPr="004E5C95">
              <w:rPr>
                <w:b w:val="0"/>
                <w:webHidden/>
              </w:rPr>
              <w:instrText xml:space="preserve"> PAGEREF _Toc351449485 \h </w:instrText>
            </w:r>
            <w:r w:rsidR="00F64A60" w:rsidRPr="004E5C95">
              <w:rPr>
                <w:b w:val="0"/>
                <w:webHidden/>
              </w:rPr>
            </w:r>
            <w:r w:rsidR="00F64A60" w:rsidRPr="004E5C95">
              <w:rPr>
                <w:b w:val="0"/>
                <w:webHidden/>
              </w:rPr>
              <w:fldChar w:fldCharType="separate"/>
            </w:r>
            <w:r w:rsidR="001D6D17">
              <w:rPr>
                <w:b w:val="0"/>
                <w:webHidden/>
              </w:rPr>
              <w:t>17</w:t>
            </w:r>
            <w:r w:rsidR="00F64A60" w:rsidRPr="004E5C95">
              <w:rPr>
                <w:b w:val="0"/>
                <w:webHidden/>
              </w:rPr>
              <w:fldChar w:fldCharType="end"/>
            </w:r>
          </w:hyperlink>
        </w:p>
        <w:p w:rsidR="004E5C95" w:rsidRPr="004E5C95" w:rsidRDefault="00A029C9" w:rsidP="004E5C95">
          <w:pPr>
            <w:pStyle w:val="T1"/>
            <w:spacing w:before="120" w:after="120"/>
            <w:rPr>
              <w:rFonts w:asciiTheme="minorHAnsi" w:eastAsiaTheme="minorEastAsia" w:hAnsiTheme="minorHAnsi" w:cstheme="minorBidi"/>
              <w:b w:val="0"/>
              <w:sz w:val="22"/>
              <w:szCs w:val="22"/>
            </w:rPr>
          </w:pPr>
          <w:hyperlink w:anchor="_Toc351449487" w:history="1">
            <w:r w:rsidR="004E5C95" w:rsidRPr="004E5C95">
              <w:rPr>
                <w:rStyle w:val="Kpr"/>
                <w:b w:val="0"/>
                <w:bCs/>
              </w:rPr>
              <w:t>Grafik 7. Iğdır Üniversitesi Genel Giderleri Gösterir Grafik</w:t>
            </w:r>
            <w:r w:rsidR="004E5C95" w:rsidRPr="004E5C95">
              <w:rPr>
                <w:b w:val="0"/>
                <w:webHidden/>
              </w:rPr>
              <w:tab/>
            </w:r>
            <w:r w:rsidR="00F64A60" w:rsidRPr="004E5C95">
              <w:rPr>
                <w:b w:val="0"/>
                <w:webHidden/>
              </w:rPr>
              <w:fldChar w:fldCharType="begin"/>
            </w:r>
            <w:r w:rsidR="004E5C95" w:rsidRPr="004E5C95">
              <w:rPr>
                <w:b w:val="0"/>
                <w:webHidden/>
              </w:rPr>
              <w:instrText xml:space="preserve"> PAGEREF _Toc351449487 \h </w:instrText>
            </w:r>
            <w:r w:rsidR="00F64A60" w:rsidRPr="004E5C95">
              <w:rPr>
                <w:b w:val="0"/>
                <w:webHidden/>
              </w:rPr>
            </w:r>
            <w:r w:rsidR="00F64A60" w:rsidRPr="004E5C95">
              <w:rPr>
                <w:b w:val="0"/>
                <w:webHidden/>
              </w:rPr>
              <w:fldChar w:fldCharType="separate"/>
            </w:r>
            <w:r w:rsidR="001D6D17">
              <w:rPr>
                <w:b w:val="0"/>
                <w:webHidden/>
              </w:rPr>
              <w:t>18</w:t>
            </w:r>
            <w:r w:rsidR="00F64A60" w:rsidRPr="004E5C95">
              <w:rPr>
                <w:b w:val="0"/>
                <w:webHidden/>
              </w:rPr>
              <w:fldChar w:fldCharType="end"/>
            </w:r>
          </w:hyperlink>
        </w:p>
        <w:p w:rsidR="004E5C95" w:rsidRPr="004E5C95" w:rsidRDefault="00A029C9" w:rsidP="004E5C95">
          <w:pPr>
            <w:pStyle w:val="T1"/>
            <w:spacing w:before="120" w:after="120"/>
            <w:rPr>
              <w:rFonts w:asciiTheme="minorHAnsi" w:eastAsiaTheme="minorEastAsia" w:hAnsiTheme="minorHAnsi" w:cstheme="minorBidi"/>
              <w:b w:val="0"/>
              <w:sz w:val="22"/>
              <w:szCs w:val="22"/>
            </w:rPr>
          </w:pPr>
          <w:hyperlink w:anchor="_Toc351449492" w:history="1">
            <w:r w:rsidR="004E5C95" w:rsidRPr="004E5C95">
              <w:rPr>
                <w:rStyle w:val="Kpr"/>
                <w:b w:val="0"/>
                <w:bCs/>
              </w:rPr>
              <w:t>Grafik 8. Iğdır Üniversitesi Gelirlerinin Ekonomik Kodlara Göre Dağılımı</w:t>
            </w:r>
            <w:r w:rsidR="004E5C95" w:rsidRPr="004E5C95">
              <w:rPr>
                <w:b w:val="0"/>
                <w:webHidden/>
              </w:rPr>
              <w:tab/>
            </w:r>
            <w:r w:rsidR="00F64A60" w:rsidRPr="004E5C95">
              <w:rPr>
                <w:b w:val="0"/>
                <w:webHidden/>
              </w:rPr>
              <w:fldChar w:fldCharType="begin"/>
            </w:r>
            <w:r w:rsidR="004E5C95" w:rsidRPr="004E5C95">
              <w:rPr>
                <w:b w:val="0"/>
                <w:webHidden/>
              </w:rPr>
              <w:instrText xml:space="preserve"> PAGEREF _Toc351449492 \h </w:instrText>
            </w:r>
            <w:r w:rsidR="00F64A60" w:rsidRPr="004E5C95">
              <w:rPr>
                <w:b w:val="0"/>
                <w:webHidden/>
              </w:rPr>
            </w:r>
            <w:r w:rsidR="00F64A60" w:rsidRPr="004E5C95">
              <w:rPr>
                <w:b w:val="0"/>
                <w:webHidden/>
              </w:rPr>
              <w:fldChar w:fldCharType="separate"/>
            </w:r>
            <w:r w:rsidR="001D6D17">
              <w:rPr>
                <w:b w:val="0"/>
                <w:webHidden/>
              </w:rPr>
              <w:t>22</w:t>
            </w:r>
            <w:r w:rsidR="00F64A60" w:rsidRPr="004E5C95">
              <w:rPr>
                <w:b w:val="0"/>
                <w:webHidden/>
              </w:rPr>
              <w:fldChar w:fldCharType="end"/>
            </w:r>
          </w:hyperlink>
        </w:p>
        <w:p w:rsidR="000F1AD3" w:rsidRPr="004E5C95" w:rsidRDefault="00F64A60" w:rsidP="004E5C95">
          <w:pPr>
            <w:spacing w:before="120" w:after="120"/>
          </w:pPr>
          <w:r w:rsidRPr="004E5C95">
            <w:rPr>
              <w:bCs/>
            </w:rPr>
            <w:fldChar w:fldCharType="end"/>
          </w:r>
        </w:p>
      </w:sdtContent>
    </w:sdt>
    <w:p w:rsidR="000F1AD3" w:rsidRPr="004E5C95" w:rsidRDefault="000F1AD3" w:rsidP="004E5C95">
      <w:pPr>
        <w:pStyle w:val="Balk1"/>
        <w:spacing w:before="120" w:after="120"/>
        <w:rPr>
          <w:b w:val="0"/>
        </w:rPr>
      </w:pPr>
    </w:p>
    <w:p w:rsidR="007674AD" w:rsidRDefault="007674AD" w:rsidP="007674AD"/>
    <w:p w:rsidR="007674AD" w:rsidRPr="007674AD" w:rsidRDefault="007674AD" w:rsidP="007674AD"/>
    <w:sectPr w:rsidR="007674AD" w:rsidRPr="007674AD" w:rsidSect="00404DF1">
      <w:pgSz w:w="11907" w:h="16840" w:code="9"/>
      <w:pgMar w:top="1134" w:right="1191" w:bottom="851" w:left="1616"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9C9" w:rsidRDefault="00A029C9" w:rsidP="00540A56">
      <w:pPr>
        <w:pStyle w:val="Balk1"/>
      </w:pPr>
      <w:r>
        <w:separator/>
      </w:r>
    </w:p>
  </w:endnote>
  <w:endnote w:type="continuationSeparator" w:id="0">
    <w:p w:rsidR="00A029C9" w:rsidRDefault="00A029C9" w:rsidP="00540A56">
      <w:pPr>
        <w:pStyle w:val="Balk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11939"/>
      <w:docPartObj>
        <w:docPartGallery w:val="Page Numbers (Bottom of Page)"/>
        <w:docPartUnique/>
      </w:docPartObj>
    </w:sdtPr>
    <w:sdtEndPr>
      <w:rPr>
        <w:color w:val="403152" w:themeColor="accent4" w:themeShade="80"/>
        <w:sz w:val="28"/>
        <w:szCs w:val="28"/>
      </w:rPr>
    </w:sdtEndPr>
    <w:sdtContent>
      <w:p w:rsidR="009D5191" w:rsidRDefault="00A029C9">
        <w:pPr>
          <w:pStyle w:val="AltBilgi"/>
          <w:jc w:val="center"/>
        </w:pPr>
        <w:r>
          <w:rPr>
            <w:noProof/>
          </w:rPr>
        </w:r>
        <w:r>
          <w:rPr>
            <w:noProof/>
          </w:rPr>
          <w:pict>
            <v:shapetype id="_x0000_t110" coordsize="21600,21600" o:spt="110" path="m10800,l,10800,10800,21600,21600,10800xe">
              <v:stroke joinstyle="miter"/>
              <v:path gradientshapeok="t" o:connecttype="rect" textboxrect="5400,5400,16200,16200"/>
            </v:shapetype>
            <v:shape id="Otomatik Şekil 1" o:spid="_x0000_s2049" type="#_x0000_t110" style="width:430.5pt;height:4.3pt;visibility:visible;mso-left-percent:-10001;mso-top-percent:-10001;mso-position-horizontal:absolute;mso-position-horizontal-relative:char;mso-position-vertical:absolute;mso-position-vertical-relative:line;mso-left-percent:-10001;mso-top-percent:-10001" fillcolor="#548dd4 [1951]">
              <w10:wrap type="none"/>
              <w10:anchorlock/>
            </v:shape>
          </w:pict>
        </w:r>
      </w:p>
      <w:p w:rsidR="009D5191" w:rsidRPr="00BF3969" w:rsidRDefault="009D5191">
        <w:pPr>
          <w:pStyle w:val="AltBilgi"/>
          <w:jc w:val="center"/>
          <w:rPr>
            <w:color w:val="403152" w:themeColor="accent4" w:themeShade="80"/>
            <w:sz w:val="28"/>
            <w:szCs w:val="28"/>
          </w:rPr>
        </w:pPr>
        <w:r w:rsidRPr="00BF3969">
          <w:rPr>
            <w:color w:val="403152" w:themeColor="accent4" w:themeShade="80"/>
            <w:sz w:val="28"/>
            <w:szCs w:val="28"/>
          </w:rPr>
          <w:fldChar w:fldCharType="begin"/>
        </w:r>
        <w:r w:rsidRPr="00BF3969">
          <w:rPr>
            <w:color w:val="403152" w:themeColor="accent4" w:themeShade="80"/>
            <w:sz w:val="28"/>
            <w:szCs w:val="28"/>
          </w:rPr>
          <w:instrText>PAGE    \* MERGEFORMAT</w:instrText>
        </w:r>
        <w:r w:rsidRPr="00BF3969">
          <w:rPr>
            <w:color w:val="403152" w:themeColor="accent4" w:themeShade="80"/>
            <w:sz w:val="28"/>
            <w:szCs w:val="28"/>
          </w:rPr>
          <w:fldChar w:fldCharType="separate"/>
        </w:r>
        <w:r w:rsidR="00BF0959">
          <w:rPr>
            <w:noProof/>
            <w:color w:val="403152" w:themeColor="accent4" w:themeShade="80"/>
            <w:sz w:val="28"/>
            <w:szCs w:val="28"/>
          </w:rPr>
          <w:t>1</w:t>
        </w:r>
        <w:r w:rsidRPr="00BF3969">
          <w:rPr>
            <w:color w:val="403152" w:themeColor="accent4" w:themeShade="80"/>
            <w:sz w:val="28"/>
            <w:szCs w:val="28"/>
          </w:rPr>
          <w:fldChar w:fldCharType="end"/>
        </w:r>
      </w:p>
    </w:sdtContent>
  </w:sdt>
  <w:p w:rsidR="009D5191" w:rsidRDefault="009D519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9C9" w:rsidRDefault="00A029C9" w:rsidP="00540A56">
      <w:pPr>
        <w:pStyle w:val="Balk1"/>
      </w:pPr>
      <w:r>
        <w:separator/>
      </w:r>
    </w:p>
  </w:footnote>
  <w:footnote w:type="continuationSeparator" w:id="0">
    <w:p w:rsidR="00A029C9" w:rsidRDefault="00A029C9" w:rsidP="00540A56">
      <w:pPr>
        <w:pStyle w:val="Balk1"/>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191" w:rsidRDefault="009D5191" w:rsidP="00E47D18">
    <w:pPr>
      <w:pStyle w:val="s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9D5191" w:rsidRDefault="009D5191" w:rsidP="005829AF">
    <w:pPr>
      <w:pStyle w:val="stBilgi"/>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191" w:rsidRDefault="009D5191" w:rsidP="00404DF1">
    <w:pPr>
      <w:pStyle w:val="stBilgi"/>
      <w:tabs>
        <w:tab w:val="clear" w:pos="4536"/>
        <w:tab w:val="clear" w:pos="9072"/>
        <w:tab w:val="left" w:pos="950"/>
        <w:tab w:val="left" w:pos="2681"/>
      </w:tabs>
      <w:ind w:right="360"/>
    </w:pPr>
    <w:r>
      <w:tab/>
    </w:r>
  </w:p>
  <w:p w:rsidR="009D5191" w:rsidRDefault="009D5191" w:rsidP="00404DF1">
    <w:pPr>
      <w:pStyle w:val="stBilgi"/>
      <w:tabs>
        <w:tab w:val="clear" w:pos="4536"/>
        <w:tab w:val="clear" w:pos="9072"/>
        <w:tab w:val="left" w:pos="950"/>
        <w:tab w:val="left" w:pos="2681"/>
      </w:tabs>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640B"/>
    <w:multiLevelType w:val="hybridMultilevel"/>
    <w:tmpl w:val="2C5E81A6"/>
    <w:lvl w:ilvl="0" w:tplc="2438F1BC">
      <w:start w:val="1"/>
      <w:numFmt w:val="bullet"/>
      <w:lvlText w:val=""/>
      <w:lvlJc w:val="left"/>
      <w:pPr>
        <w:tabs>
          <w:tab w:val="num" w:pos="540"/>
        </w:tabs>
        <w:ind w:left="540" w:hanging="360"/>
      </w:pPr>
      <w:rPr>
        <w:rFonts w:ascii="Wingdings" w:hAnsi="Wingdings" w:hint="default"/>
        <w:b/>
        <w:caps w:val="0"/>
        <w:smallCaps w:val="0"/>
        <w:color w:val="F79646" w:themeColor="accent6"/>
        <w:spacing w:val="0"/>
      </w:rPr>
    </w:lvl>
    <w:lvl w:ilvl="1" w:tplc="041F0003" w:tentative="1">
      <w:start w:val="1"/>
      <w:numFmt w:val="bullet"/>
      <w:lvlText w:val="o"/>
      <w:lvlJc w:val="left"/>
      <w:pPr>
        <w:tabs>
          <w:tab w:val="num" w:pos="1260"/>
        </w:tabs>
        <w:ind w:left="1260" w:hanging="360"/>
      </w:pPr>
      <w:rPr>
        <w:rFonts w:ascii="Courier New" w:hAnsi="Courier New" w:cs="Courier New" w:hint="default"/>
      </w:rPr>
    </w:lvl>
    <w:lvl w:ilvl="2" w:tplc="041F0005" w:tentative="1">
      <w:start w:val="1"/>
      <w:numFmt w:val="bullet"/>
      <w:lvlText w:val=""/>
      <w:lvlJc w:val="left"/>
      <w:pPr>
        <w:tabs>
          <w:tab w:val="num" w:pos="1980"/>
        </w:tabs>
        <w:ind w:left="1980" w:hanging="360"/>
      </w:pPr>
      <w:rPr>
        <w:rFonts w:ascii="Wingdings" w:hAnsi="Wingdings" w:hint="default"/>
      </w:rPr>
    </w:lvl>
    <w:lvl w:ilvl="3" w:tplc="041F0001" w:tentative="1">
      <w:start w:val="1"/>
      <w:numFmt w:val="bullet"/>
      <w:lvlText w:val=""/>
      <w:lvlJc w:val="left"/>
      <w:pPr>
        <w:tabs>
          <w:tab w:val="num" w:pos="2700"/>
        </w:tabs>
        <w:ind w:left="2700" w:hanging="360"/>
      </w:pPr>
      <w:rPr>
        <w:rFonts w:ascii="Symbol" w:hAnsi="Symbol" w:hint="default"/>
      </w:rPr>
    </w:lvl>
    <w:lvl w:ilvl="4" w:tplc="041F0003" w:tentative="1">
      <w:start w:val="1"/>
      <w:numFmt w:val="bullet"/>
      <w:lvlText w:val="o"/>
      <w:lvlJc w:val="left"/>
      <w:pPr>
        <w:tabs>
          <w:tab w:val="num" w:pos="3420"/>
        </w:tabs>
        <w:ind w:left="3420" w:hanging="360"/>
      </w:pPr>
      <w:rPr>
        <w:rFonts w:ascii="Courier New" w:hAnsi="Courier New" w:cs="Courier New" w:hint="default"/>
      </w:rPr>
    </w:lvl>
    <w:lvl w:ilvl="5" w:tplc="041F0005" w:tentative="1">
      <w:start w:val="1"/>
      <w:numFmt w:val="bullet"/>
      <w:lvlText w:val=""/>
      <w:lvlJc w:val="left"/>
      <w:pPr>
        <w:tabs>
          <w:tab w:val="num" w:pos="4140"/>
        </w:tabs>
        <w:ind w:left="4140" w:hanging="360"/>
      </w:pPr>
      <w:rPr>
        <w:rFonts w:ascii="Wingdings" w:hAnsi="Wingdings" w:hint="default"/>
      </w:rPr>
    </w:lvl>
    <w:lvl w:ilvl="6" w:tplc="041F0001" w:tentative="1">
      <w:start w:val="1"/>
      <w:numFmt w:val="bullet"/>
      <w:lvlText w:val=""/>
      <w:lvlJc w:val="left"/>
      <w:pPr>
        <w:tabs>
          <w:tab w:val="num" w:pos="4860"/>
        </w:tabs>
        <w:ind w:left="4860" w:hanging="360"/>
      </w:pPr>
      <w:rPr>
        <w:rFonts w:ascii="Symbol" w:hAnsi="Symbol" w:hint="default"/>
      </w:rPr>
    </w:lvl>
    <w:lvl w:ilvl="7" w:tplc="041F0003" w:tentative="1">
      <w:start w:val="1"/>
      <w:numFmt w:val="bullet"/>
      <w:lvlText w:val="o"/>
      <w:lvlJc w:val="left"/>
      <w:pPr>
        <w:tabs>
          <w:tab w:val="num" w:pos="5580"/>
        </w:tabs>
        <w:ind w:left="5580" w:hanging="360"/>
      </w:pPr>
      <w:rPr>
        <w:rFonts w:ascii="Courier New" w:hAnsi="Courier New" w:cs="Courier New" w:hint="default"/>
      </w:rPr>
    </w:lvl>
    <w:lvl w:ilvl="8" w:tplc="041F0005"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00882074"/>
    <w:multiLevelType w:val="hybridMultilevel"/>
    <w:tmpl w:val="22EAD712"/>
    <w:lvl w:ilvl="0" w:tplc="90044FEA">
      <w:start w:val="1"/>
      <w:numFmt w:val="bullet"/>
      <w:lvlText w:val=""/>
      <w:lvlJc w:val="left"/>
      <w:pPr>
        <w:tabs>
          <w:tab w:val="num" w:pos="1068"/>
        </w:tabs>
        <w:ind w:left="1068" w:hanging="360"/>
      </w:pPr>
      <w:rPr>
        <w:rFonts w:ascii="Wingdings" w:hAnsi="Wingdings" w:hint="default"/>
        <w:b/>
        <w:caps w:val="0"/>
        <w:smallCaps w:val="0"/>
        <w:spacing w:val="0"/>
      </w:rPr>
    </w:lvl>
    <w:lvl w:ilvl="1" w:tplc="041F0003" w:tentative="1">
      <w:start w:val="1"/>
      <w:numFmt w:val="bullet"/>
      <w:lvlText w:val="o"/>
      <w:lvlJc w:val="left"/>
      <w:pPr>
        <w:tabs>
          <w:tab w:val="num" w:pos="1788"/>
        </w:tabs>
        <w:ind w:left="1788" w:hanging="360"/>
      </w:pPr>
      <w:rPr>
        <w:rFonts w:ascii="Courier New" w:hAnsi="Courier New" w:cs="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cs="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cs="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00AA2B18"/>
    <w:multiLevelType w:val="hybridMultilevel"/>
    <w:tmpl w:val="DE1A0632"/>
    <w:lvl w:ilvl="0" w:tplc="F7D2EA6C">
      <w:start w:val="1"/>
      <w:numFmt w:val="bullet"/>
      <w:lvlText w:val=""/>
      <w:lvlJc w:val="left"/>
      <w:pPr>
        <w:tabs>
          <w:tab w:val="num" w:pos="1080"/>
        </w:tabs>
        <w:ind w:left="1080" w:hanging="360"/>
      </w:pPr>
      <w:rPr>
        <w:rFonts w:ascii="Symbol" w:hAnsi="Symbol" w:hint="default"/>
        <w:b/>
        <w:caps w:val="0"/>
        <w:smallCaps w:val="0"/>
        <w:color w:val="F79646" w:themeColor="accent6"/>
        <w:spacing w:val="0"/>
      </w:r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D534B60A">
      <w:start w:val="1"/>
      <w:numFmt w:val="decimal"/>
      <w:lvlText w:val="%5-"/>
      <w:lvlJc w:val="left"/>
      <w:pPr>
        <w:tabs>
          <w:tab w:val="num" w:pos="3960"/>
        </w:tabs>
        <w:ind w:left="3960" w:hanging="360"/>
      </w:pPr>
      <w:rPr>
        <w:rFonts w:hint="default"/>
      </w:r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 w15:restartNumberingAfterBreak="0">
    <w:nsid w:val="035D37DF"/>
    <w:multiLevelType w:val="hybridMultilevel"/>
    <w:tmpl w:val="0B32F0DA"/>
    <w:lvl w:ilvl="0" w:tplc="8A289998">
      <w:start w:val="1"/>
      <w:numFmt w:val="lowerLetter"/>
      <w:lvlText w:val="%1)"/>
      <w:lvlJc w:val="left"/>
      <w:pPr>
        <w:tabs>
          <w:tab w:val="num" w:pos="1068"/>
        </w:tabs>
        <w:ind w:left="1068" w:hanging="360"/>
      </w:pPr>
      <w:rPr>
        <w:rFonts w:hint="default"/>
        <w:b/>
        <w:caps w:val="0"/>
        <w:smallCaps w:val="0"/>
        <w:color w:val="F79646" w:themeColor="accent6"/>
        <w:spacing w:val="0"/>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 w15:restartNumberingAfterBreak="0">
    <w:nsid w:val="121C607C"/>
    <w:multiLevelType w:val="hybridMultilevel"/>
    <w:tmpl w:val="D7AC84C0"/>
    <w:lvl w:ilvl="0" w:tplc="2CE8325C">
      <w:start w:val="1"/>
      <w:numFmt w:val="bullet"/>
      <w:lvlText w:val=""/>
      <w:lvlJc w:val="left"/>
      <w:pPr>
        <w:tabs>
          <w:tab w:val="num" w:pos="540"/>
        </w:tabs>
        <w:ind w:left="540" w:hanging="360"/>
      </w:pPr>
      <w:rPr>
        <w:rFonts w:ascii="Wingdings" w:hAnsi="Wingdings" w:hint="default"/>
        <w:b/>
        <w:caps w:val="0"/>
        <w:smallCaps w:val="0"/>
        <w:color w:val="F79646" w:themeColor="accent6"/>
        <w:spacing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735EAD"/>
    <w:multiLevelType w:val="hybridMultilevel"/>
    <w:tmpl w:val="A762F46E"/>
    <w:lvl w:ilvl="0" w:tplc="DDA2115C">
      <w:start w:val="1"/>
      <w:numFmt w:val="decimal"/>
      <w:lvlText w:val="%1."/>
      <w:lvlJc w:val="left"/>
      <w:pPr>
        <w:tabs>
          <w:tab w:val="num" w:pos="720"/>
        </w:tabs>
        <w:ind w:left="720" w:hanging="360"/>
      </w:pPr>
      <w:rPr>
        <w:b/>
        <w:caps/>
        <w:smallCaps w:val="0"/>
        <w:spacing w:val="0"/>
      </w:rPr>
    </w:lvl>
    <w:lvl w:ilvl="1" w:tplc="041F0005">
      <w:start w:val="1"/>
      <w:numFmt w:val="bullet"/>
      <w:lvlText w:val=""/>
      <w:lvlJc w:val="left"/>
      <w:pPr>
        <w:tabs>
          <w:tab w:val="num" w:pos="1440"/>
        </w:tabs>
        <w:ind w:left="1440" w:hanging="360"/>
      </w:pPr>
      <w:rPr>
        <w:rFonts w:ascii="Wingdings" w:hAnsi="Wingding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18E42869"/>
    <w:multiLevelType w:val="multilevel"/>
    <w:tmpl w:val="7D2C5F6A"/>
    <w:lvl w:ilvl="0">
      <w:start w:val="1"/>
      <w:numFmt w:val="decimal"/>
      <w:lvlText w:val="%1."/>
      <w:lvlJc w:val="left"/>
      <w:pPr>
        <w:tabs>
          <w:tab w:val="num" w:pos="1425"/>
        </w:tabs>
        <w:ind w:left="1425" w:hanging="360"/>
      </w:pPr>
    </w:lvl>
    <w:lvl w:ilvl="1">
      <w:start w:val="1"/>
      <w:numFmt w:val="lowerLetter"/>
      <w:lvlText w:val="%2."/>
      <w:lvlJc w:val="left"/>
      <w:pPr>
        <w:tabs>
          <w:tab w:val="num" w:pos="2145"/>
        </w:tabs>
        <w:ind w:left="2145" w:hanging="360"/>
      </w:pPr>
    </w:lvl>
    <w:lvl w:ilvl="2">
      <w:start w:val="1"/>
      <w:numFmt w:val="lowerRoman"/>
      <w:lvlText w:val="%3."/>
      <w:lvlJc w:val="right"/>
      <w:pPr>
        <w:tabs>
          <w:tab w:val="num" w:pos="2865"/>
        </w:tabs>
        <w:ind w:left="2865" w:hanging="180"/>
      </w:pPr>
    </w:lvl>
    <w:lvl w:ilvl="3">
      <w:start w:val="1"/>
      <w:numFmt w:val="decimal"/>
      <w:lvlText w:val="%4."/>
      <w:lvlJc w:val="left"/>
      <w:pPr>
        <w:tabs>
          <w:tab w:val="num" w:pos="3585"/>
        </w:tabs>
        <w:ind w:left="3585" w:hanging="360"/>
      </w:pPr>
    </w:lvl>
    <w:lvl w:ilvl="4">
      <w:start w:val="1"/>
      <w:numFmt w:val="lowerLetter"/>
      <w:lvlText w:val="%5."/>
      <w:lvlJc w:val="left"/>
      <w:pPr>
        <w:tabs>
          <w:tab w:val="num" w:pos="4305"/>
        </w:tabs>
        <w:ind w:left="4305" w:hanging="360"/>
      </w:pPr>
    </w:lvl>
    <w:lvl w:ilvl="5">
      <w:start w:val="1"/>
      <w:numFmt w:val="lowerRoman"/>
      <w:lvlText w:val="%6."/>
      <w:lvlJc w:val="right"/>
      <w:pPr>
        <w:tabs>
          <w:tab w:val="num" w:pos="5025"/>
        </w:tabs>
        <w:ind w:left="5025" w:hanging="180"/>
      </w:pPr>
    </w:lvl>
    <w:lvl w:ilvl="6">
      <w:start w:val="1"/>
      <w:numFmt w:val="decimal"/>
      <w:lvlText w:val="%7."/>
      <w:lvlJc w:val="left"/>
      <w:pPr>
        <w:tabs>
          <w:tab w:val="num" w:pos="5745"/>
        </w:tabs>
        <w:ind w:left="5745" w:hanging="360"/>
      </w:pPr>
    </w:lvl>
    <w:lvl w:ilvl="7">
      <w:start w:val="1"/>
      <w:numFmt w:val="lowerLetter"/>
      <w:lvlText w:val="%8."/>
      <w:lvlJc w:val="left"/>
      <w:pPr>
        <w:tabs>
          <w:tab w:val="num" w:pos="6465"/>
        </w:tabs>
        <w:ind w:left="6465" w:hanging="360"/>
      </w:pPr>
    </w:lvl>
    <w:lvl w:ilvl="8">
      <w:start w:val="1"/>
      <w:numFmt w:val="lowerRoman"/>
      <w:lvlText w:val="%9."/>
      <w:lvlJc w:val="right"/>
      <w:pPr>
        <w:tabs>
          <w:tab w:val="num" w:pos="7185"/>
        </w:tabs>
        <w:ind w:left="7185" w:hanging="180"/>
      </w:pPr>
    </w:lvl>
  </w:abstractNum>
  <w:abstractNum w:abstractNumId="7" w15:restartNumberingAfterBreak="0">
    <w:nsid w:val="19EB0A31"/>
    <w:multiLevelType w:val="hybridMultilevel"/>
    <w:tmpl w:val="4712EC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AA201C3"/>
    <w:multiLevelType w:val="hybridMultilevel"/>
    <w:tmpl w:val="89C84C34"/>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C5F0C27"/>
    <w:multiLevelType w:val="hybridMultilevel"/>
    <w:tmpl w:val="5B702F2C"/>
    <w:lvl w:ilvl="0" w:tplc="F1DC1F54">
      <w:start w:val="1"/>
      <w:numFmt w:val="bullet"/>
      <w:lvlText w:val=""/>
      <w:lvlJc w:val="left"/>
      <w:pPr>
        <w:tabs>
          <w:tab w:val="num" w:pos="1485"/>
        </w:tabs>
        <w:ind w:left="1485" w:hanging="360"/>
      </w:pPr>
      <w:rPr>
        <w:rFonts w:ascii="Symbol" w:hAnsi="Symbol" w:hint="default"/>
        <w:b/>
        <w:caps w:val="0"/>
        <w:smallCaps w:val="0"/>
        <w:color w:val="F79646" w:themeColor="accent6"/>
        <w:spacing w:val="0"/>
      </w:rPr>
    </w:lvl>
    <w:lvl w:ilvl="1" w:tplc="041F0003" w:tentative="1">
      <w:start w:val="1"/>
      <w:numFmt w:val="bullet"/>
      <w:lvlText w:val="o"/>
      <w:lvlJc w:val="left"/>
      <w:pPr>
        <w:tabs>
          <w:tab w:val="num" w:pos="2205"/>
        </w:tabs>
        <w:ind w:left="2205" w:hanging="360"/>
      </w:pPr>
      <w:rPr>
        <w:rFonts w:ascii="Courier New" w:hAnsi="Courier New" w:cs="Courier New" w:hint="default"/>
      </w:rPr>
    </w:lvl>
    <w:lvl w:ilvl="2" w:tplc="041F0005" w:tentative="1">
      <w:start w:val="1"/>
      <w:numFmt w:val="bullet"/>
      <w:lvlText w:val=""/>
      <w:lvlJc w:val="left"/>
      <w:pPr>
        <w:tabs>
          <w:tab w:val="num" w:pos="2925"/>
        </w:tabs>
        <w:ind w:left="2925" w:hanging="360"/>
      </w:pPr>
      <w:rPr>
        <w:rFonts w:ascii="Wingdings" w:hAnsi="Wingdings" w:hint="default"/>
      </w:rPr>
    </w:lvl>
    <w:lvl w:ilvl="3" w:tplc="041F0001" w:tentative="1">
      <w:start w:val="1"/>
      <w:numFmt w:val="bullet"/>
      <w:lvlText w:val=""/>
      <w:lvlJc w:val="left"/>
      <w:pPr>
        <w:tabs>
          <w:tab w:val="num" w:pos="3645"/>
        </w:tabs>
        <w:ind w:left="3645" w:hanging="360"/>
      </w:pPr>
      <w:rPr>
        <w:rFonts w:ascii="Symbol" w:hAnsi="Symbol" w:hint="default"/>
      </w:rPr>
    </w:lvl>
    <w:lvl w:ilvl="4" w:tplc="041F0003" w:tentative="1">
      <w:start w:val="1"/>
      <w:numFmt w:val="bullet"/>
      <w:lvlText w:val="o"/>
      <w:lvlJc w:val="left"/>
      <w:pPr>
        <w:tabs>
          <w:tab w:val="num" w:pos="4365"/>
        </w:tabs>
        <w:ind w:left="4365" w:hanging="360"/>
      </w:pPr>
      <w:rPr>
        <w:rFonts w:ascii="Courier New" w:hAnsi="Courier New" w:cs="Courier New" w:hint="default"/>
      </w:rPr>
    </w:lvl>
    <w:lvl w:ilvl="5" w:tplc="041F0005" w:tentative="1">
      <w:start w:val="1"/>
      <w:numFmt w:val="bullet"/>
      <w:lvlText w:val=""/>
      <w:lvlJc w:val="left"/>
      <w:pPr>
        <w:tabs>
          <w:tab w:val="num" w:pos="5085"/>
        </w:tabs>
        <w:ind w:left="5085" w:hanging="360"/>
      </w:pPr>
      <w:rPr>
        <w:rFonts w:ascii="Wingdings" w:hAnsi="Wingdings" w:hint="default"/>
      </w:rPr>
    </w:lvl>
    <w:lvl w:ilvl="6" w:tplc="041F0001" w:tentative="1">
      <w:start w:val="1"/>
      <w:numFmt w:val="bullet"/>
      <w:lvlText w:val=""/>
      <w:lvlJc w:val="left"/>
      <w:pPr>
        <w:tabs>
          <w:tab w:val="num" w:pos="5805"/>
        </w:tabs>
        <w:ind w:left="5805" w:hanging="360"/>
      </w:pPr>
      <w:rPr>
        <w:rFonts w:ascii="Symbol" w:hAnsi="Symbol" w:hint="default"/>
      </w:rPr>
    </w:lvl>
    <w:lvl w:ilvl="7" w:tplc="041F0003" w:tentative="1">
      <w:start w:val="1"/>
      <w:numFmt w:val="bullet"/>
      <w:lvlText w:val="o"/>
      <w:lvlJc w:val="left"/>
      <w:pPr>
        <w:tabs>
          <w:tab w:val="num" w:pos="6525"/>
        </w:tabs>
        <w:ind w:left="6525" w:hanging="360"/>
      </w:pPr>
      <w:rPr>
        <w:rFonts w:ascii="Courier New" w:hAnsi="Courier New" w:cs="Courier New" w:hint="default"/>
      </w:rPr>
    </w:lvl>
    <w:lvl w:ilvl="8" w:tplc="041F0005" w:tentative="1">
      <w:start w:val="1"/>
      <w:numFmt w:val="bullet"/>
      <w:lvlText w:val=""/>
      <w:lvlJc w:val="left"/>
      <w:pPr>
        <w:tabs>
          <w:tab w:val="num" w:pos="7245"/>
        </w:tabs>
        <w:ind w:left="7245" w:hanging="360"/>
      </w:pPr>
      <w:rPr>
        <w:rFonts w:ascii="Wingdings" w:hAnsi="Wingdings" w:hint="default"/>
      </w:rPr>
    </w:lvl>
  </w:abstractNum>
  <w:abstractNum w:abstractNumId="10" w15:restartNumberingAfterBreak="0">
    <w:nsid w:val="1E165EE2"/>
    <w:multiLevelType w:val="hybridMultilevel"/>
    <w:tmpl w:val="987A30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E8F0769"/>
    <w:multiLevelType w:val="hybridMultilevel"/>
    <w:tmpl w:val="D91ED4AE"/>
    <w:lvl w:ilvl="0" w:tplc="D7C6469C">
      <w:start w:val="1"/>
      <w:numFmt w:val="bullet"/>
      <w:lvlText w:val=""/>
      <w:lvlJc w:val="left"/>
      <w:pPr>
        <w:tabs>
          <w:tab w:val="num" w:pos="540"/>
        </w:tabs>
        <w:ind w:left="540" w:hanging="360"/>
      </w:pPr>
      <w:rPr>
        <w:rFonts w:ascii="Wingdings" w:hAnsi="Wingdings" w:hint="default"/>
        <w:b/>
        <w:caps w:val="0"/>
        <w:smallCaps w:val="0"/>
        <w:color w:val="F79646" w:themeColor="accent6"/>
        <w:spacing w:val="0"/>
      </w:rPr>
    </w:lvl>
    <w:lvl w:ilvl="1" w:tplc="041F0003" w:tentative="1">
      <w:start w:val="1"/>
      <w:numFmt w:val="bullet"/>
      <w:lvlText w:val="o"/>
      <w:lvlJc w:val="left"/>
      <w:pPr>
        <w:tabs>
          <w:tab w:val="num" w:pos="1260"/>
        </w:tabs>
        <w:ind w:left="1260" w:hanging="360"/>
      </w:pPr>
      <w:rPr>
        <w:rFonts w:ascii="Courier New" w:hAnsi="Courier New" w:cs="Courier New" w:hint="default"/>
      </w:rPr>
    </w:lvl>
    <w:lvl w:ilvl="2" w:tplc="041F0005" w:tentative="1">
      <w:start w:val="1"/>
      <w:numFmt w:val="bullet"/>
      <w:lvlText w:val=""/>
      <w:lvlJc w:val="left"/>
      <w:pPr>
        <w:tabs>
          <w:tab w:val="num" w:pos="1980"/>
        </w:tabs>
        <w:ind w:left="1980" w:hanging="360"/>
      </w:pPr>
      <w:rPr>
        <w:rFonts w:ascii="Wingdings" w:hAnsi="Wingdings" w:hint="default"/>
      </w:rPr>
    </w:lvl>
    <w:lvl w:ilvl="3" w:tplc="041F0001" w:tentative="1">
      <w:start w:val="1"/>
      <w:numFmt w:val="bullet"/>
      <w:lvlText w:val=""/>
      <w:lvlJc w:val="left"/>
      <w:pPr>
        <w:tabs>
          <w:tab w:val="num" w:pos="2700"/>
        </w:tabs>
        <w:ind w:left="2700" w:hanging="360"/>
      </w:pPr>
      <w:rPr>
        <w:rFonts w:ascii="Symbol" w:hAnsi="Symbol" w:hint="default"/>
      </w:rPr>
    </w:lvl>
    <w:lvl w:ilvl="4" w:tplc="041F0003" w:tentative="1">
      <w:start w:val="1"/>
      <w:numFmt w:val="bullet"/>
      <w:lvlText w:val="o"/>
      <w:lvlJc w:val="left"/>
      <w:pPr>
        <w:tabs>
          <w:tab w:val="num" w:pos="3420"/>
        </w:tabs>
        <w:ind w:left="3420" w:hanging="360"/>
      </w:pPr>
      <w:rPr>
        <w:rFonts w:ascii="Courier New" w:hAnsi="Courier New" w:cs="Courier New" w:hint="default"/>
      </w:rPr>
    </w:lvl>
    <w:lvl w:ilvl="5" w:tplc="041F0005" w:tentative="1">
      <w:start w:val="1"/>
      <w:numFmt w:val="bullet"/>
      <w:lvlText w:val=""/>
      <w:lvlJc w:val="left"/>
      <w:pPr>
        <w:tabs>
          <w:tab w:val="num" w:pos="4140"/>
        </w:tabs>
        <w:ind w:left="4140" w:hanging="360"/>
      </w:pPr>
      <w:rPr>
        <w:rFonts w:ascii="Wingdings" w:hAnsi="Wingdings" w:hint="default"/>
      </w:rPr>
    </w:lvl>
    <w:lvl w:ilvl="6" w:tplc="041F0001" w:tentative="1">
      <w:start w:val="1"/>
      <w:numFmt w:val="bullet"/>
      <w:lvlText w:val=""/>
      <w:lvlJc w:val="left"/>
      <w:pPr>
        <w:tabs>
          <w:tab w:val="num" w:pos="4860"/>
        </w:tabs>
        <w:ind w:left="4860" w:hanging="360"/>
      </w:pPr>
      <w:rPr>
        <w:rFonts w:ascii="Symbol" w:hAnsi="Symbol" w:hint="default"/>
      </w:rPr>
    </w:lvl>
    <w:lvl w:ilvl="7" w:tplc="041F0003" w:tentative="1">
      <w:start w:val="1"/>
      <w:numFmt w:val="bullet"/>
      <w:lvlText w:val="o"/>
      <w:lvlJc w:val="left"/>
      <w:pPr>
        <w:tabs>
          <w:tab w:val="num" w:pos="5580"/>
        </w:tabs>
        <w:ind w:left="5580" w:hanging="360"/>
      </w:pPr>
      <w:rPr>
        <w:rFonts w:ascii="Courier New" w:hAnsi="Courier New" w:cs="Courier New" w:hint="default"/>
      </w:rPr>
    </w:lvl>
    <w:lvl w:ilvl="8" w:tplc="041F0005" w:tentative="1">
      <w:start w:val="1"/>
      <w:numFmt w:val="bullet"/>
      <w:lvlText w:val=""/>
      <w:lvlJc w:val="left"/>
      <w:pPr>
        <w:tabs>
          <w:tab w:val="num" w:pos="6300"/>
        </w:tabs>
        <w:ind w:left="6300" w:hanging="360"/>
      </w:pPr>
      <w:rPr>
        <w:rFonts w:ascii="Wingdings" w:hAnsi="Wingdings" w:hint="default"/>
      </w:rPr>
    </w:lvl>
  </w:abstractNum>
  <w:abstractNum w:abstractNumId="12" w15:restartNumberingAfterBreak="0">
    <w:nsid w:val="22AB4572"/>
    <w:multiLevelType w:val="hybridMultilevel"/>
    <w:tmpl w:val="D980C4DA"/>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4592C66"/>
    <w:multiLevelType w:val="hybridMultilevel"/>
    <w:tmpl w:val="148209B6"/>
    <w:lvl w:ilvl="0" w:tplc="D876B0D4">
      <w:numFmt w:val="bullet"/>
      <w:lvlText w:val="•"/>
      <w:lvlJc w:val="left"/>
      <w:pPr>
        <w:ind w:left="786" w:hanging="360"/>
      </w:pPr>
      <w:rPr>
        <w:rFonts w:hint="default"/>
        <w:b/>
        <w:caps w:val="0"/>
        <w:smallCaps w:val="0"/>
        <w:color w:val="F79646" w:themeColor="accent6"/>
        <w:spacing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4C41DB5"/>
    <w:multiLevelType w:val="hybridMultilevel"/>
    <w:tmpl w:val="AD8677F8"/>
    <w:lvl w:ilvl="0" w:tplc="041F0001">
      <w:start w:val="1"/>
      <w:numFmt w:val="bullet"/>
      <w:lvlText w:val=""/>
      <w:lvlJc w:val="left"/>
      <w:pPr>
        <w:tabs>
          <w:tab w:val="num" w:pos="1485"/>
        </w:tabs>
        <w:ind w:left="1485" w:hanging="360"/>
      </w:pPr>
      <w:rPr>
        <w:rFonts w:ascii="Symbol" w:hAnsi="Symbol" w:hint="default"/>
      </w:rPr>
    </w:lvl>
    <w:lvl w:ilvl="1" w:tplc="041F0003" w:tentative="1">
      <w:start w:val="1"/>
      <w:numFmt w:val="bullet"/>
      <w:lvlText w:val="o"/>
      <w:lvlJc w:val="left"/>
      <w:pPr>
        <w:tabs>
          <w:tab w:val="num" w:pos="2205"/>
        </w:tabs>
        <w:ind w:left="2205" w:hanging="360"/>
      </w:pPr>
      <w:rPr>
        <w:rFonts w:ascii="Courier New" w:hAnsi="Courier New" w:cs="Courier New" w:hint="default"/>
      </w:rPr>
    </w:lvl>
    <w:lvl w:ilvl="2" w:tplc="041F0005" w:tentative="1">
      <w:start w:val="1"/>
      <w:numFmt w:val="bullet"/>
      <w:lvlText w:val=""/>
      <w:lvlJc w:val="left"/>
      <w:pPr>
        <w:tabs>
          <w:tab w:val="num" w:pos="2925"/>
        </w:tabs>
        <w:ind w:left="2925" w:hanging="360"/>
      </w:pPr>
      <w:rPr>
        <w:rFonts w:ascii="Wingdings" w:hAnsi="Wingdings" w:hint="default"/>
      </w:rPr>
    </w:lvl>
    <w:lvl w:ilvl="3" w:tplc="041F0001" w:tentative="1">
      <w:start w:val="1"/>
      <w:numFmt w:val="bullet"/>
      <w:lvlText w:val=""/>
      <w:lvlJc w:val="left"/>
      <w:pPr>
        <w:tabs>
          <w:tab w:val="num" w:pos="3645"/>
        </w:tabs>
        <w:ind w:left="3645" w:hanging="360"/>
      </w:pPr>
      <w:rPr>
        <w:rFonts w:ascii="Symbol" w:hAnsi="Symbol" w:hint="default"/>
      </w:rPr>
    </w:lvl>
    <w:lvl w:ilvl="4" w:tplc="041F0003" w:tentative="1">
      <w:start w:val="1"/>
      <w:numFmt w:val="bullet"/>
      <w:lvlText w:val="o"/>
      <w:lvlJc w:val="left"/>
      <w:pPr>
        <w:tabs>
          <w:tab w:val="num" w:pos="4365"/>
        </w:tabs>
        <w:ind w:left="4365" w:hanging="360"/>
      </w:pPr>
      <w:rPr>
        <w:rFonts w:ascii="Courier New" w:hAnsi="Courier New" w:cs="Courier New" w:hint="default"/>
      </w:rPr>
    </w:lvl>
    <w:lvl w:ilvl="5" w:tplc="041F0005" w:tentative="1">
      <w:start w:val="1"/>
      <w:numFmt w:val="bullet"/>
      <w:lvlText w:val=""/>
      <w:lvlJc w:val="left"/>
      <w:pPr>
        <w:tabs>
          <w:tab w:val="num" w:pos="5085"/>
        </w:tabs>
        <w:ind w:left="5085" w:hanging="360"/>
      </w:pPr>
      <w:rPr>
        <w:rFonts w:ascii="Wingdings" w:hAnsi="Wingdings" w:hint="default"/>
      </w:rPr>
    </w:lvl>
    <w:lvl w:ilvl="6" w:tplc="041F0001" w:tentative="1">
      <w:start w:val="1"/>
      <w:numFmt w:val="bullet"/>
      <w:lvlText w:val=""/>
      <w:lvlJc w:val="left"/>
      <w:pPr>
        <w:tabs>
          <w:tab w:val="num" w:pos="5805"/>
        </w:tabs>
        <w:ind w:left="5805" w:hanging="360"/>
      </w:pPr>
      <w:rPr>
        <w:rFonts w:ascii="Symbol" w:hAnsi="Symbol" w:hint="default"/>
      </w:rPr>
    </w:lvl>
    <w:lvl w:ilvl="7" w:tplc="041F0003" w:tentative="1">
      <w:start w:val="1"/>
      <w:numFmt w:val="bullet"/>
      <w:lvlText w:val="o"/>
      <w:lvlJc w:val="left"/>
      <w:pPr>
        <w:tabs>
          <w:tab w:val="num" w:pos="6525"/>
        </w:tabs>
        <w:ind w:left="6525" w:hanging="360"/>
      </w:pPr>
      <w:rPr>
        <w:rFonts w:ascii="Courier New" w:hAnsi="Courier New" w:cs="Courier New" w:hint="default"/>
      </w:rPr>
    </w:lvl>
    <w:lvl w:ilvl="8" w:tplc="041F0005" w:tentative="1">
      <w:start w:val="1"/>
      <w:numFmt w:val="bullet"/>
      <w:lvlText w:val=""/>
      <w:lvlJc w:val="left"/>
      <w:pPr>
        <w:tabs>
          <w:tab w:val="num" w:pos="7245"/>
        </w:tabs>
        <w:ind w:left="7245" w:hanging="360"/>
      </w:pPr>
      <w:rPr>
        <w:rFonts w:ascii="Wingdings" w:hAnsi="Wingdings" w:hint="default"/>
      </w:rPr>
    </w:lvl>
  </w:abstractNum>
  <w:abstractNum w:abstractNumId="15" w15:restartNumberingAfterBreak="0">
    <w:nsid w:val="26E8522D"/>
    <w:multiLevelType w:val="hybridMultilevel"/>
    <w:tmpl w:val="9D100A76"/>
    <w:lvl w:ilvl="0" w:tplc="9FC856D4">
      <w:start w:val="1"/>
      <w:numFmt w:val="bullet"/>
      <w:lvlText w:val=""/>
      <w:lvlJc w:val="left"/>
      <w:pPr>
        <w:tabs>
          <w:tab w:val="num" w:pos="720"/>
        </w:tabs>
        <w:ind w:left="720" w:hanging="360"/>
      </w:pPr>
      <w:rPr>
        <w:rFonts w:ascii="Wingdings" w:hAnsi="Wingdings" w:hint="default"/>
        <w:b/>
        <w:caps w:val="0"/>
        <w:smallCaps w:val="0"/>
        <w:color w:val="F79646" w:themeColor="accent6"/>
        <w:spacing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D205E4"/>
    <w:multiLevelType w:val="hybridMultilevel"/>
    <w:tmpl w:val="AF66887C"/>
    <w:lvl w:ilvl="0" w:tplc="041F0015">
      <w:start w:val="1"/>
      <w:numFmt w:val="upperLetter"/>
      <w:lvlText w:val="%1."/>
      <w:lvlJc w:val="left"/>
      <w:pPr>
        <w:tabs>
          <w:tab w:val="num" w:pos="900"/>
        </w:tabs>
        <w:ind w:left="900" w:hanging="360"/>
      </w:pPr>
      <w:rPr>
        <w:rFonts w:hint="default"/>
      </w:rPr>
    </w:lvl>
    <w:lvl w:ilvl="1" w:tplc="6D304DCC">
      <w:start w:val="1"/>
      <w:numFmt w:val="bullet"/>
      <w:lvlText w:val=""/>
      <w:lvlJc w:val="left"/>
      <w:pPr>
        <w:tabs>
          <w:tab w:val="num" w:pos="1620"/>
        </w:tabs>
        <w:ind w:left="1620" w:hanging="360"/>
      </w:pPr>
      <w:rPr>
        <w:rFonts w:ascii="Symbol" w:hAnsi="Symbol" w:hint="default"/>
        <w:b/>
        <w:caps w:val="0"/>
        <w:smallCaps w:val="0"/>
        <w:spacing w:val="0"/>
      </w:rPr>
    </w:lvl>
    <w:lvl w:ilvl="2" w:tplc="041F001B">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7" w15:restartNumberingAfterBreak="0">
    <w:nsid w:val="2F452E95"/>
    <w:multiLevelType w:val="hybridMultilevel"/>
    <w:tmpl w:val="4A449362"/>
    <w:lvl w:ilvl="0" w:tplc="8200D4CA">
      <w:start w:val="1"/>
      <w:numFmt w:val="bullet"/>
      <w:lvlText w:val=""/>
      <w:lvlJc w:val="left"/>
      <w:pPr>
        <w:tabs>
          <w:tab w:val="num" w:pos="720"/>
        </w:tabs>
        <w:ind w:left="720" w:hanging="360"/>
      </w:pPr>
      <w:rPr>
        <w:rFonts w:ascii="Wingdings" w:hAnsi="Wingdings" w:hint="default"/>
        <w:b/>
        <w:caps w:val="0"/>
        <w:smallCaps w:val="0"/>
        <w:color w:val="F79646" w:themeColor="accent6"/>
        <w:spacing w:val="0"/>
      </w:rPr>
    </w:lvl>
    <w:lvl w:ilvl="1" w:tplc="BAC24728" w:tentative="1">
      <w:start w:val="1"/>
      <w:numFmt w:val="bullet"/>
      <w:lvlText w:val=""/>
      <w:lvlJc w:val="left"/>
      <w:pPr>
        <w:tabs>
          <w:tab w:val="num" w:pos="1440"/>
        </w:tabs>
        <w:ind w:left="1440" w:hanging="360"/>
      </w:pPr>
      <w:rPr>
        <w:rFonts w:ascii="Wingdings" w:hAnsi="Wingdings" w:hint="default"/>
      </w:rPr>
    </w:lvl>
    <w:lvl w:ilvl="2" w:tplc="4802D8FE" w:tentative="1">
      <w:start w:val="1"/>
      <w:numFmt w:val="bullet"/>
      <w:lvlText w:val=""/>
      <w:lvlJc w:val="left"/>
      <w:pPr>
        <w:tabs>
          <w:tab w:val="num" w:pos="2160"/>
        </w:tabs>
        <w:ind w:left="2160" w:hanging="360"/>
      </w:pPr>
      <w:rPr>
        <w:rFonts w:ascii="Wingdings" w:hAnsi="Wingdings" w:hint="default"/>
      </w:rPr>
    </w:lvl>
    <w:lvl w:ilvl="3" w:tplc="112282BA" w:tentative="1">
      <w:start w:val="1"/>
      <w:numFmt w:val="bullet"/>
      <w:lvlText w:val=""/>
      <w:lvlJc w:val="left"/>
      <w:pPr>
        <w:tabs>
          <w:tab w:val="num" w:pos="2880"/>
        </w:tabs>
        <w:ind w:left="2880" w:hanging="360"/>
      </w:pPr>
      <w:rPr>
        <w:rFonts w:ascii="Wingdings" w:hAnsi="Wingdings" w:hint="default"/>
      </w:rPr>
    </w:lvl>
    <w:lvl w:ilvl="4" w:tplc="91528B96" w:tentative="1">
      <w:start w:val="1"/>
      <w:numFmt w:val="bullet"/>
      <w:lvlText w:val=""/>
      <w:lvlJc w:val="left"/>
      <w:pPr>
        <w:tabs>
          <w:tab w:val="num" w:pos="3600"/>
        </w:tabs>
        <w:ind w:left="3600" w:hanging="360"/>
      </w:pPr>
      <w:rPr>
        <w:rFonts w:ascii="Wingdings" w:hAnsi="Wingdings" w:hint="default"/>
      </w:rPr>
    </w:lvl>
    <w:lvl w:ilvl="5" w:tplc="5B3EBD04" w:tentative="1">
      <w:start w:val="1"/>
      <w:numFmt w:val="bullet"/>
      <w:lvlText w:val=""/>
      <w:lvlJc w:val="left"/>
      <w:pPr>
        <w:tabs>
          <w:tab w:val="num" w:pos="4320"/>
        </w:tabs>
        <w:ind w:left="4320" w:hanging="360"/>
      </w:pPr>
      <w:rPr>
        <w:rFonts w:ascii="Wingdings" w:hAnsi="Wingdings" w:hint="default"/>
      </w:rPr>
    </w:lvl>
    <w:lvl w:ilvl="6" w:tplc="B84AA346" w:tentative="1">
      <w:start w:val="1"/>
      <w:numFmt w:val="bullet"/>
      <w:lvlText w:val=""/>
      <w:lvlJc w:val="left"/>
      <w:pPr>
        <w:tabs>
          <w:tab w:val="num" w:pos="5040"/>
        </w:tabs>
        <w:ind w:left="5040" w:hanging="360"/>
      </w:pPr>
      <w:rPr>
        <w:rFonts w:ascii="Wingdings" w:hAnsi="Wingdings" w:hint="default"/>
      </w:rPr>
    </w:lvl>
    <w:lvl w:ilvl="7" w:tplc="48AA26F4" w:tentative="1">
      <w:start w:val="1"/>
      <w:numFmt w:val="bullet"/>
      <w:lvlText w:val=""/>
      <w:lvlJc w:val="left"/>
      <w:pPr>
        <w:tabs>
          <w:tab w:val="num" w:pos="5760"/>
        </w:tabs>
        <w:ind w:left="5760" w:hanging="360"/>
      </w:pPr>
      <w:rPr>
        <w:rFonts w:ascii="Wingdings" w:hAnsi="Wingdings" w:hint="default"/>
      </w:rPr>
    </w:lvl>
    <w:lvl w:ilvl="8" w:tplc="A364CDA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E47D1A"/>
    <w:multiLevelType w:val="hybridMultilevel"/>
    <w:tmpl w:val="25046600"/>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19" w15:restartNumberingAfterBreak="0">
    <w:nsid w:val="30555E5B"/>
    <w:multiLevelType w:val="hybridMultilevel"/>
    <w:tmpl w:val="13B0A51C"/>
    <w:lvl w:ilvl="0" w:tplc="A4EA0D74">
      <w:start w:val="1"/>
      <w:numFmt w:val="bullet"/>
      <w:lvlText w:val=""/>
      <w:lvlJc w:val="left"/>
      <w:pPr>
        <w:tabs>
          <w:tab w:val="num" w:pos="1080"/>
        </w:tabs>
        <w:ind w:left="1080" w:hanging="360"/>
      </w:pPr>
      <w:rPr>
        <w:rFonts w:ascii="Wingdings" w:hAnsi="Wingdings" w:hint="default"/>
        <w:b/>
        <w:caps w:val="0"/>
        <w:smallCaps w:val="0"/>
        <w:color w:val="F79646" w:themeColor="accent6"/>
        <w:spacing w:val="0"/>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33B1C62"/>
    <w:multiLevelType w:val="singleLevel"/>
    <w:tmpl w:val="8F729250"/>
    <w:lvl w:ilvl="0">
      <w:numFmt w:val="bullet"/>
      <w:lvlText w:val="•"/>
      <w:lvlJc w:val="left"/>
      <w:rPr>
        <w:b/>
        <w:caps w:val="0"/>
        <w:smallCaps w:val="0"/>
        <w:color w:val="F79646" w:themeColor="accent6"/>
        <w:spacing w:val="0"/>
      </w:rPr>
    </w:lvl>
  </w:abstractNum>
  <w:abstractNum w:abstractNumId="21" w15:restartNumberingAfterBreak="0">
    <w:nsid w:val="34FE376B"/>
    <w:multiLevelType w:val="hybridMultilevel"/>
    <w:tmpl w:val="D6680256"/>
    <w:lvl w:ilvl="0" w:tplc="1C900EFC">
      <w:start w:val="1"/>
      <w:numFmt w:val="bullet"/>
      <w:lvlText w:val=""/>
      <w:lvlJc w:val="left"/>
      <w:pPr>
        <w:tabs>
          <w:tab w:val="num" w:pos="1068"/>
        </w:tabs>
        <w:ind w:left="1068" w:hanging="360"/>
      </w:pPr>
      <w:rPr>
        <w:rFonts w:ascii="Wingdings" w:hAnsi="Wingdings" w:hint="default"/>
        <w:b/>
        <w:caps w:val="0"/>
        <w:smallCaps w:val="0"/>
        <w:spacing w:val="0"/>
      </w:rPr>
    </w:lvl>
    <w:lvl w:ilvl="1" w:tplc="041F0001">
      <w:start w:val="1"/>
      <w:numFmt w:val="bullet"/>
      <w:lvlText w:val=""/>
      <w:lvlJc w:val="left"/>
      <w:pPr>
        <w:tabs>
          <w:tab w:val="num" w:pos="1788"/>
        </w:tabs>
        <w:ind w:left="1788" w:hanging="360"/>
      </w:pPr>
      <w:rPr>
        <w:rFonts w:ascii="Symbol" w:hAnsi="Symbol"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cs="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cs="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387C3F10"/>
    <w:multiLevelType w:val="hybridMultilevel"/>
    <w:tmpl w:val="2B108670"/>
    <w:lvl w:ilvl="0" w:tplc="07349370">
      <w:start w:val="1"/>
      <w:numFmt w:val="bullet"/>
      <w:lvlText w:val=""/>
      <w:lvlJc w:val="left"/>
      <w:pPr>
        <w:tabs>
          <w:tab w:val="num" w:pos="720"/>
        </w:tabs>
        <w:ind w:left="720" w:hanging="360"/>
      </w:pPr>
      <w:rPr>
        <w:rFonts w:ascii="Wingdings" w:hAnsi="Wingdings" w:hint="default"/>
        <w:b/>
        <w:caps w:val="0"/>
        <w:smallCaps w:val="0"/>
        <w:color w:val="F79646" w:themeColor="accent6"/>
        <w:spacing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D65A49"/>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C362B59"/>
    <w:multiLevelType w:val="hybridMultilevel"/>
    <w:tmpl w:val="6E64665A"/>
    <w:lvl w:ilvl="0" w:tplc="041F0001">
      <w:start w:val="1"/>
      <w:numFmt w:val="bullet"/>
      <w:lvlText w:val=""/>
      <w:lvlJc w:val="left"/>
      <w:pPr>
        <w:ind w:left="7485" w:hanging="360"/>
      </w:pPr>
      <w:rPr>
        <w:rFonts w:ascii="Symbol" w:hAnsi="Symbol" w:hint="default"/>
      </w:rPr>
    </w:lvl>
    <w:lvl w:ilvl="1" w:tplc="041F0003" w:tentative="1">
      <w:start w:val="1"/>
      <w:numFmt w:val="bullet"/>
      <w:lvlText w:val="o"/>
      <w:lvlJc w:val="left"/>
      <w:pPr>
        <w:ind w:left="8205" w:hanging="360"/>
      </w:pPr>
      <w:rPr>
        <w:rFonts w:ascii="Courier New" w:hAnsi="Courier New" w:cs="Courier New" w:hint="default"/>
      </w:rPr>
    </w:lvl>
    <w:lvl w:ilvl="2" w:tplc="041F0005" w:tentative="1">
      <w:start w:val="1"/>
      <w:numFmt w:val="bullet"/>
      <w:lvlText w:val=""/>
      <w:lvlJc w:val="left"/>
      <w:pPr>
        <w:ind w:left="8925" w:hanging="360"/>
      </w:pPr>
      <w:rPr>
        <w:rFonts w:ascii="Wingdings" w:hAnsi="Wingdings" w:hint="default"/>
      </w:rPr>
    </w:lvl>
    <w:lvl w:ilvl="3" w:tplc="041F0001" w:tentative="1">
      <w:start w:val="1"/>
      <w:numFmt w:val="bullet"/>
      <w:lvlText w:val=""/>
      <w:lvlJc w:val="left"/>
      <w:pPr>
        <w:ind w:left="9645" w:hanging="360"/>
      </w:pPr>
      <w:rPr>
        <w:rFonts w:ascii="Symbol" w:hAnsi="Symbol" w:hint="default"/>
      </w:rPr>
    </w:lvl>
    <w:lvl w:ilvl="4" w:tplc="041F0003" w:tentative="1">
      <w:start w:val="1"/>
      <w:numFmt w:val="bullet"/>
      <w:lvlText w:val="o"/>
      <w:lvlJc w:val="left"/>
      <w:pPr>
        <w:ind w:left="10365" w:hanging="360"/>
      </w:pPr>
      <w:rPr>
        <w:rFonts w:ascii="Courier New" w:hAnsi="Courier New" w:cs="Courier New" w:hint="default"/>
      </w:rPr>
    </w:lvl>
    <w:lvl w:ilvl="5" w:tplc="041F0005" w:tentative="1">
      <w:start w:val="1"/>
      <w:numFmt w:val="bullet"/>
      <w:lvlText w:val=""/>
      <w:lvlJc w:val="left"/>
      <w:pPr>
        <w:ind w:left="11085" w:hanging="360"/>
      </w:pPr>
      <w:rPr>
        <w:rFonts w:ascii="Wingdings" w:hAnsi="Wingdings" w:hint="default"/>
      </w:rPr>
    </w:lvl>
    <w:lvl w:ilvl="6" w:tplc="041F0001" w:tentative="1">
      <w:start w:val="1"/>
      <w:numFmt w:val="bullet"/>
      <w:lvlText w:val=""/>
      <w:lvlJc w:val="left"/>
      <w:pPr>
        <w:ind w:left="11805" w:hanging="360"/>
      </w:pPr>
      <w:rPr>
        <w:rFonts w:ascii="Symbol" w:hAnsi="Symbol" w:hint="default"/>
      </w:rPr>
    </w:lvl>
    <w:lvl w:ilvl="7" w:tplc="041F0003" w:tentative="1">
      <w:start w:val="1"/>
      <w:numFmt w:val="bullet"/>
      <w:lvlText w:val="o"/>
      <w:lvlJc w:val="left"/>
      <w:pPr>
        <w:ind w:left="12525" w:hanging="360"/>
      </w:pPr>
      <w:rPr>
        <w:rFonts w:ascii="Courier New" w:hAnsi="Courier New" w:cs="Courier New" w:hint="default"/>
      </w:rPr>
    </w:lvl>
    <w:lvl w:ilvl="8" w:tplc="041F0005" w:tentative="1">
      <w:start w:val="1"/>
      <w:numFmt w:val="bullet"/>
      <w:lvlText w:val=""/>
      <w:lvlJc w:val="left"/>
      <w:pPr>
        <w:ind w:left="13245" w:hanging="360"/>
      </w:pPr>
      <w:rPr>
        <w:rFonts w:ascii="Wingdings" w:hAnsi="Wingdings" w:hint="default"/>
      </w:rPr>
    </w:lvl>
  </w:abstractNum>
  <w:abstractNum w:abstractNumId="25" w15:restartNumberingAfterBreak="0">
    <w:nsid w:val="3DDE3300"/>
    <w:multiLevelType w:val="hybridMultilevel"/>
    <w:tmpl w:val="78A84A0A"/>
    <w:lvl w:ilvl="0" w:tplc="FA286DE4">
      <w:start w:val="1"/>
      <w:numFmt w:val="lowerLetter"/>
      <w:lvlText w:val="%1)"/>
      <w:lvlJc w:val="left"/>
      <w:pPr>
        <w:tabs>
          <w:tab w:val="num" w:pos="1425"/>
        </w:tabs>
        <w:ind w:left="1425" w:hanging="360"/>
      </w:pPr>
      <w:rPr>
        <w:b/>
        <w:caps w:val="0"/>
        <w:smallCaps w:val="0"/>
        <w:color w:val="F79646" w:themeColor="accent6"/>
        <w:spacing w:val="0"/>
      </w:rPr>
    </w:lvl>
    <w:lvl w:ilvl="1" w:tplc="041F0019" w:tentative="1">
      <w:start w:val="1"/>
      <w:numFmt w:val="lowerLetter"/>
      <w:lvlText w:val="%2."/>
      <w:lvlJc w:val="left"/>
      <w:pPr>
        <w:tabs>
          <w:tab w:val="num" w:pos="2145"/>
        </w:tabs>
        <w:ind w:left="2145" w:hanging="360"/>
      </w:pPr>
    </w:lvl>
    <w:lvl w:ilvl="2" w:tplc="041F001B" w:tentative="1">
      <w:start w:val="1"/>
      <w:numFmt w:val="lowerRoman"/>
      <w:lvlText w:val="%3."/>
      <w:lvlJc w:val="right"/>
      <w:pPr>
        <w:tabs>
          <w:tab w:val="num" w:pos="2865"/>
        </w:tabs>
        <w:ind w:left="2865" w:hanging="180"/>
      </w:pPr>
    </w:lvl>
    <w:lvl w:ilvl="3" w:tplc="041F000F" w:tentative="1">
      <w:start w:val="1"/>
      <w:numFmt w:val="decimal"/>
      <w:lvlText w:val="%4."/>
      <w:lvlJc w:val="left"/>
      <w:pPr>
        <w:tabs>
          <w:tab w:val="num" w:pos="3585"/>
        </w:tabs>
        <w:ind w:left="3585" w:hanging="360"/>
      </w:pPr>
    </w:lvl>
    <w:lvl w:ilvl="4" w:tplc="041F0019" w:tentative="1">
      <w:start w:val="1"/>
      <w:numFmt w:val="lowerLetter"/>
      <w:lvlText w:val="%5."/>
      <w:lvlJc w:val="left"/>
      <w:pPr>
        <w:tabs>
          <w:tab w:val="num" w:pos="4305"/>
        </w:tabs>
        <w:ind w:left="4305" w:hanging="360"/>
      </w:pPr>
    </w:lvl>
    <w:lvl w:ilvl="5" w:tplc="041F001B" w:tentative="1">
      <w:start w:val="1"/>
      <w:numFmt w:val="lowerRoman"/>
      <w:lvlText w:val="%6."/>
      <w:lvlJc w:val="right"/>
      <w:pPr>
        <w:tabs>
          <w:tab w:val="num" w:pos="5025"/>
        </w:tabs>
        <w:ind w:left="5025" w:hanging="180"/>
      </w:pPr>
    </w:lvl>
    <w:lvl w:ilvl="6" w:tplc="041F000F" w:tentative="1">
      <w:start w:val="1"/>
      <w:numFmt w:val="decimal"/>
      <w:lvlText w:val="%7."/>
      <w:lvlJc w:val="left"/>
      <w:pPr>
        <w:tabs>
          <w:tab w:val="num" w:pos="5745"/>
        </w:tabs>
        <w:ind w:left="5745" w:hanging="360"/>
      </w:pPr>
    </w:lvl>
    <w:lvl w:ilvl="7" w:tplc="041F0019" w:tentative="1">
      <w:start w:val="1"/>
      <w:numFmt w:val="lowerLetter"/>
      <w:lvlText w:val="%8."/>
      <w:lvlJc w:val="left"/>
      <w:pPr>
        <w:tabs>
          <w:tab w:val="num" w:pos="6465"/>
        </w:tabs>
        <w:ind w:left="6465" w:hanging="360"/>
      </w:pPr>
    </w:lvl>
    <w:lvl w:ilvl="8" w:tplc="041F001B" w:tentative="1">
      <w:start w:val="1"/>
      <w:numFmt w:val="lowerRoman"/>
      <w:lvlText w:val="%9."/>
      <w:lvlJc w:val="right"/>
      <w:pPr>
        <w:tabs>
          <w:tab w:val="num" w:pos="7185"/>
        </w:tabs>
        <w:ind w:left="7185" w:hanging="180"/>
      </w:pPr>
    </w:lvl>
  </w:abstractNum>
  <w:abstractNum w:abstractNumId="26" w15:restartNumberingAfterBreak="0">
    <w:nsid w:val="3E7A0B8A"/>
    <w:multiLevelType w:val="hybridMultilevel"/>
    <w:tmpl w:val="7776719A"/>
    <w:lvl w:ilvl="0" w:tplc="C0C259E0">
      <w:start w:val="1"/>
      <w:numFmt w:val="bullet"/>
      <w:lvlText w:val=""/>
      <w:lvlJc w:val="left"/>
      <w:pPr>
        <w:tabs>
          <w:tab w:val="num" w:pos="720"/>
        </w:tabs>
        <w:ind w:left="720" w:hanging="360"/>
      </w:pPr>
      <w:rPr>
        <w:rFonts w:ascii="Symbol" w:hAnsi="Symbol" w:hint="default"/>
        <w:b/>
        <w:caps w:val="0"/>
        <w:smallCaps w:val="0"/>
        <w:color w:val="F79646" w:themeColor="accent6"/>
        <w:spacing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FFA2486"/>
    <w:multiLevelType w:val="singleLevel"/>
    <w:tmpl w:val="521EADC8"/>
    <w:lvl w:ilvl="0">
      <w:numFmt w:val="bullet"/>
      <w:lvlText w:val="•"/>
      <w:lvlJc w:val="left"/>
      <w:rPr>
        <w:b/>
        <w:caps w:val="0"/>
        <w:smallCaps w:val="0"/>
        <w:color w:val="F79646" w:themeColor="accent6"/>
        <w:spacing w:val="0"/>
      </w:rPr>
    </w:lvl>
  </w:abstractNum>
  <w:abstractNum w:abstractNumId="28" w15:restartNumberingAfterBreak="0">
    <w:nsid w:val="49546A08"/>
    <w:multiLevelType w:val="hybridMultilevel"/>
    <w:tmpl w:val="0D640B06"/>
    <w:lvl w:ilvl="0" w:tplc="041F000F">
      <w:start w:val="1"/>
      <w:numFmt w:val="decimal"/>
      <w:lvlText w:val="%1."/>
      <w:lvlJc w:val="left"/>
      <w:pPr>
        <w:tabs>
          <w:tab w:val="num" w:pos="720"/>
        </w:tabs>
        <w:ind w:left="720" w:hanging="360"/>
      </w:pPr>
    </w:lvl>
    <w:lvl w:ilvl="1" w:tplc="041F0005">
      <w:start w:val="1"/>
      <w:numFmt w:val="bullet"/>
      <w:lvlText w:val=""/>
      <w:lvlJc w:val="left"/>
      <w:pPr>
        <w:tabs>
          <w:tab w:val="num" w:pos="1440"/>
        </w:tabs>
        <w:ind w:left="1440" w:hanging="360"/>
      </w:pPr>
      <w:rPr>
        <w:rFonts w:ascii="Wingdings" w:hAnsi="Wingding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15:restartNumberingAfterBreak="0">
    <w:nsid w:val="4DC075D6"/>
    <w:multiLevelType w:val="hybridMultilevel"/>
    <w:tmpl w:val="3B4E849A"/>
    <w:lvl w:ilvl="0" w:tplc="829059C8">
      <w:start w:val="1"/>
      <w:numFmt w:val="bullet"/>
      <w:lvlText w:val=""/>
      <w:lvlJc w:val="left"/>
      <w:pPr>
        <w:tabs>
          <w:tab w:val="num" w:pos="360"/>
        </w:tabs>
        <w:ind w:left="360" w:hanging="360"/>
      </w:pPr>
      <w:rPr>
        <w:rFonts w:ascii="Symbol" w:hAnsi="Symbol" w:hint="default"/>
        <w:b/>
        <w:caps w:val="0"/>
        <w:smallCaps w:val="0"/>
        <w:color w:val="F79646" w:themeColor="accent6"/>
        <w:spacing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E1022F"/>
    <w:multiLevelType w:val="hybridMultilevel"/>
    <w:tmpl w:val="30C43BB4"/>
    <w:lvl w:ilvl="0" w:tplc="B3044D22">
      <w:start w:val="1"/>
      <w:numFmt w:val="bullet"/>
      <w:lvlText w:val=""/>
      <w:lvlJc w:val="left"/>
      <w:pPr>
        <w:tabs>
          <w:tab w:val="num" w:pos="720"/>
        </w:tabs>
        <w:ind w:left="720" w:hanging="360"/>
      </w:pPr>
      <w:rPr>
        <w:rFonts w:ascii="Symbol" w:hAnsi="Symbol" w:hint="default"/>
        <w:b/>
        <w:caps w:val="0"/>
        <w:smallCaps w:val="0"/>
        <w:color w:val="F79646" w:themeColor="accent6"/>
        <w:spacing w:val="0"/>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F3C76FC"/>
    <w:multiLevelType w:val="hybridMultilevel"/>
    <w:tmpl w:val="061CBEAC"/>
    <w:lvl w:ilvl="0" w:tplc="041F0001">
      <w:start w:val="1"/>
      <w:numFmt w:val="bullet"/>
      <w:lvlText w:val=""/>
      <w:lvlJc w:val="left"/>
      <w:pPr>
        <w:tabs>
          <w:tab w:val="num" w:pos="1788"/>
        </w:tabs>
        <w:ind w:left="1788" w:hanging="360"/>
      </w:pPr>
      <w:rPr>
        <w:rFonts w:ascii="Symbol" w:hAnsi="Symbol" w:hint="default"/>
      </w:rPr>
    </w:lvl>
    <w:lvl w:ilvl="1" w:tplc="041F0003" w:tentative="1">
      <w:start w:val="1"/>
      <w:numFmt w:val="bullet"/>
      <w:lvlText w:val="o"/>
      <w:lvlJc w:val="left"/>
      <w:pPr>
        <w:tabs>
          <w:tab w:val="num" w:pos="2508"/>
        </w:tabs>
        <w:ind w:left="2508" w:hanging="360"/>
      </w:pPr>
      <w:rPr>
        <w:rFonts w:ascii="Courier New" w:hAnsi="Courier New" w:cs="Courier New" w:hint="default"/>
      </w:rPr>
    </w:lvl>
    <w:lvl w:ilvl="2" w:tplc="041F0005" w:tentative="1">
      <w:start w:val="1"/>
      <w:numFmt w:val="bullet"/>
      <w:lvlText w:val=""/>
      <w:lvlJc w:val="left"/>
      <w:pPr>
        <w:tabs>
          <w:tab w:val="num" w:pos="3228"/>
        </w:tabs>
        <w:ind w:left="3228" w:hanging="360"/>
      </w:pPr>
      <w:rPr>
        <w:rFonts w:ascii="Wingdings" w:hAnsi="Wingdings" w:hint="default"/>
      </w:rPr>
    </w:lvl>
    <w:lvl w:ilvl="3" w:tplc="041F0001" w:tentative="1">
      <w:start w:val="1"/>
      <w:numFmt w:val="bullet"/>
      <w:lvlText w:val=""/>
      <w:lvlJc w:val="left"/>
      <w:pPr>
        <w:tabs>
          <w:tab w:val="num" w:pos="3948"/>
        </w:tabs>
        <w:ind w:left="3948" w:hanging="360"/>
      </w:pPr>
      <w:rPr>
        <w:rFonts w:ascii="Symbol" w:hAnsi="Symbol" w:hint="default"/>
      </w:rPr>
    </w:lvl>
    <w:lvl w:ilvl="4" w:tplc="041F0003" w:tentative="1">
      <w:start w:val="1"/>
      <w:numFmt w:val="bullet"/>
      <w:lvlText w:val="o"/>
      <w:lvlJc w:val="left"/>
      <w:pPr>
        <w:tabs>
          <w:tab w:val="num" w:pos="4668"/>
        </w:tabs>
        <w:ind w:left="4668" w:hanging="360"/>
      </w:pPr>
      <w:rPr>
        <w:rFonts w:ascii="Courier New" w:hAnsi="Courier New" w:cs="Courier New" w:hint="default"/>
      </w:rPr>
    </w:lvl>
    <w:lvl w:ilvl="5" w:tplc="041F0005" w:tentative="1">
      <w:start w:val="1"/>
      <w:numFmt w:val="bullet"/>
      <w:lvlText w:val=""/>
      <w:lvlJc w:val="left"/>
      <w:pPr>
        <w:tabs>
          <w:tab w:val="num" w:pos="5388"/>
        </w:tabs>
        <w:ind w:left="5388" w:hanging="360"/>
      </w:pPr>
      <w:rPr>
        <w:rFonts w:ascii="Wingdings" w:hAnsi="Wingdings" w:hint="default"/>
      </w:rPr>
    </w:lvl>
    <w:lvl w:ilvl="6" w:tplc="041F0001" w:tentative="1">
      <w:start w:val="1"/>
      <w:numFmt w:val="bullet"/>
      <w:lvlText w:val=""/>
      <w:lvlJc w:val="left"/>
      <w:pPr>
        <w:tabs>
          <w:tab w:val="num" w:pos="6108"/>
        </w:tabs>
        <w:ind w:left="6108" w:hanging="360"/>
      </w:pPr>
      <w:rPr>
        <w:rFonts w:ascii="Symbol" w:hAnsi="Symbol" w:hint="default"/>
      </w:rPr>
    </w:lvl>
    <w:lvl w:ilvl="7" w:tplc="041F0003" w:tentative="1">
      <w:start w:val="1"/>
      <w:numFmt w:val="bullet"/>
      <w:lvlText w:val="o"/>
      <w:lvlJc w:val="left"/>
      <w:pPr>
        <w:tabs>
          <w:tab w:val="num" w:pos="6828"/>
        </w:tabs>
        <w:ind w:left="6828" w:hanging="360"/>
      </w:pPr>
      <w:rPr>
        <w:rFonts w:ascii="Courier New" w:hAnsi="Courier New" w:cs="Courier New" w:hint="default"/>
      </w:rPr>
    </w:lvl>
    <w:lvl w:ilvl="8" w:tplc="041F0005" w:tentative="1">
      <w:start w:val="1"/>
      <w:numFmt w:val="bullet"/>
      <w:lvlText w:val=""/>
      <w:lvlJc w:val="left"/>
      <w:pPr>
        <w:tabs>
          <w:tab w:val="num" w:pos="7548"/>
        </w:tabs>
        <w:ind w:left="7548" w:hanging="360"/>
      </w:pPr>
      <w:rPr>
        <w:rFonts w:ascii="Wingdings" w:hAnsi="Wingdings" w:hint="default"/>
      </w:rPr>
    </w:lvl>
  </w:abstractNum>
  <w:abstractNum w:abstractNumId="32" w15:restartNumberingAfterBreak="0">
    <w:nsid w:val="522E6370"/>
    <w:multiLevelType w:val="hybridMultilevel"/>
    <w:tmpl w:val="F4F04BDE"/>
    <w:lvl w:ilvl="0" w:tplc="DB8AF870">
      <w:start w:val="1"/>
      <w:numFmt w:val="bullet"/>
      <w:lvlText w:val=""/>
      <w:lvlJc w:val="left"/>
      <w:pPr>
        <w:tabs>
          <w:tab w:val="num" w:pos="1440"/>
        </w:tabs>
        <w:ind w:left="1440" w:hanging="360"/>
      </w:pPr>
      <w:rPr>
        <w:rFonts w:ascii="Wingdings" w:hAnsi="Wingdings" w:hint="default"/>
        <w:b/>
        <w:caps w:val="0"/>
        <w:smallCaps w:val="0"/>
        <w:spacing w:val="0"/>
      </w:rPr>
    </w:lvl>
    <w:lvl w:ilvl="1" w:tplc="041F0003" w:tentative="1">
      <w:start w:val="1"/>
      <w:numFmt w:val="bullet"/>
      <w:lvlText w:val="o"/>
      <w:lvlJc w:val="left"/>
      <w:pPr>
        <w:tabs>
          <w:tab w:val="num" w:pos="2160"/>
        </w:tabs>
        <w:ind w:left="2160" w:hanging="360"/>
      </w:pPr>
      <w:rPr>
        <w:rFonts w:ascii="Courier New" w:hAnsi="Courier New" w:cs="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538306E6"/>
    <w:multiLevelType w:val="hybridMultilevel"/>
    <w:tmpl w:val="B1685494"/>
    <w:lvl w:ilvl="0" w:tplc="3BA81700">
      <w:start w:val="1"/>
      <w:numFmt w:val="bullet"/>
      <w:lvlText w:val=""/>
      <w:lvlJc w:val="left"/>
      <w:pPr>
        <w:tabs>
          <w:tab w:val="num" w:pos="1080"/>
        </w:tabs>
        <w:ind w:left="1080" w:hanging="360"/>
      </w:pPr>
      <w:rPr>
        <w:rFonts w:ascii="Wingdings" w:hAnsi="Wingdings" w:hint="default"/>
        <w:b/>
        <w:caps w:val="0"/>
        <w:smallCaps w:val="0"/>
        <w:spacing w:val="0"/>
      </w:rPr>
    </w:lvl>
    <w:lvl w:ilvl="1" w:tplc="041F000B">
      <w:start w:val="1"/>
      <w:numFmt w:val="bullet"/>
      <w:lvlText w:val=""/>
      <w:lvlJc w:val="left"/>
      <w:pPr>
        <w:tabs>
          <w:tab w:val="num" w:pos="1800"/>
        </w:tabs>
        <w:ind w:left="1800" w:hanging="360"/>
      </w:pPr>
      <w:rPr>
        <w:rFonts w:ascii="Wingdings" w:hAnsi="Wingdings" w:hint="default"/>
      </w:r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4" w15:restartNumberingAfterBreak="0">
    <w:nsid w:val="56956D1A"/>
    <w:multiLevelType w:val="hybridMultilevel"/>
    <w:tmpl w:val="C95EA9D0"/>
    <w:lvl w:ilvl="0" w:tplc="FF8AF680">
      <w:start w:val="1"/>
      <w:numFmt w:val="bullet"/>
      <w:lvlText w:val=""/>
      <w:lvlJc w:val="left"/>
      <w:pPr>
        <w:tabs>
          <w:tab w:val="num" w:pos="720"/>
        </w:tabs>
        <w:ind w:left="720" w:hanging="360"/>
      </w:pPr>
      <w:rPr>
        <w:rFonts w:ascii="Symbol" w:hAnsi="Symbol" w:hint="default"/>
        <w:b/>
        <w:caps w:val="0"/>
        <w:smallCaps w:val="0"/>
        <w:color w:val="F79646" w:themeColor="accent6"/>
        <w:spacing w:val="0"/>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7D0C46"/>
    <w:multiLevelType w:val="hybridMultilevel"/>
    <w:tmpl w:val="09DE04B2"/>
    <w:lvl w:ilvl="0" w:tplc="7778B6FC">
      <w:numFmt w:val="bullet"/>
      <w:lvlText w:val="•"/>
      <w:lvlJc w:val="left"/>
      <w:pPr>
        <w:ind w:left="360" w:hanging="360"/>
      </w:pPr>
      <w:rPr>
        <w:b/>
        <w:caps w:val="0"/>
        <w:smallCaps w:val="0"/>
        <w:color w:val="F79646" w:themeColor="accent6"/>
        <w:spacing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3767F1B"/>
    <w:multiLevelType w:val="hybridMultilevel"/>
    <w:tmpl w:val="16BC6F5E"/>
    <w:lvl w:ilvl="0" w:tplc="041F0001">
      <w:start w:val="1"/>
      <w:numFmt w:val="bullet"/>
      <w:lvlText w:val=""/>
      <w:lvlJc w:val="left"/>
      <w:pPr>
        <w:tabs>
          <w:tab w:val="num" w:pos="1260"/>
        </w:tabs>
        <w:ind w:left="1260" w:hanging="360"/>
      </w:pPr>
      <w:rPr>
        <w:rFonts w:ascii="Symbol" w:hAnsi="Symbol" w:hint="default"/>
      </w:rPr>
    </w:lvl>
    <w:lvl w:ilvl="1" w:tplc="041F0003" w:tentative="1">
      <w:start w:val="1"/>
      <w:numFmt w:val="bullet"/>
      <w:lvlText w:val="o"/>
      <w:lvlJc w:val="left"/>
      <w:pPr>
        <w:tabs>
          <w:tab w:val="num" w:pos="1980"/>
        </w:tabs>
        <w:ind w:left="1980" w:hanging="360"/>
      </w:pPr>
      <w:rPr>
        <w:rFonts w:ascii="Courier New" w:hAnsi="Courier New" w:cs="Courier New" w:hint="default"/>
      </w:rPr>
    </w:lvl>
    <w:lvl w:ilvl="2" w:tplc="041F0005" w:tentative="1">
      <w:start w:val="1"/>
      <w:numFmt w:val="bullet"/>
      <w:lvlText w:val=""/>
      <w:lvlJc w:val="left"/>
      <w:pPr>
        <w:tabs>
          <w:tab w:val="num" w:pos="2700"/>
        </w:tabs>
        <w:ind w:left="2700" w:hanging="360"/>
      </w:pPr>
      <w:rPr>
        <w:rFonts w:ascii="Wingdings" w:hAnsi="Wingdings" w:hint="default"/>
      </w:rPr>
    </w:lvl>
    <w:lvl w:ilvl="3" w:tplc="041F0001" w:tentative="1">
      <w:start w:val="1"/>
      <w:numFmt w:val="bullet"/>
      <w:lvlText w:val=""/>
      <w:lvlJc w:val="left"/>
      <w:pPr>
        <w:tabs>
          <w:tab w:val="num" w:pos="3420"/>
        </w:tabs>
        <w:ind w:left="3420" w:hanging="360"/>
      </w:pPr>
      <w:rPr>
        <w:rFonts w:ascii="Symbol" w:hAnsi="Symbol" w:hint="default"/>
      </w:rPr>
    </w:lvl>
    <w:lvl w:ilvl="4" w:tplc="041F0003" w:tentative="1">
      <w:start w:val="1"/>
      <w:numFmt w:val="bullet"/>
      <w:lvlText w:val="o"/>
      <w:lvlJc w:val="left"/>
      <w:pPr>
        <w:tabs>
          <w:tab w:val="num" w:pos="4140"/>
        </w:tabs>
        <w:ind w:left="4140" w:hanging="360"/>
      </w:pPr>
      <w:rPr>
        <w:rFonts w:ascii="Courier New" w:hAnsi="Courier New" w:cs="Courier New" w:hint="default"/>
      </w:rPr>
    </w:lvl>
    <w:lvl w:ilvl="5" w:tplc="041F0005" w:tentative="1">
      <w:start w:val="1"/>
      <w:numFmt w:val="bullet"/>
      <w:lvlText w:val=""/>
      <w:lvlJc w:val="left"/>
      <w:pPr>
        <w:tabs>
          <w:tab w:val="num" w:pos="4860"/>
        </w:tabs>
        <w:ind w:left="4860" w:hanging="360"/>
      </w:pPr>
      <w:rPr>
        <w:rFonts w:ascii="Wingdings" w:hAnsi="Wingdings" w:hint="default"/>
      </w:rPr>
    </w:lvl>
    <w:lvl w:ilvl="6" w:tplc="041F0001" w:tentative="1">
      <w:start w:val="1"/>
      <w:numFmt w:val="bullet"/>
      <w:lvlText w:val=""/>
      <w:lvlJc w:val="left"/>
      <w:pPr>
        <w:tabs>
          <w:tab w:val="num" w:pos="5580"/>
        </w:tabs>
        <w:ind w:left="5580" w:hanging="360"/>
      </w:pPr>
      <w:rPr>
        <w:rFonts w:ascii="Symbol" w:hAnsi="Symbol" w:hint="default"/>
      </w:rPr>
    </w:lvl>
    <w:lvl w:ilvl="7" w:tplc="041F0003" w:tentative="1">
      <w:start w:val="1"/>
      <w:numFmt w:val="bullet"/>
      <w:lvlText w:val="o"/>
      <w:lvlJc w:val="left"/>
      <w:pPr>
        <w:tabs>
          <w:tab w:val="num" w:pos="6300"/>
        </w:tabs>
        <w:ind w:left="6300" w:hanging="360"/>
      </w:pPr>
      <w:rPr>
        <w:rFonts w:ascii="Courier New" w:hAnsi="Courier New" w:cs="Courier New" w:hint="default"/>
      </w:rPr>
    </w:lvl>
    <w:lvl w:ilvl="8" w:tplc="041F0005" w:tentative="1">
      <w:start w:val="1"/>
      <w:numFmt w:val="bullet"/>
      <w:lvlText w:val=""/>
      <w:lvlJc w:val="left"/>
      <w:pPr>
        <w:tabs>
          <w:tab w:val="num" w:pos="7020"/>
        </w:tabs>
        <w:ind w:left="7020" w:hanging="360"/>
      </w:pPr>
      <w:rPr>
        <w:rFonts w:ascii="Wingdings" w:hAnsi="Wingdings" w:hint="default"/>
      </w:rPr>
    </w:lvl>
  </w:abstractNum>
  <w:abstractNum w:abstractNumId="37" w15:restartNumberingAfterBreak="0">
    <w:nsid w:val="6BF4428C"/>
    <w:multiLevelType w:val="hybridMultilevel"/>
    <w:tmpl w:val="D40673A8"/>
    <w:lvl w:ilvl="0" w:tplc="5C1C1A96">
      <w:start w:val="1"/>
      <w:numFmt w:val="bullet"/>
      <w:lvlText w:val=""/>
      <w:lvlJc w:val="left"/>
      <w:pPr>
        <w:ind w:left="720" w:hanging="360"/>
      </w:pPr>
      <w:rPr>
        <w:rFonts w:ascii="Symbol" w:hAnsi="Symbol" w:hint="default"/>
        <w:b/>
        <w:caps w:val="0"/>
        <w:smallCaps w:val="0"/>
        <w:color w:val="F79646" w:themeColor="accent6"/>
        <w:spacing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4314E17"/>
    <w:multiLevelType w:val="hybridMultilevel"/>
    <w:tmpl w:val="4CD299B8"/>
    <w:lvl w:ilvl="0" w:tplc="CB46CA84">
      <w:start w:val="1"/>
      <w:numFmt w:val="bullet"/>
      <w:lvlText w:val=""/>
      <w:lvlJc w:val="left"/>
      <w:pPr>
        <w:tabs>
          <w:tab w:val="num" w:pos="1080"/>
        </w:tabs>
        <w:ind w:left="1080" w:hanging="360"/>
      </w:pPr>
      <w:rPr>
        <w:rFonts w:ascii="Wingdings" w:hAnsi="Wingdings" w:hint="default"/>
        <w:b/>
        <w:caps w:val="0"/>
        <w:smallCaps w:val="0"/>
        <w:spacing w:val="0"/>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5A05BE4"/>
    <w:multiLevelType w:val="hybridMultilevel"/>
    <w:tmpl w:val="3AAC30B8"/>
    <w:lvl w:ilvl="0" w:tplc="7FFC7432">
      <w:start w:val="1"/>
      <w:numFmt w:val="bullet"/>
      <w:lvlText w:val=""/>
      <w:lvlJc w:val="left"/>
      <w:pPr>
        <w:ind w:left="644" w:hanging="360"/>
      </w:pPr>
      <w:rPr>
        <w:rFonts w:ascii="Wingdings" w:hAnsi="Wingdings" w:hint="default"/>
        <w:b/>
        <w:caps w:val="0"/>
        <w:smallCaps w:val="0"/>
        <w:color w:val="F79646" w:themeColor="accent6"/>
        <w:spacing w:val="0"/>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0" w15:restartNumberingAfterBreak="0">
    <w:nsid w:val="786F1D48"/>
    <w:multiLevelType w:val="hybridMultilevel"/>
    <w:tmpl w:val="27509ECA"/>
    <w:lvl w:ilvl="0" w:tplc="18444AB4">
      <w:start w:val="1"/>
      <w:numFmt w:val="bullet"/>
      <w:lvlText w:val=""/>
      <w:lvlJc w:val="left"/>
      <w:pPr>
        <w:tabs>
          <w:tab w:val="num" w:pos="1428"/>
        </w:tabs>
        <w:ind w:left="1428" w:hanging="360"/>
      </w:pPr>
      <w:rPr>
        <w:rFonts w:ascii="Symbol" w:hAnsi="Symbol" w:hint="default"/>
        <w:b/>
        <w:caps w:val="0"/>
        <w:smallCaps w:val="0"/>
        <w:color w:val="F79646" w:themeColor="accent6"/>
        <w:spacing w:val="0"/>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41" w15:restartNumberingAfterBreak="0">
    <w:nsid w:val="7B3903DD"/>
    <w:multiLevelType w:val="hybridMultilevel"/>
    <w:tmpl w:val="C2DE468E"/>
    <w:lvl w:ilvl="0" w:tplc="1908BCFA">
      <w:start w:val="1"/>
      <w:numFmt w:val="bullet"/>
      <w:lvlText w:val=""/>
      <w:lvlJc w:val="left"/>
      <w:pPr>
        <w:tabs>
          <w:tab w:val="num" w:pos="720"/>
        </w:tabs>
        <w:ind w:left="720" w:hanging="360"/>
      </w:pPr>
      <w:rPr>
        <w:rFonts w:ascii="Wingdings" w:hAnsi="Wingdings" w:hint="default"/>
      </w:rPr>
    </w:lvl>
    <w:lvl w:ilvl="1" w:tplc="33F47EA8" w:tentative="1">
      <w:start w:val="1"/>
      <w:numFmt w:val="bullet"/>
      <w:lvlText w:val=""/>
      <w:lvlJc w:val="left"/>
      <w:pPr>
        <w:tabs>
          <w:tab w:val="num" w:pos="1440"/>
        </w:tabs>
        <w:ind w:left="1440" w:hanging="360"/>
      </w:pPr>
      <w:rPr>
        <w:rFonts w:ascii="Wingdings" w:hAnsi="Wingdings" w:hint="default"/>
      </w:rPr>
    </w:lvl>
    <w:lvl w:ilvl="2" w:tplc="6D8C2940" w:tentative="1">
      <w:start w:val="1"/>
      <w:numFmt w:val="bullet"/>
      <w:lvlText w:val=""/>
      <w:lvlJc w:val="left"/>
      <w:pPr>
        <w:tabs>
          <w:tab w:val="num" w:pos="2160"/>
        </w:tabs>
        <w:ind w:left="2160" w:hanging="360"/>
      </w:pPr>
      <w:rPr>
        <w:rFonts w:ascii="Wingdings" w:hAnsi="Wingdings" w:hint="default"/>
      </w:rPr>
    </w:lvl>
    <w:lvl w:ilvl="3" w:tplc="E660B518" w:tentative="1">
      <w:start w:val="1"/>
      <w:numFmt w:val="bullet"/>
      <w:lvlText w:val=""/>
      <w:lvlJc w:val="left"/>
      <w:pPr>
        <w:tabs>
          <w:tab w:val="num" w:pos="2880"/>
        </w:tabs>
        <w:ind w:left="2880" w:hanging="360"/>
      </w:pPr>
      <w:rPr>
        <w:rFonts w:ascii="Wingdings" w:hAnsi="Wingdings" w:hint="default"/>
      </w:rPr>
    </w:lvl>
    <w:lvl w:ilvl="4" w:tplc="03E4A1DA" w:tentative="1">
      <w:start w:val="1"/>
      <w:numFmt w:val="bullet"/>
      <w:lvlText w:val=""/>
      <w:lvlJc w:val="left"/>
      <w:pPr>
        <w:tabs>
          <w:tab w:val="num" w:pos="3600"/>
        </w:tabs>
        <w:ind w:left="3600" w:hanging="360"/>
      </w:pPr>
      <w:rPr>
        <w:rFonts w:ascii="Wingdings" w:hAnsi="Wingdings" w:hint="default"/>
      </w:rPr>
    </w:lvl>
    <w:lvl w:ilvl="5" w:tplc="D5C4383C" w:tentative="1">
      <w:start w:val="1"/>
      <w:numFmt w:val="bullet"/>
      <w:lvlText w:val=""/>
      <w:lvlJc w:val="left"/>
      <w:pPr>
        <w:tabs>
          <w:tab w:val="num" w:pos="4320"/>
        </w:tabs>
        <w:ind w:left="4320" w:hanging="360"/>
      </w:pPr>
      <w:rPr>
        <w:rFonts w:ascii="Wingdings" w:hAnsi="Wingdings" w:hint="default"/>
      </w:rPr>
    </w:lvl>
    <w:lvl w:ilvl="6" w:tplc="DC62283E" w:tentative="1">
      <w:start w:val="1"/>
      <w:numFmt w:val="bullet"/>
      <w:lvlText w:val=""/>
      <w:lvlJc w:val="left"/>
      <w:pPr>
        <w:tabs>
          <w:tab w:val="num" w:pos="5040"/>
        </w:tabs>
        <w:ind w:left="5040" w:hanging="360"/>
      </w:pPr>
      <w:rPr>
        <w:rFonts w:ascii="Wingdings" w:hAnsi="Wingdings" w:hint="default"/>
      </w:rPr>
    </w:lvl>
    <w:lvl w:ilvl="7" w:tplc="527273B2" w:tentative="1">
      <w:start w:val="1"/>
      <w:numFmt w:val="bullet"/>
      <w:lvlText w:val=""/>
      <w:lvlJc w:val="left"/>
      <w:pPr>
        <w:tabs>
          <w:tab w:val="num" w:pos="5760"/>
        </w:tabs>
        <w:ind w:left="5760" w:hanging="360"/>
      </w:pPr>
      <w:rPr>
        <w:rFonts w:ascii="Wingdings" w:hAnsi="Wingdings" w:hint="default"/>
      </w:rPr>
    </w:lvl>
    <w:lvl w:ilvl="8" w:tplc="D510679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5B7EA2"/>
    <w:multiLevelType w:val="hybridMultilevel"/>
    <w:tmpl w:val="294818C2"/>
    <w:lvl w:ilvl="0" w:tplc="4A8687F0">
      <w:start w:val="1"/>
      <w:numFmt w:val="bullet"/>
      <w:lvlText w:val=""/>
      <w:lvlJc w:val="left"/>
      <w:pPr>
        <w:tabs>
          <w:tab w:val="num" w:pos="1068"/>
        </w:tabs>
        <w:ind w:left="1068" w:hanging="360"/>
      </w:pPr>
      <w:rPr>
        <w:rFonts w:ascii="Wingdings" w:hAnsi="Wingdings" w:hint="default"/>
        <w:b/>
        <w:caps w:val="0"/>
        <w:smallCaps w:val="0"/>
        <w:spacing w:val="0"/>
      </w:rPr>
    </w:lvl>
    <w:lvl w:ilvl="1" w:tplc="041F0003" w:tentative="1">
      <w:start w:val="1"/>
      <w:numFmt w:val="bullet"/>
      <w:lvlText w:val="o"/>
      <w:lvlJc w:val="left"/>
      <w:pPr>
        <w:tabs>
          <w:tab w:val="num" w:pos="1788"/>
        </w:tabs>
        <w:ind w:left="1788" w:hanging="360"/>
      </w:pPr>
      <w:rPr>
        <w:rFonts w:ascii="Courier New" w:hAnsi="Courier New" w:cs="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cs="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cs="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43" w15:restartNumberingAfterBreak="0">
    <w:nsid w:val="7C9C48E7"/>
    <w:multiLevelType w:val="hybridMultilevel"/>
    <w:tmpl w:val="4EC689B8"/>
    <w:lvl w:ilvl="0" w:tplc="E99215DE">
      <w:start w:val="1"/>
      <w:numFmt w:val="bullet"/>
      <w:lvlText w:val=""/>
      <w:lvlJc w:val="left"/>
      <w:pPr>
        <w:tabs>
          <w:tab w:val="num" w:pos="720"/>
        </w:tabs>
        <w:ind w:left="720" w:hanging="360"/>
      </w:pPr>
      <w:rPr>
        <w:rFonts w:ascii="Symbol" w:hAnsi="Symbol" w:hint="default"/>
        <w:b/>
        <w:caps w:val="0"/>
        <w:smallCaps w:val="0"/>
        <w:spacing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29149F"/>
    <w:multiLevelType w:val="hybridMultilevel"/>
    <w:tmpl w:val="99EC7360"/>
    <w:lvl w:ilvl="0" w:tplc="AF028806">
      <w:start w:val="1"/>
      <w:numFmt w:val="decimal"/>
      <w:lvlText w:val="%1."/>
      <w:lvlJc w:val="left"/>
      <w:pPr>
        <w:tabs>
          <w:tab w:val="num" w:pos="720"/>
        </w:tabs>
        <w:ind w:left="720" w:hanging="360"/>
      </w:pPr>
      <w:rPr>
        <w:b/>
        <w:caps/>
        <w:smallCaps w:val="0"/>
        <w:spacing w:val="0"/>
      </w:rPr>
    </w:lvl>
    <w:lvl w:ilvl="1" w:tplc="041F000B">
      <w:start w:val="1"/>
      <w:numFmt w:val="bullet"/>
      <w:lvlText w:val=""/>
      <w:lvlJc w:val="left"/>
      <w:pPr>
        <w:tabs>
          <w:tab w:val="num" w:pos="1440"/>
        </w:tabs>
        <w:ind w:left="1440" w:hanging="360"/>
      </w:pPr>
      <w:rPr>
        <w:rFonts w:ascii="Wingdings" w:hAnsi="Wingdings"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5" w15:restartNumberingAfterBreak="0">
    <w:nsid w:val="7F7B74E0"/>
    <w:multiLevelType w:val="hybridMultilevel"/>
    <w:tmpl w:val="14C2B8A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2"/>
  </w:num>
  <w:num w:numId="2">
    <w:abstractNumId w:val="30"/>
  </w:num>
  <w:num w:numId="3">
    <w:abstractNumId w:val="34"/>
  </w:num>
  <w:num w:numId="4">
    <w:abstractNumId w:val="16"/>
  </w:num>
  <w:num w:numId="5">
    <w:abstractNumId w:val="3"/>
  </w:num>
  <w:num w:numId="6">
    <w:abstractNumId w:val="43"/>
  </w:num>
  <w:num w:numId="7">
    <w:abstractNumId w:val="0"/>
  </w:num>
  <w:num w:numId="8">
    <w:abstractNumId w:val="11"/>
  </w:num>
  <w:num w:numId="9">
    <w:abstractNumId w:val="4"/>
  </w:num>
  <w:num w:numId="10">
    <w:abstractNumId w:val="22"/>
  </w:num>
  <w:num w:numId="11">
    <w:abstractNumId w:val="15"/>
  </w:num>
  <w:num w:numId="12">
    <w:abstractNumId w:val="29"/>
  </w:num>
  <w:num w:numId="13">
    <w:abstractNumId w:val="8"/>
  </w:num>
  <w:num w:numId="14">
    <w:abstractNumId w:val="45"/>
  </w:num>
  <w:num w:numId="15">
    <w:abstractNumId w:val="25"/>
  </w:num>
  <w:num w:numId="16">
    <w:abstractNumId w:val="6"/>
  </w:num>
  <w:num w:numId="17">
    <w:abstractNumId w:val="40"/>
  </w:num>
  <w:num w:numId="18">
    <w:abstractNumId w:val="12"/>
  </w:num>
  <w:num w:numId="19">
    <w:abstractNumId w:val="26"/>
  </w:num>
  <w:num w:numId="20">
    <w:abstractNumId w:val="18"/>
  </w:num>
  <w:num w:numId="21">
    <w:abstractNumId w:val="36"/>
  </w:num>
  <w:num w:numId="22">
    <w:abstractNumId w:val="44"/>
  </w:num>
  <w:num w:numId="23">
    <w:abstractNumId w:val="5"/>
  </w:num>
  <w:num w:numId="24">
    <w:abstractNumId w:val="28"/>
  </w:num>
  <w:num w:numId="25">
    <w:abstractNumId w:val="19"/>
  </w:num>
  <w:num w:numId="26">
    <w:abstractNumId w:val="32"/>
  </w:num>
  <w:num w:numId="27">
    <w:abstractNumId w:val="38"/>
  </w:num>
  <w:num w:numId="28">
    <w:abstractNumId w:val="33"/>
  </w:num>
  <w:num w:numId="29">
    <w:abstractNumId w:val="1"/>
  </w:num>
  <w:num w:numId="30">
    <w:abstractNumId w:val="42"/>
  </w:num>
  <w:num w:numId="31">
    <w:abstractNumId w:val="21"/>
  </w:num>
  <w:num w:numId="32">
    <w:abstractNumId w:val="31"/>
  </w:num>
  <w:num w:numId="33">
    <w:abstractNumId w:val="14"/>
  </w:num>
  <w:num w:numId="34">
    <w:abstractNumId w:val="9"/>
  </w:num>
  <w:num w:numId="35">
    <w:abstractNumId w:val="23"/>
  </w:num>
  <w:num w:numId="36">
    <w:abstractNumId w:val="10"/>
  </w:num>
  <w:num w:numId="37">
    <w:abstractNumId w:val="7"/>
  </w:num>
  <w:num w:numId="38">
    <w:abstractNumId w:val="37"/>
  </w:num>
  <w:num w:numId="39">
    <w:abstractNumId w:val="17"/>
  </w:num>
  <w:num w:numId="40">
    <w:abstractNumId w:val="39"/>
  </w:num>
  <w:num w:numId="41">
    <w:abstractNumId w:val="41"/>
  </w:num>
  <w:num w:numId="42">
    <w:abstractNumId w:val="27"/>
  </w:num>
  <w:num w:numId="43">
    <w:abstractNumId w:val="20"/>
  </w:num>
  <w:num w:numId="44">
    <w:abstractNumId w:val="13"/>
  </w:num>
  <w:num w:numId="45">
    <w:abstractNumId w:val="35"/>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B0057"/>
    <w:rsid w:val="00001F11"/>
    <w:rsid w:val="00001FA0"/>
    <w:rsid w:val="00005028"/>
    <w:rsid w:val="000073D2"/>
    <w:rsid w:val="000152D6"/>
    <w:rsid w:val="00021FEF"/>
    <w:rsid w:val="00023682"/>
    <w:rsid w:val="000328A7"/>
    <w:rsid w:val="000336EE"/>
    <w:rsid w:val="00034E44"/>
    <w:rsid w:val="00037613"/>
    <w:rsid w:val="00042EDE"/>
    <w:rsid w:val="00052061"/>
    <w:rsid w:val="00052D9E"/>
    <w:rsid w:val="00053D44"/>
    <w:rsid w:val="00055584"/>
    <w:rsid w:val="00060721"/>
    <w:rsid w:val="00061BD2"/>
    <w:rsid w:val="0006291D"/>
    <w:rsid w:val="00064723"/>
    <w:rsid w:val="000654F7"/>
    <w:rsid w:val="000661AE"/>
    <w:rsid w:val="00070A69"/>
    <w:rsid w:val="000737F7"/>
    <w:rsid w:val="00090549"/>
    <w:rsid w:val="0009285B"/>
    <w:rsid w:val="000932FB"/>
    <w:rsid w:val="000964DD"/>
    <w:rsid w:val="000970F6"/>
    <w:rsid w:val="00097284"/>
    <w:rsid w:val="000A0F2A"/>
    <w:rsid w:val="000A17F1"/>
    <w:rsid w:val="000A3249"/>
    <w:rsid w:val="000A460F"/>
    <w:rsid w:val="000A6203"/>
    <w:rsid w:val="000A7F9D"/>
    <w:rsid w:val="000B000B"/>
    <w:rsid w:val="000B0057"/>
    <w:rsid w:val="000B247E"/>
    <w:rsid w:val="000B2FE2"/>
    <w:rsid w:val="000B4ACD"/>
    <w:rsid w:val="000B6485"/>
    <w:rsid w:val="000C096D"/>
    <w:rsid w:val="000C0E15"/>
    <w:rsid w:val="000C33E6"/>
    <w:rsid w:val="000C7238"/>
    <w:rsid w:val="000D01BF"/>
    <w:rsid w:val="000D0752"/>
    <w:rsid w:val="000D1723"/>
    <w:rsid w:val="000D4D3E"/>
    <w:rsid w:val="000D6E6A"/>
    <w:rsid w:val="000E5EC0"/>
    <w:rsid w:val="000E7401"/>
    <w:rsid w:val="000E7FC8"/>
    <w:rsid w:val="000F0E1B"/>
    <w:rsid w:val="000F15F0"/>
    <w:rsid w:val="000F1AD3"/>
    <w:rsid w:val="000F4908"/>
    <w:rsid w:val="00106CE2"/>
    <w:rsid w:val="00115923"/>
    <w:rsid w:val="00122459"/>
    <w:rsid w:val="00123731"/>
    <w:rsid w:val="00132C49"/>
    <w:rsid w:val="0013315D"/>
    <w:rsid w:val="00133781"/>
    <w:rsid w:val="001341D0"/>
    <w:rsid w:val="00144CEB"/>
    <w:rsid w:val="00144F5A"/>
    <w:rsid w:val="00164FC9"/>
    <w:rsid w:val="00165653"/>
    <w:rsid w:val="00166495"/>
    <w:rsid w:val="00166634"/>
    <w:rsid w:val="00170947"/>
    <w:rsid w:val="00170AE9"/>
    <w:rsid w:val="0017127E"/>
    <w:rsid w:val="00173157"/>
    <w:rsid w:val="001750F0"/>
    <w:rsid w:val="0017776C"/>
    <w:rsid w:val="00184C0A"/>
    <w:rsid w:val="00193B71"/>
    <w:rsid w:val="00197E22"/>
    <w:rsid w:val="001A0796"/>
    <w:rsid w:val="001A0B37"/>
    <w:rsid w:val="001A145C"/>
    <w:rsid w:val="001A243E"/>
    <w:rsid w:val="001A2DBD"/>
    <w:rsid w:val="001A31FF"/>
    <w:rsid w:val="001A57B4"/>
    <w:rsid w:val="001B24A4"/>
    <w:rsid w:val="001B4767"/>
    <w:rsid w:val="001C0266"/>
    <w:rsid w:val="001C2912"/>
    <w:rsid w:val="001C49EC"/>
    <w:rsid w:val="001C57AB"/>
    <w:rsid w:val="001C6D3C"/>
    <w:rsid w:val="001D38BF"/>
    <w:rsid w:val="001D3A16"/>
    <w:rsid w:val="001D3BE2"/>
    <w:rsid w:val="001D6D17"/>
    <w:rsid w:val="001E14EA"/>
    <w:rsid w:val="001E2A99"/>
    <w:rsid w:val="001E67FC"/>
    <w:rsid w:val="001E7198"/>
    <w:rsid w:val="001F4469"/>
    <w:rsid w:val="001F709D"/>
    <w:rsid w:val="00201AE9"/>
    <w:rsid w:val="00203297"/>
    <w:rsid w:val="00204C6B"/>
    <w:rsid w:val="00210AD2"/>
    <w:rsid w:val="00210CFA"/>
    <w:rsid w:val="00215F43"/>
    <w:rsid w:val="0021702D"/>
    <w:rsid w:val="00217DAA"/>
    <w:rsid w:val="00220888"/>
    <w:rsid w:val="00221971"/>
    <w:rsid w:val="00221AF3"/>
    <w:rsid w:val="00222A8F"/>
    <w:rsid w:val="00226DD5"/>
    <w:rsid w:val="00237933"/>
    <w:rsid w:val="0024151E"/>
    <w:rsid w:val="0024208D"/>
    <w:rsid w:val="002451A6"/>
    <w:rsid w:val="00246B32"/>
    <w:rsid w:val="002506C4"/>
    <w:rsid w:val="00251A91"/>
    <w:rsid w:val="00251BBF"/>
    <w:rsid w:val="00251DB1"/>
    <w:rsid w:val="00253152"/>
    <w:rsid w:val="002551C3"/>
    <w:rsid w:val="00255EBD"/>
    <w:rsid w:val="002561C4"/>
    <w:rsid w:val="00264770"/>
    <w:rsid w:val="00277FCE"/>
    <w:rsid w:val="00281F97"/>
    <w:rsid w:val="00282249"/>
    <w:rsid w:val="00283B7F"/>
    <w:rsid w:val="002942F8"/>
    <w:rsid w:val="00294EA8"/>
    <w:rsid w:val="002A1CE9"/>
    <w:rsid w:val="002A3F4A"/>
    <w:rsid w:val="002A7141"/>
    <w:rsid w:val="002B0E67"/>
    <w:rsid w:val="002B17B4"/>
    <w:rsid w:val="002B2442"/>
    <w:rsid w:val="002B7CC0"/>
    <w:rsid w:val="002C36C9"/>
    <w:rsid w:val="002C4DC7"/>
    <w:rsid w:val="002D18C8"/>
    <w:rsid w:val="002D7459"/>
    <w:rsid w:val="002E0911"/>
    <w:rsid w:val="002E0F15"/>
    <w:rsid w:val="002E4087"/>
    <w:rsid w:val="002F1F2F"/>
    <w:rsid w:val="00302030"/>
    <w:rsid w:val="003058FF"/>
    <w:rsid w:val="00305FF3"/>
    <w:rsid w:val="00317203"/>
    <w:rsid w:val="00335112"/>
    <w:rsid w:val="003411E4"/>
    <w:rsid w:val="00341F9F"/>
    <w:rsid w:val="0034475B"/>
    <w:rsid w:val="00346915"/>
    <w:rsid w:val="00350715"/>
    <w:rsid w:val="0035349B"/>
    <w:rsid w:val="00355C9D"/>
    <w:rsid w:val="003560EA"/>
    <w:rsid w:val="0036055E"/>
    <w:rsid w:val="00360DCA"/>
    <w:rsid w:val="00360EEB"/>
    <w:rsid w:val="003619F1"/>
    <w:rsid w:val="00364C2C"/>
    <w:rsid w:val="00364DD1"/>
    <w:rsid w:val="00366E02"/>
    <w:rsid w:val="00366FF5"/>
    <w:rsid w:val="00372877"/>
    <w:rsid w:val="00372B2D"/>
    <w:rsid w:val="003736F6"/>
    <w:rsid w:val="0037409C"/>
    <w:rsid w:val="00376B85"/>
    <w:rsid w:val="003779DA"/>
    <w:rsid w:val="003809F8"/>
    <w:rsid w:val="00381E43"/>
    <w:rsid w:val="00382502"/>
    <w:rsid w:val="003867B5"/>
    <w:rsid w:val="00387682"/>
    <w:rsid w:val="0039145D"/>
    <w:rsid w:val="003963EC"/>
    <w:rsid w:val="00397868"/>
    <w:rsid w:val="003A0E3B"/>
    <w:rsid w:val="003A30D8"/>
    <w:rsid w:val="003A3E28"/>
    <w:rsid w:val="003A4F26"/>
    <w:rsid w:val="003B33AC"/>
    <w:rsid w:val="003B52BC"/>
    <w:rsid w:val="003B590E"/>
    <w:rsid w:val="003C2CF5"/>
    <w:rsid w:val="003D7C0A"/>
    <w:rsid w:val="003E1CD8"/>
    <w:rsid w:val="003E1E76"/>
    <w:rsid w:val="003E46AA"/>
    <w:rsid w:val="003E5632"/>
    <w:rsid w:val="003E71CF"/>
    <w:rsid w:val="003F0AC1"/>
    <w:rsid w:val="003F2058"/>
    <w:rsid w:val="003F3928"/>
    <w:rsid w:val="00400CA7"/>
    <w:rsid w:val="00400FD4"/>
    <w:rsid w:val="004014E3"/>
    <w:rsid w:val="00404DF1"/>
    <w:rsid w:val="00407142"/>
    <w:rsid w:val="0040716D"/>
    <w:rsid w:val="004102CD"/>
    <w:rsid w:val="0041164F"/>
    <w:rsid w:val="004131C6"/>
    <w:rsid w:val="00413BE6"/>
    <w:rsid w:val="00420A33"/>
    <w:rsid w:val="00424EB0"/>
    <w:rsid w:val="0042593C"/>
    <w:rsid w:val="0042628C"/>
    <w:rsid w:val="00430061"/>
    <w:rsid w:val="0043484B"/>
    <w:rsid w:val="004377F4"/>
    <w:rsid w:val="00442295"/>
    <w:rsid w:val="00443A76"/>
    <w:rsid w:val="00443DC4"/>
    <w:rsid w:val="004474B7"/>
    <w:rsid w:val="00452CEC"/>
    <w:rsid w:val="00454A6B"/>
    <w:rsid w:val="00456757"/>
    <w:rsid w:val="00460C4D"/>
    <w:rsid w:val="0046285A"/>
    <w:rsid w:val="004632BA"/>
    <w:rsid w:val="00471C6C"/>
    <w:rsid w:val="0047715B"/>
    <w:rsid w:val="00480362"/>
    <w:rsid w:val="004808B3"/>
    <w:rsid w:val="00481275"/>
    <w:rsid w:val="004815DD"/>
    <w:rsid w:val="00482259"/>
    <w:rsid w:val="00490AA2"/>
    <w:rsid w:val="00492658"/>
    <w:rsid w:val="00493193"/>
    <w:rsid w:val="00495B61"/>
    <w:rsid w:val="00495C29"/>
    <w:rsid w:val="0049734D"/>
    <w:rsid w:val="004A0892"/>
    <w:rsid w:val="004A4C5B"/>
    <w:rsid w:val="004A4CEE"/>
    <w:rsid w:val="004A6366"/>
    <w:rsid w:val="004A6C21"/>
    <w:rsid w:val="004B49EC"/>
    <w:rsid w:val="004B5C39"/>
    <w:rsid w:val="004B7959"/>
    <w:rsid w:val="004C22C5"/>
    <w:rsid w:val="004E1A2A"/>
    <w:rsid w:val="004E4774"/>
    <w:rsid w:val="004E4F7D"/>
    <w:rsid w:val="004E5C95"/>
    <w:rsid w:val="004F11A2"/>
    <w:rsid w:val="005112A7"/>
    <w:rsid w:val="005118DC"/>
    <w:rsid w:val="005123A4"/>
    <w:rsid w:val="005128FC"/>
    <w:rsid w:val="00513E3E"/>
    <w:rsid w:val="00516BC7"/>
    <w:rsid w:val="00516CB5"/>
    <w:rsid w:val="00521A65"/>
    <w:rsid w:val="00523242"/>
    <w:rsid w:val="005235B3"/>
    <w:rsid w:val="00527826"/>
    <w:rsid w:val="00531626"/>
    <w:rsid w:val="00531719"/>
    <w:rsid w:val="00531918"/>
    <w:rsid w:val="005338FD"/>
    <w:rsid w:val="005365D1"/>
    <w:rsid w:val="00537F40"/>
    <w:rsid w:val="00540A56"/>
    <w:rsid w:val="005424B3"/>
    <w:rsid w:val="00542890"/>
    <w:rsid w:val="00550A20"/>
    <w:rsid w:val="00550FC9"/>
    <w:rsid w:val="00551D63"/>
    <w:rsid w:val="005521C6"/>
    <w:rsid w:val="0055322B"/>
    <w:rsid w:val="005533DA"/>
    <w:rsid w:val="005614BB"/>
    <w:rsid w:val="00562D84"/>
    <w:rsid w:val="005649FB"/>
    <w:rsid w:val="00566673"/>
    <w:rsid w:val="005829AF"/>
    <w:rsid w:val="005855DD"/>
    <w:rsid w:val="00585C9E"/>
    <w:rsid w:val="005869B9"/>
    <w:rsid w:val="0059118B"/>
    <w:rsid w:val="00594B6C"/>
    <w:rsid w:val="0059661C"/>
    <w:rsid w:val="00597B63"/>
    <w:rsid w:val="005B28AE"/>
    <w:rsid w:val="005B2A38"/>
    <w:rsid w:val="005B52F7"/>
    <w:rsid w:val="005C15F5"/>
    <w:rsid w:val="005D1316"/>
    <w:rsid w:val="005D51B8"/>
    <w:rsid w:val="005D6D36"/>
    <w:rsid w:val="005E0548"/>
    <w:rsid w:val="005E33EE"/>
    <w:rsid w:val="005E38F4"/>
    <w:rsid w:val="005E4B40"/>
    <w:rsid w:val="005E7442"/>
    <w:rsid w:val="005F6080"/>
    <w:rsid w:val="006003C9"/>
    <w:rsid w:val="006011FF"/>
    <w:rsid w:val="006014B7"/>
    <w:rsid w:val="00602D9E"/>
    <w:rsid w:val="0060476D"/>
    <w:rsid w:val="0060489E"/>
    <w:rsid w:val="0060536E"/>
    <w:rsid w:val="00605FAA"/>
    <w:rsid w:val="00607E97"/>
    <w:rsid w:val="00611E2E"/>
    <w:rsid w:val="006125D9"/>
    <w:rsid w:val="00623556"/>
    <w:rsid w:val="006273F9"/>
    <w:rsid w:val="006404D8"/>
    <w:rsid w:val="0064076E"/>
    <w:rsid w:val="00640A4E"/>
    <w:rsid w:val="00643F99"/>
    <w:rsid w:val="00646C1A"/>
    <w:rsid w:val="0065099E"/>
    <w:rsid w:val="00655D5A"/>
    <w:rsid w:val="00660218"/>
    <w:rsid w:val="0066115E"/>
    <w:rsid w:val="00671A1A"/>
    <w:rsid w:val="00674F22"/>
    <w:rsid w:val="0068028D"/>
    <w:rsid w:val="006921B1"/>
    <w:rsid w:val="00693B62"/>
    <w:rsid w:val="00695C0A"/>
    <w:rsid w:val="00697D21"/>
    <w:rsid w:val="006A3EFF"/>
    <w:rsid w:val="006A6706"/>
    <w:rsid w:val="006B0C3E"/>
    <w:rsid w:val="006B11AF"/>
    <w:rsid w:val="006B5F34"/>
    <w:rsid w:val="006B7CE8"/>
    <w:rsid w:val="006C01EE"/>
    <w:rsid w:val="006C0CBC"/>
    <w:rsid w:val="006C0E88"/>
    <w:rsid w:val="006C0FFF"/>
    <w:rsid w:val="006C61D9"/>
    <w:rsid w:val="006C6C3C"/>
    <w:rsid w:val="006D137F"/>
    <w:rsid w:val="006D1E8D"/>
    <w:rsid w:val="006E016C"/>
    <w:rsid w:val="006E2450"/>
    <w:rsid w:val="006E4308"/>
    <w:rsid w:val="006E602F"/>
    <w:rsid w:val="006F1EE9"/>
    <w:rsid w:val="006F47AD"/>
    <w:rsid w:val="006F6FD8"/>
    <w:rsid w:val="00700A9D"/>
    <w:rsid w:val="0070583E"/>
    <w:rsid w:val="00705986"/>
    <w:rsid w:val="007107BE"/>
    <w:rsid w:val="00712CB7"/>
    <w:rsid w:val="00714A61"/>
    <w:rsid w:val="00721EC7"/>
    <w:rsid w:val="0072306E"/>
    <w:rsid w:val="00723467"/>
    <w:rsid w:val="00727C8C"/>
    <w:rsid w:val="007312A3"/>
    <w:rsid w:val="00737294"/>
    <w:rsid w:val="007445EB"/>
    <w:rsid w:val="00747358"/>
    <w:rsid w:val="00751297"/>
    <w:rsid w:val="007527AC"/>
    <w:rsid w:val="00752B13"/>
    <w:rsid w:val="00752BBC"/>
    <w:rsid w:val="007550D2"/>
    <w:rsid w:val="007561AA"/>
    <w:rsid w:val="0075759E"/>
    <w:rsid w:val="00762767"/>
    <w:rsid w:val="00763546"/>
    <w:rsid w:val="007674AD"/>
    <w:rsid w:val="00771E74"/>
    <w:rsid w:val="00773925"/>
    <w:rsid w:val="00775B0C"/>
    <w:rsid w:val="00777196"/>
    <w:rsid w:val="007919D3"/>
    <w:rsid w:val="007922D7"/>
    <w:rsid w:val="0079374F"/>
    <w:rsid w:val="00796BAD"/>
    <w:rsid w:val="00797977"/>
    <w:rsid w:val="007A155C"/>
    <w:rsid w:val="007B095A"/>
    <w:rsid w:val="007C0DC5"/>
    <w:rsid w:val="007C6ECE"/>
    <w:rsid w:val="007C7D90"/>
    <w:rsid w:val="007D30B6"/>
    <w:rsid w:val="007D7172"/>
    <w:rsid w:val="007D7DBE"/>
    <w:rsid w:val="007E12B5"/>
    <w:rsid w:val="007E1653"/>
    <w:rsid w:val="007E6A52"/>
    <w:rsid w:val="007E7ACB"/>
    <w:rsid w:val="00800C7A"/>
    <w:rsid w:val="00800D8E"/>
    <w:rsid w:val="00805489"/>
    <w:rsid w:val="00806924"/>
    <w:rsid w:val="00807DA9"/>
    <w:rsid w:val="0081120E"/>
    <w:rsid w:val="008132F7"/>
    <w:rsid w:val="008156A9"/>
    <w:rsid w:val="00822FB5"/>
    <w:rsid w:val="00823974"/>
    <w:rsid w:val="008266F0"/>
    <w:rsid w:val="008268B4"/>
    <w:rsid w:val="00831CAC"/>
    <w:rsid w:val="00835745"/>
    <w:rsid w:val="00842767"/>
    <w:rsid w:val="008452C4"/>
    <w:rsid w:val="00846021"/>
    <w:rsid w:val="00853D6A"/>
    <w:rsid w:val="00854BB8"/>
    <w:rsid w:val="00854C6F"/>
    <w:rsid w:val="00861938"/>
    <w:rsid w:val="00873321"/>
    <w:rsid w:val="0088070F"/>
    <w:rsid w:val="00880DF4"/>
    <w:rsid w:val="00881AEF"/>
    <w:rsid w:val="00881DC7"/>
    <w:rsid w:val="00883CFF"/>
    <w:rsid w:val="00884D43"/>
    <w:rsid w:val="0088621B"/>
    <w:rsid w:val="008915D0"/>
    <w:rsid w:val="00892CEE"/>
    <w:rsid w:val="00897756"/>
    <w:rsid w:val="008B3B9A"/>
    <w:rsid w:val="008B675E"/>
    <w:rsid w:val="008C3621"/>
    <w:rsid w:val="008C3E63"/>
    <w:rsid w:val="008C61E3"/>
    <w:rsid w:val="008C6B37"/>
    <w:rsid w:val="008C73F5"/>
    <w:rsid w:val="008D4E04"/>
    <w:rsid w:val="008D4EBF"/>
    <w:rsid w:val="008D580E"/>
    <w:rsid w:val="008E02F5"/>
    <w:rsid w:val="008E0EC8"/>
    <w:rsid w:val="008E253F"/>
    <w:rsid w:val="008E299C"/>
    <w:rsid w:val="008E2B61"/>
    <w:rsid w:val="008E2DD0"/>
    <w:rsid w:val="008E46D5"/>
    <w:rsid w:val="008E5DB7"/>
    <w:rsid w:val="008F6976"/>
    <w:rsid w:val="008F7B4A"/>
    <w:rsid w:val="009030C2"/>
    <w:rsid w:val="00905B4F"/>
    <w:rsid w:val="00906DA0"/>
    <w:rsid w:val="009075E7"/>
    <w:rsid w:val="00911523"/>
    <w:rsid w:val="009118A7"/>
    <w:rsid w:val="00915803"/>
    <w:rsid w:val="00915C1B"/>
    <w:rsid w:val="00916EC9"/>
    <w:rsid w:val="00921414"/>
    <w:rsid w:val="00921E0B"/>
    <w:rsid w:val="00924AC3"/>
    <w:rsid w:val="00925997"/>
    <w:rsid w:val="009277D1"/>
    <w:rsid w:val="0093403A"/>
    <w:rsid w:val="00935F30"/>
    <w:rsid w:val="00937355"/>
    <w:rsid w:val="009414CB"/>
    <w:rsid w:val="00941508"/>
    <w:rsid w:val="00942068"/>
    <w:rsid w:val="00950664"/>
    <w:rsid w:val="009529B0"/>
    <w:rsid w:val="009548D9"/>
    <w:rsid w:val="0095520A"/>
    <w:rsid w:val="009563A3"/>
    <w:rsid w:val="009563E2"/>
    <w:rsid w:val="0095673E"/>
    <w:rsid w:val="009619D4"/>
    <w:rsid w:val="00961A3B"/>
    <w:rsid w:val="00963C1C"/>
    <w:rsid w:val="009675C0"/>
    <w:rsid w:val="009705F8"/>
    <w:rsid w:val="00971C24"/>
    <w:rsid w:val="00972A32"/>
    <w:rsid w:val="00972A37"/>
    <w:rsid w:val="00982290"/>
    <w:rsid w:val="0098637E"/>
    <w:rsid w:val="009A085E"/>
    <w:rsid w:val="009A1B16"/>
    <w:rsid w:val="009A2480"/>
    <w:rsid w:val="009A26C2"/>
    <w:rsid w:val="009A5EBE"/>
    <w:rsid w:val="009B36AE"/>
    <w:rsid w:val="009C700C"/>
    <w:rsid w:val="009D2CD3"/>
    <w:rsid w:val="009D47E0"/>
    <w:rsid w:val="009D4FD4"/>
    <w:rsid w:val="009D5191"/>
    <w:rsid w:val="009D6978"/>
    <w:rsid w:val="009E0005"/>
    <w:rsid w:val="009E337A"/>
    <w:rsid w:val="009E3730"/>
    <w:rsid w:val="009E565F"/>
    <w:rsid w:val="009E6AB7"/>
    <w:rsid w:val="00A029C9"/>
    <w:rsid w:val="00A042EA"/>
    <w:rsid w:val="00A043F0"/>
    <w:rsid w:val="00A04996"/>
    <w:rsid w:val="00A052BA"/>
    <w:rsid w:val="00A071DB"/>
    <w:rsid w:val="00A14E89"/>
    <w:rsid w:val="00A15D99"/>
    <w:rsid w:val="00A17A02"/>
    <w:rsid w:val="00A21CE2"/>
    <w:rsid w:val="00A26510"/>
    <w:rsid w:val="00A26D9A"/>
    <w:rsid w:val="00A34FCD"/>
    <w:rsid w:val="00A4036C"/>
    <w:rsid w:val="00A42C28"/>
    <w:rsid w:val="00A434D3"/>
    <w:rsid w:val="00A44324"/>
    <w:rsid w:val="00A45A65"/>
    <w:rsid w:val="00A51F9B"/>
    <w:rsid w:val="00A52F5D"/>
    <w:rsid w:val="00A53F23"/>
    <w:rsid w:val="00A54B41"/>
    <w:rsid w:val="00A55E00"/>
    <w:rsid w:val="00A56E03"/>
    <w:rsid w:val="00A64961"/>
    <w:rsid w:val="00A67507"/>
    <w:rsid w:val="00A720D4"/>
    <w:rsid w:val="00A76D70"/>
    <w:rsid w:val="00A80BA2"/>
    <w:rsid w:val="00A87441"/>
    <w:rsid w:val="00A93189"/>
    <w:rsid w:val="00A9716E"/>
    <w:rsid w:val="00AB1D97"/>
    <w:rsid w:val="00AB30F0"/>
    <w:rsid w:val="00AB7A36"/>
    <w:rsid w:val="00AC1E60"/>
    <w:rsid w:val="00AC3F2A"/>
    <w:rsid w:val="00AC6C7E"/>
    <w:rsid w:val="00AD4D82"/>
    <w:rsid w:val="00AE314A"/>
    <w:rsid w:val="00AE3F82"/>
    <w:rsid w:val="00AE5F8E"/>
    <w:rsid w:val="00AE6316"/>
    <w:rsid w:val="00AF1BBB"/>
    <w:rsid w:val="00B00396"/>
    <w:rsid w:val="00B0687E"/>
    <w:rsid w:val="00B06E16"/>
    <w:rsid w:val="00B134A8"/>
    <w:rsid w:val="00B16BF0"/>
    <w:rsid w:val="00B22AD9"/>
    <w:rsid w:val="00B245A0"/>
    <w:rsid w:val="00B30F45"/>
    <w:rsid w:val="00B311EA"/>
    <w:rsid w:val="00B343D7"/>
    <w:rsid w:val="00B34EAA"/>
    <w:rsid w:val="00B47231"/>
    <w:rsid w:val="00B476ED"/>
    <w:rsid w:val="00B5152E"/>
    <w:rsid w:val="00B55BCA"/>
    <w:rsid w:val="00B565BE"/>
    <w:rsid w:val="00B56798"/>
    <w:rsid w:val="00B641D0"/>
    <w:rsid w:val="00B77080"/>
    <w:rsid w:val="00B80145"/>
    <w:rsid w:val="00B8042A"/>
    <w:rsid w:val="00B82796"/>
    <w:rsid w:val="00B83F36"/>
    <w:rsid w:val="00B90368"/>
    <w:rsid w:val="00B91D0C"/>
    <w:rsid w:val="00B91F7B"/>
    <w:rsid w:val="00B936CE"/>
    <w:rsid w:val="00B966C0"/>
    <w:rsid w:val="00BA2F42"/>
    <w:rsid w:val="00BB1A38"/>
    <w:rsid w:val="00BB251B"/>
    <w:rsid w:val="00BB2C5F"/>
    <w:rsid w:val="00BB6A40"/>
    <w:rsid w:val="00BB7B3E"/>
    <w:rsid w:val="00BC58DA"/>
    <w:rsid w:val="00BC5A9B"/>
    <w:rsid w:val="00BC64E9"/>
    <w:rsid w:val="00BD1B57"/>
    <w:rsid w:val="00BD2E0D"/>
    <w:rsid w:val="00BE246E"/>
    <w:rsid w:val="00BE2F2D"/>
    <w:rsid w:val="00BE3803"/>
    <w:rsid w:val="00BE5AD3"/>
    <w:rsid w:val="00BF0959"/>
    <w:rsid w:val="00BF3969"/>
    <w:rsid w:val="00BF6F94"/>
    <w:rsid w:val="00C0251C"/>
    <w:rsid w:val="00C13727"/>
    <w:rsid w:val="00C16B54"/>
    <w:rsid w:val="00C249D8"/>
    <w:rsid w:val="00C31429"/>
    <w:rsid w:val="00C3503D"/>
    <w:rsid w:val="00C36104"/>
    <w:rsid w:val="00C379AF"/>
    <w:rsid w:val="00C47B70"/>
    <w:rsid w:val="00C507DF"/>
    <w:rsid w:val="00C566E0"/>
    <w:rsid w:val="00C579F0"/>
    <w:rsid w:val="00C63E15"/>
    <w:rsid w:val="00C65601"/>
    <w:rsid w:val="00C738EE"/>
    <w:rsid w:val="00C75D87"/>
    <w:rsid w:val="00C75DE6"/>
    <w:rsid w:val="00C87638"/>
    <w:rsid w:val="00C879EF"/>
    <w:rsid w:val="00C925EF"/>
    <w:rsid w:val="00C95239"/>
    <w:rsid w:val="00CA29AD"/>
    <w:rsid w:val="00CA2FFA"/>
    <w:rsid w:val="00CA3F1A"/>
    <w:rsid w:val="00CA6443"/>
    <w:rsid w:val="00CB488A"/>
    <w:rsid w:val="00CC1150"/>
    <w:rsid w:val="00CC4019"/>
    <w:rsid w:val="00CC66F4"/>
    <w:rsid w:val="00CD07FC"/>
    <w:rsid w:val="00CD0A04"/>
    <w:rsid w:val="00CD24F0"/>
    <w:rsid w:val="00CD4E0C"/>
    <w:rsid w:val="00CD685B"/>
    <w:rsid w:val="00CD756B"/>
    <w:rsid w:val="00CD78B5"/>
    <w:rsid w:val="00CE2D7B"/>
    <w:rsid w:val="00CE6F3A"/>
    <w:rsid w:val="00CE6FDA"/>
    <w:rsid w:val="00CE7C2E"/>
    <w:rsid w:val="00CF410D"/>
    <w:rsid w:val="00D02D95"/>
    <w:rsid w:val="00D108C3"/>
    <w:rsid w:val="00D1445E"/>
    <w:rsid w:val="00D17A7F"/>
    <w:rsid w:val="00D2363E"/>
    <w:rsid w:val="00D2398F"/>
    <w:rsid w:val="00D30534"/>
    <w:rsid w:val="00D330E8"/>
    <w:rsid w:val="00D3458E"/>
    <w:rsid w:val="00D36DA6"/>
    <w:rsid w:val="00D4140A"/>
    <w:rsid w:val="00D44512"/>
    <w:rsid w:val="00D4676E"/>
    <w:rsid w:val="00D505E0"/>
    <w:rsid w:val="00D50D2A"/>
    <w:rsid w:val="00D54EA2"/>
    <w:rsid w:val="00D65E32"/>
    <w:rsid w:val="00D714E2"/>
    <w:rsid w:val="00D7240E"/>
    <w:rsid w:val="00D81CD8"/>
    <w:rsid w:val="00D81D66"/>
    <w:rsid w:val="00D86D97"/>
    <w:rsid w:val="00D95720"/>
    <w:rsid w:val="00DA049E"/>
    <w:rsid w:val="00DA542A"/>
    <w:rsid w:val="00DA7168"/>
    <w:rsid w:val="00DA73CB"/>
    <w:rsid w:val="00DB01D5"/>
    <w:rsid w:val="00DB4055"/>
    <w:rsid w:val="00DB7DDE"/>
    <w:rsid w:val="00DC627C"/>
    <w:rsid w:val="00DC70C4"/>
    <w:rsid w:val="00DD12EF"/>
    <w:rsid w:val="00DD1D3F"/>
    <w:rsid w:val="00DD501A"/>
    <w:rsid w:val="00DD5118"/>
    <w:rsid w:val="00DE00EC"/>
    <w:rsid w:val="00DE060A"/>
    <w:rsid w:val="00DE249E"/>
    <w:rsid w:val="00DE355E"/>
    <w:rsid w:val="00DF03B3"/>
    <w:rsid w:val="00DF7641"/>
    <w:rsid w:val="00E0315C"/>
    <w:rsid w:val="00E0525C"/>
    <w:rsid w:val="00E11FCB"/>
    <w:rsid w:val="00E13BA3"/>
    <w:rsid w:val="00E14C52"/>
    <w:rsid w:val="00E14D41"/>
    <w:rsid w:val="00E16C71"/>
    <w:rsid w:val="00E20481"/>
    <w:rsid w:val="00E2216A"/>
    <w:rsid w:val="00E23FF7"/>
    <w:rsid w:val="00E24049"/>
    <w:rsid w:val="00E240C2"/>
    <w:rsid w:val="00E2420B"/>
    <w:rsid w:val="00E243CE"/>
    <w:rsid w:val="00E24926"/>
    <w:rsid w:val="00E33EDD"/>
    <w:rsid w:val="00E361EE"/>
    <w:rsid w:val="00E36B38"/>
    <w:rsid w:val="00E42127"/>
    <w:rsid w:val="00E43FBE"/>
    <w:rsid w:val="00E44522"/>
    <w:rsid w:val="00E47D18"/>
    <w:rsid w:val="00E52532"/>
    <w:rsid w:val="00E564DD"/>
    <w:rsid w:val="00E64207"/>
    <w:rsid w:val="00E64381"/>
    <w:rsid w:val="00E66075"/>
    <w:rsid w:val="00E66938"/>
    <w:rsid w:val="00E80775"/>
    <w:rsid w:val="00E80807"/>
    <w:rsid w:val="00E83A86"/>
    <w:rsid w:val="00E874AB"/>
    <w:rsid w:val="00E87985"/>
    <w:rsid w:val="00E87A52"/>
    <w:rsid w:val="00E91DBE"/>
    <w:rsid w:val="00E91F10"/>
    <w:rsid w:val="00E9433D"/>
    <w:rsid w:val="00EA0330"/>
    <w:rsid w:val="00EA0471"/>
    <w:rsid w:val="00EA473D"/>
    <w:rsid w:val="00EA7CB2"/>
    <w:rsid w:val="00EB0E96"/>
    <w:rsid w:val="00EB1435"/>
    <w:rsid w:val="00EB1781"/>
    <w:rsid w:val="00EB1FE8"/>
    <w:rsid w:val="00EB4047"/>
    <w:rsid w:val="00EB48C3"/>
    <w:rsid w:val="00EB6958"/>
    <w:rsid w:val="00EC02FC"/>
    <w:rsid w:val="00EC1D86"/>
    <w:rsid w:val="00EC1E6B"/>
    <w:rsid w:val="00EC65AA"/>
    <w:rsid w:val="00EC75F6"/>
    <w:rsid w:val="00ED1F5B"/>
    <w:rsid w:val="00ED27B2"/>
    <w:rsid w:val="00ED32D5"/>
    <w:rsid w:val="00ED6213"/>
    <w:rsid w:val="00ED6FB1"/>
    <w:rsid w:val="00EE0533"/>
    <w:rsid w:val="00EE1161"/>
    <w:rsid w:val="00EE1AFD"/>
    <w:rsid w:val="00EE3288"/>
    <w:rsid w:val="00EE57C5"/>
    <w:rsid w:val="00EF0ABE"/>
    <w:rsid w:val="00EF7E98"/>
    <w:rsid w:val="00F02CE4"/>
    <w:rsid w:val="00F0396F"/>
    <w:rsid w:val="00F06D48"/>
    <w:rsid w:val="00F10556"/>
    <w:rsid w:val="00F11425"/>
    <w:rsid w:val="00F114C7"/>
    <w:rsid w:val="00F15663"/>
    <w:rsid w:val="00F17F14"/>
    <w:rsid w:val="00F209CB"/>
    <w:rsid w:val="00F2426A"/>
    <w:rsid w:val="00F30AD3"/>
    <w:rsid w:val="00F322BD"/>
    <w:rsid w:val="00F4109E"/>
    <w:rsid w:val="00F44ADA"/>
    <w:rsid w:val="00F4698C"/>
    <w:rsid w:val="00F46E8E"/>
    <w:rsid w:val="00F50566"/>
    <w:rsid w:val="00F51F49"/>
    <w:rsid w:val="00F53F7E"/>
    <w:rsid w:val="00F54395"/>
    <w:rsid w:val="00F55772"/>
    <w:rsid w:val="00F62D7A"/>
    <w:rsid w:val="00F6359C"/>
    <w:rsid w:val="00F644FB"/>
    <w:rsid w:val="00F64A60"/>
    <w:rsid w:val="00F66866"/>
    <w:rsid w:val="00F671E2"/>
    <w:rsid w:val="00F70774"/>
    <w:rsid w:val="00F707DB"/>
    <w:rsid w:val="00F73580"/>
    <w:rsid w:val="00F74971"/>
    <w:rsid w:val="00F74AE0"/>
    <w:rsid w:val="00F74AE4"/>
    <w:rsid w:val="00F7573C"/>
    <w:rsid w:val="00F904C0"/>
    <w:rsid w:val="00FA32CA"/>
    <w:rsid w:val="00FA3451"/>
    <w:rsid w:val="00FA4493"/>
    <w:rsid w:val="00FA72E0"/>
    <w:rsid w:val="00FA740F"/>
    <w:rsid w:val="00FB097F"/>
    <w:rsid w:val="00FB3F02"/>
    <w:rsid w:val="00FC2EBD"/>
    <w:rsid w:val="00FC46BF"/>
    <w:rsid w:val="00FC4765"/>
    <w:rsid w:val="00FC6E21"/>
    <w:rsid w:val="00FC76B9"/>
    <w:rsid w:val="00FD12E6"/>
    <w:rsid w:val="00FD1810"/>
    <w:rsid w:val="00FD37C6"/>
    <w:rsid w:val="00FE171B"/>
    <w:rsid w:val="00FE68A3"/>
    <w:rsid w:val="00FE6E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706AB9A"/>
  <w15:docId w15:val="{C5215D41-AD4A-46B6-A356-6734422F3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ABE"/>
    <w:rPr>
      <w:sz w:val="24"/>
      <w:szCs w:val="24"/>
    </w:rPr>
  </w:style>
  <w:style w:type="paragraph" w:styleId="Balk1">
    <w:name w:val="heading 1"/>
    <w:basedOn w:val="Normal"/>
    <w:next w:val="Normal"/>
    <w:qFormat/>
    <w:rsid w:val="008D4EBF"/>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350715"/>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350715"/>
    <w:pPr>
      <w:keepNext/>
      <w:spacing w:before="240" w:after="60"/>
      <w:outlineLvl w:val="2"/>
    </w:pPr>
    <w:rPr>
      <w:rFonts w:ascii="Arial" w:hAnsi="Arial" w:cs="Arial"/>
      <w:b/>
      <w:bCs/>
      <w:sz w:val="26"/>
      <w:szCs w:val="26"/>
    </w:rPr>
  </w:style>
  <w:style w:type="paragraph" w:styleId="Balk4">
    <w:name w:val="heading 4"/>
    <w:basedOn w:val="Normal"/>
    <w:next w:val="Normal"/>
    <w:qFormat/>
    <w:rsid w:val="001C49EC"/>
    <w:pPr>
      <w:keepNext/>
      <w:spacing w:before="240" w:after="60"/>
      <w:outlineLvl w:val="3"/>
    </w:pPr>
    <w:rPr>
      <w:b/>
      <w:bCs/>
      <w:szCs w:val="28"/>
    </w:rPr>
  </w:style>
  <w:style w:type="paragraph" w:styleId="Balk5">
    <w:name w:val="heading 5"/>
    <w:basedOn w:val="Normal"/>
    <w:next w:val="Normal"/>
    <w:qFormat/>
    <w:rsid w:val="00B641D0"/>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50715"/>
    <w:rPr>
      <w:rFonts w:ascii="Arial" w:hAnsi="Arial" w:cs="Arial"/>
      <w:b/>
      <w:bCs/>
      <w:i/>
      <w:iCs/>
      <w:sz w:val="28"/>
      <w:szCs w:val="28"/>
      <w:lang w:val="tr-TR" w:eastAsia="tr-TR" w:bidi="ar-SA"/>
    </w:rPr>
  </w:style>
  <w:style w:type="character" w:customStyle="1" w:styleId="Balk3Char">
    <w:name w:val="Başlık 3 Char"/>
    <w:basedOn w:val="VarsaylanParagrafYazTipi"/>
    <w:link w:val="Balk3"/>
    <w:rsid w:val="00350715"/>
    <w:rPr>
      <w:rFonts w:ascii="Arial" w:hAnsi="Arial" w:cs="Arial"/>
      <w:b/>
      <w:bCs/>
      <w:sz w:val="26"/>
      <w:szCs w:val="26"/>
      <w:lang w:val="tr-TR" w:eastAsia="tr-TR" w:bidi="ar-SA"/>
    </w:rPr>
  </w:style>
  <w:style w:type="paragraph" w:styleId="stBilgi">
    <w:name w:val="header"/>
    <w:basedOn w:val="Normal"/>
    <w:rsid w:val="005829AF"/>
    <w:pPr>
      <w:tabs>
        <w:tab w:val="center" w:pos="4536"/>
        <w:tab w:val="right" w:pos="9072"/>
      </w:tabs>
    </w:pPr>
  </w:style>
  <w:style w:type="character" w:styleId="SayfaNumaras">
    <w:name w:val="page number"/>
    <w:basedOn w:val="VarsaylanParagrafYazTipi"/>
    <w:rsid w:val="005829AF"/>
  </w:style>
  <w:style w:type="paragraph" w:styleId="BalonMetni">
    <w:name w:val="Balloon Text"/>
    <w:basedOn w:val="Normal"/>
    <w:semiHidden/>
    <w:rsid w:val="00400FD4"/>
    <w:rPr>
      <w:rFonts w:ascii="Tahoma" w:hAnsi="Tahoma" w:cs="Tahoma"/>
      <w:sz w:val="16"/>
      <w:szCs w:val="16"/>
    </w:rPr>
  </w:style>
  <w:style w:type="paragraph" w:styleId="AltBilgi">
    <w:name w:val="footer"/>
    <w:basedOn w:val="Normal"/>
    <w:link w:val="AltBilgiChar"/>
    <w:uiPriority w:val="99"/>
    <w:rsid w:val="00905B4F"/>
    <w:pPr>
      <w:tabs>
        <w:tab w:val="center" w:pos="4536"/>
        <w:tab w:val="right" w:pos="9072"/>
      </w:tabs>
    </w:pPr>
  </w:style>
  <w:style w:type="paragraph" w:styleId="T1">
    <w:name w:val="toc 1"/>
    <w:basedOn w:val="Normal"/>
    <w:next w:val="Normal"/>
    <w:autoRedefine/>
    <w:uiPriority w:val="39"/>
    <w:qFormat/>
    <w:rsid w:val="004B7959"/>
    <w:pPr>
      <w:tabs>
        <w:tab w:val="right" w:leader="dot" w:pos="9090"/>
      </w:tabs>
    </w:pPr>
    <w:rPr>
      <w:b/>
      <w:noProof/>
    </w:rPr>
  </w:style>
  <w:style w:type="paragraph" w:styleId="T2">
    <w:name w:val="toc 2"/>
    <w:basedOn w:val="Normal"/>
    <w:next w:val="Normal"/>
    <w:autoRedefine/>
    <w:uiPriority w:val="39"/>
    <w:qFormat/>
    <w:rsid w:val="00471C6C"/>
    <w:pPr>
      <w:ind w:left="240"/>
    </w:pPr>
  </w:style>
  <w:style w:type="paragraph" w:styleId="T3">
    <w:name w:val="toc 3"/>
    <w:basedOn w:val="Normal"/>
    <w:next w:val="Normal"/>
    <w:autoRedefine/>
    <w:uiPriority w:val="39"/>
    <w:qFormat/>
    <w:rsid w:val="00471C6C"/>
    <w:pPr>
      <w:ind w:left="480"/>
    </w:pPr>
  </w:style>
  <w:style w:type="character" w:styleId="Kpr">
    <w:name w:val="Hyperlink"/>
    <w:basedOn w:val="VarsaylanParagrafYazTipi"/>
    <w:uiPriority w:val="99"/>
    <w:rsid w:val="00471C6C"/>
    <w:rPr>
      <w:color w:val="0000FF"/>
      <w:u w:val="single"/>
    </w:rPr>
  </w:style>
  <w:style w:type="paragraph" w:styleId="T4">
    <w:name w:val="toc 4"/>
    <w:basedOn w:val="Normal"/>
    <w:next w:val="Normal"/>
    <w:autoRedefine/>
    <w:uiPriority w:val="39"/>
    <w:rsid w:val="00B641D0"/>
    <w:pPr>
      <w:ind w:left="720"/>
    </w:pPr>
  </w:style>
  <w:style w:type="table" w:styleId="TabloKlavuzu">
    <w:name w:val="Table Grid"/>
    <w:basedOn w:val="NormalTablo"/>
    <w:rsid w:val="00646C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777196"/>
    <w:pPr>
      <w:ind w:left="720"/>
      <w:contextualSpacing/>
    </w:pPr>
  </w:style>
  <w:style w:type="character" w:customStyle="1" w:styleId="AltBilgiChar">
    <w:name w:val="Alt Bilgi Char"/>
    <w:basedOn w:val="VarsaylanParagrafYazTipi"/>
    <w:link w:val="AltBilgi"/>
    <w:uiPriority w:val="99"/>
    <w:rsid w:val="007919D3"/>
    <w:rPr>
      <w:sz w:val="24"/>
      <w:szCs w:val="24"/>
    </w:rPr>
  </w:style>
  <w:style w:type="table" w:styleId="AkKlavuz-Vurgu6">
    <w:name w:val="Light Grid Accent 6"/>
    <w:basedOn w:val="NormalTablo"/>
    <w:uiPriority w:val="62"/>
    <w:rsid w:val="005869B9"/>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NormalWeb">
    <w:name w:val="Normal (Web)"/>
    <w:basedOn w:val="Normal"/>
    <w:uiPriority w:val="99"/>
    <w:unhideWhenUsed/>
    <w:rsid w:val="004A4CEE"/>
    <w:pPr>
      <w:spacing w:before="100" w:beforeAutospacing="1" w:after="100" w:afterAutospacing="1"/>
    </w:pPr>
  </w:style>
  <w:style w:type="paragraph" w:styleId="AralkYok">
    <w:name w:val="No Spacing"/>
    <w:link w:val="AralkYokChar"/>
    <w:uiPriority w:val="1"/>
    <w:qFormat/>
    <w:rsid w:val="00005028"/>
    <w:rPr>
      <w:rFonts w:asciiTheme="minorHAnsi" w:eastAsiaTheme="minorEastAsia" w:hAnsiTheme="minorHAnsi" w:cstheme="minorBidi"/>
      <w:sz w:val="22"/>
      <w:szCs w:val="22"/>
    </w:rPr>
  </w:style>
  <w:style w:type="character" w:customStyle="1" w:styleId="AralkYokChar">
    <w:name w:val="Aralık Yok Char"/>
    <w:basedOn w:val="VarsaylanParagrafYazTipi"/>
    <w:link w:val="AralkYok"/>
    <w:uiPriority w:val="1"/>
    <w:rsid w:val="00005028"/>
    <w:rPr>
      <w:rFonts w:asciiTheme="minorHAnsi" w:eastAsiaTheme="minorEastAsia" w:hAnsiTheme="minorHAnsi" w:cstheme="minorBidi"/>
      <w:sz w:val="22"/>
      <w:szCs w:val="22"/>
    </w:rPr>
  </w:style>
  <w:style w:type="paragraph" w:styleId="GlAlnt">
    <w:name w:val="Intense Quote"/>
    <w:basedOn w:val="Normal"/>
    <w:next w:val="Normal"/>
    <w:link w:val="GlAlntChar"/>
    <w:uiPriority w:val="30"/>
    <w:qFormat/>
    <w:rsid w:val="00846021"/>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846021"/>
    <w:rPr>
      <w:b/>
      <w:bCs/>
      <w:i/>
      <w:iCs/>
      <w:color w:val="4F81BD" w:themeColor="accent1"/>
      <w:sz w:val="24"/>
      <w:szCs w:val="24"/>
    </w:rPr>
  </w:style>
  <w:style w:type="paragraph" w:styleId="Alnt">
    <w:name w:val="Quote"/>
    <w:basedOn w:val="Normal"/>
    <w:next w:val="Normal"/>
    <w:link w:val="AlntChar"/>
    <w:uiPriority w:val="29"/>
    <w:qFormat/>
    <w:rsid w:val="00846021"/>
    <w:rPr>
      <w:i/>
      <w:iCs/>
      <w:color w:val="000000" w:themeColor="text1"/>
    </w:rPr>
  </w:style>
  <w:style w:type="character" w:customStyle="1" w:styleId="AlntChar">
    <w:name w:val="Alıntı Char"/>
    <w:basedOn w:val="VarsaylanParagrafYazTipi"/>
    <w:link w:val="Alnt"/>
    <w:uiPriority w:val="29"/>
    <w:rsid w:val="00846021"/>
    <w:rPr>
      <w:i/>
      <w:iCs/>
      <w:color w:val="000000" w:themeColor="text1"/>
      <w:sz w:val="24"/>
      <w:szCs w:val="24"/>
    </w:rPr>
  </w:style>
  <w:style w:type="character" w:styleId="KitapBal">
    <w:name w:val="Book Title"/>
    <w:basedOn w:val="VarsaylanParagrafYazTipi"/>
    <w:uiPriority w:val="33"/>
    <w:qFormat/>
    <w:rsid w:val="00846021"/>
    <w:rPr>
      <w:b/>
      <w:bCs/>
      <w:smallCaps/>
      <w:spacing w:val="5"/>
    </w:rPr>
  </w:style>
  <w:style w:type="character" w:styleId="HafifBavuru">
    <w:name w:val="Subtle Reference"/>
    <w:basedOn w:val="VarsaylanParagrafYazTipi"/>
    <w:uiPriority w:val="31"/>
    <w:qFormat/>
    <w:rsid w:val="009E6AB7"/>
    <w:rPr>
      <w:smallCaps/>
      <w:color w:val="C0504D" w:themeColor="accent2"/>
      <w:u w:val="single"/>
    </w:rPr>
  </w:style>
  <w:style w:type="character" w:styleId="GlVurgulama">
    <w:name w:val="Intense Emphasis"/>
    <w:basedOn w:val="VarsaylanParagrafYazTipi"/>
    <w:uiPriority w:val="21"/>
    <w:qFormat/>
    <w:rsid w:val="009E6AB7"/>
    <w:rPr>
      <w:b/>
      <w:bCs/>
      <w:i/>
      <w:iCs/>
      <w:color w:val="4F81BD" w:themeColor="accent1"/>
    </w:rPr>
  </w:style>
  <w:style w:type="character" w:styleId="GlBavuru">
    <w:name w:val="Intense Reference"/>
    <w:basedOn w:val="VarsaylanParagrafYazTipi"/>
    <w:uiPriority w:val="32"/>
    <w:qFormat/>
    <w:rsid w:val="009E6AB7"/>
    <w:rPr>
      <w:b/>
      <w:bCs/>
      <w:smallCaps/>
      <w:color w:val="C0504D" w:themeColor="accent2"/>
      <w:spacing w:val="5"/>
      <w:u w:val="single"/>
    </w:rPr>
  </w:style>
  <w:style w:type="character" w:styleId="HafifVurgulama">
    <w:name w:val="Subtle Emphasis"/>
    <w:basedOn w:val="VarsaylanParagrafYazTipi"/>
    <w:uiPriority w:val="19"/>
    <w:qFormat/>
    <w:rsid w:val="00DF03B3"/>
    <w:rPr>
      <w:i/>
      <w:iCs/>
      <w:color w:val="808080" w:themeColor="text1" w:themeTint="7F"/>
    </w:rPr>
  </w:style>
  <w:style w:type="paragraph" w:styleId="TBal">
    <w:name w:val="TOC Heading"/>
    <w:basedOn w:val="Balk1"/>
    <w:next w:val="Normal"/>
    <w:uiPriority w:val="39"/>
    <w:semiHidden/>
    <w:unhideWhenUsed/>
    <w:qFormat/>
    <w:rsid w:val="000F1AD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84599">
      <w:bodyDiv w:val="1"/>
      <w:marLeft w:val="0"/>
      <w:marRight w:val="0"/>
      <w:marTop w:val="0"/>
      <w:marBottom w:val="0"/>
      <w:divBdr>
        <w:top w:val="none" w:sz="0" w:space="0" w:color="auto"/>
        <w:left w:val="none" w:sz="0" w:space="0" w:color="auto"/>
        <w:bottom w:val="none" w:sz="0" w:space="0" w:color="auto"/>
        <w:right w:val="none" w:sz="0" w:space="0" w:color="auto"/>
      </w:divBdr>
    </w:div>
    <w:div w:id="131220110">
      <w:bodyDiv w:val="1"/>
      <w:marLeft w:val="0"/>
      <w:marRight w:val="0"/>
      <w:marTop w:val="0"/>
      <w:marBottom w:val="0"/>
      <w:divBdr>
        <w:top w:val="none" w:sz="0" w:space="0" w:color="auto"/>
        <w:left w:val="none" w:sz="0" w:space="0" w:color="auto"/>
        <w:bottom w:val="none" w:sz="0" w:space="0" w:color="auto"/>
        <w:right w:val="none" w:sz="0" w:space="0" w:color="auto"/>
      </w:divBdr>
    </w:div>
    <w:div w:id="131336942">
      <w:bodyDiv w:val="1"/>
      <w:marLeft w:val="0"/>
      <w:marRight w:val="0"/>
      <w:marTop w:val="0"/>
      <w:marBottom w:val="0"/>
      <w:divBdr>
        <w:top w:val="none" w:sz="0" w:space="0" w:color="auto"/>
        <w:left w:val="none" w:sz="0" w:space="0" w:color="auto"/>
        <w:bottom w:val="none" w:sz="0" w:space="0" w:color="auto"/>
        <w:right w:val="none" w:sz="0" w:space="0" w:color="auto"/>
      </w:divBdr>
    </w:div>
    <w:div w:id="135101254">
      <w:bodyDiv w:val="1"/>
      <w:marLeft w:val="0"/>
      <w:marRight w:val="0"/>
      <w:marTop w:val="0"/>
      <w:marBottom w:val="0"/>
      <w:divBdr>
        <w:top w:val="none" w:sz="0" w:space="0" w:color="auto"/>
        <w:left w:val="none" w:sz="0" w:space="0" w:color="auto"/>
        <w:bottom w:val="none" w:sz="0" w:space="0" w:color="auto"/>
        <w:right w:val="none" w:sz="0" w:space="0" w:color="auto"/>
      </w:divBdr>
    </w:div>
    <w:div w:id="141386473">
      <w:bodyDiv w:val="1"/>
      <w:marLeft w:val="0"/>
      <w:marRight w:val="0"/>
      <w:marTop w:val="0"/>
      <w:marBottom w:val="0"/>
      <w:divBdr>
        <w:top w:val="none" w:sz="0" w:space="0" w:color="auto"/>
        <w:left w:val="none" w:sz="0" w:space="0" w:color="auto"/>
        <w:bottom w:val="none" w:sz="0" w:space="0" w:color="auto"/>
        <w:right w:val="none" w:sz="0" w:space="0" w:color="auto"/>
      </w:divBdr>
    </w:div>
    <w:div w:id="167451723">
      <w:bodyDiv w:val="1"/>
      <w:marLeft w:val="0"/>
      <w:marRight w:val="0"/>
      <w:marTop w:val="0"/>
      <w:marBottom w:val="0"/>
      <w:divBdr>
        <w:top w:val="none" w:sz="0" w:space="0" w:color="auto"/>
        <w:left w:val="none" w:sz="0" w:space="0" w:color="auto"/>
        <w:bottom w:val="none" w:sz="0" w:space="0" w:color="auto"/>
        <w:right w:val="none" w:sz="0" w:space="0" w:color="auto"/>
      </w:divBdr>
    </w:div>
    <w:div w:id="167717981">
      <w:bodyDiv w:val="1"/>
      <w:marLeft w:val="0"/>
      <w:marRight w:val="0"/>
      <w:marTop w:val="0"/>
      <w:marBottom w:val="0"/>
      <w:divBdr>
        <w:top w:val="none" w:sz="0" w:space="0" w:color="auto"/>
        <w:left w:val="none" w:sz="0" w:space="0" w:color="auto"/>
        <w:bottom w:val="none" w:sz="0" w:space="0" w:color="auto"/>
        <w:right w:val="none" w:sz="0" w:space="0" w:color="auto"/>
      </w:divBdr>
    </w:div>
    <w:div w:id="176509883">
      <w:bodyDiv w:val="1"/>
      <w:marLeft w:val="0"/>
      <w:marRight w:val="0"/>
      <w:marTop w:val="0"/>
      <w:marBottom w:val="0"/>
      <w:divBdr>
        <w:top w:val="none" w:sz="0" w:space="0" w:color="auto"/>
        <w:left w:val="none" w:sz="0" w:space="0" w:color="auto"/>
        <w:bottom w:val="none" w:sz="0" w:space="0" w:color="auto"/>
        <w:right w:val="none" w:sz="0" w:space="0" w:color="auto"/>
      </w:divBdr>
    </w:div>
    <w:div w:id="205147266">
      <w:bodyDiv w:val="1"/>
      <w:marLeft w:val="0"/>
      <w:marRight w:val="0"/>
      <w:marTop w:val="0"/>
      <w:marBottom w:val="0"/>
      <w:divBdr>
        <w:top w:val="none" w:sz="0" w:space="0" w:color="auto"/>
        <w:left w:val="none" w:sz="0" w:space="0" w:color="auto"/>
        <w:bottom w:val="none" w:sz="0" w:space="0" w:color="auto"/>
        <w:right w:val="none" w:sz="0" w:space="0" w:color="auto"/>
      </w:divBdr>
    </w:div>
    <w:div w:id="264919194">
      <w:bodyDiv w:val="1"/>
      <w:marLeft w:val="0"/>
      <w:marRight w:val="0"/>
      <w:marTop w:val="0"/>
      <w:marBottom w:val="0"/>
      <w:divBdr>
        <w:top w:val="none" w:sz="0" w:space="0" w:color="auto"/>
        <w:left w:val="none" w:sz="0" w:space="0" w:color="auto"/>
        <w:bottom w:val="none" w:sz="0" w:space="0" w:color="auto"/>
        <w:right w:val="none" w:sz="0" w:space="0" w:color="auto"/>
      </w:divBdr>
    </w:div>
    <w:div w:id="300959774">
      <w:bodyDiv w:val="1"/>
      <w:marLeft w:val="0"/>
      <w:marRight w:val="0"/>
      <w:marTop w:val="0"/>
      <w:marBottom w:val="0"/>
      <w:divBdr>
        <w:top w:val="none" w:sz="0" w:space="0" w:color="auto"/>
        <w:left w:val="none" w:sz="0" w:space="0" w:color="auto"/>
        <w:bottom w:val="none" w:sz="0" w:space="0" w:color="auto"/>
        <w:right w:val="none" w:sz="0" w:space="0" w:color="auto"/>
      </w:divBdr>
    </w:div>
    <w:div w:id="402800637">
      <w:bodyDiv w:val="1"/>
      <w:marLeft w:val="0"/>
      <w:marRight w:val="0"/>
      <w:marTop w:val="0"/>
      <w:marBottom w:val="0"/>
      <w:divBdr>
        <w:top w:val="none" w:sz="0" w:space="0" w:color="auto"/>
        <w:left w:val="none" w:sz="0" w:space="0" w:color="auto"/>
        <w:bottom w:val="none" w:sz="0" w:space="0" w:color="auto"/>
        <w:right w:val="none" w:sz="0" w:space="0" w:color="auto"/>
      </w:divBdr>
    </w:div>
    <w:div w:id="413941647">
      <w:bodyDiv w:val="1"/>
      <w:marLeft w:val="0"/>
      <w:marRight w:val="0"/>
      <w:marTop w:val="0"/>
      <w:marBottom w:val="0"/>
      <w:divBdr>
        <w:top w:val="none" w:sz="0" w:space="0" w:color="auto"/>
        <w:left w:val="none" w:sz="0" w:space="0" w:color="auto"/>
        <w:bottom w:val="none" w:sz="0" w:space="0" w:color="auto"/>
        <w:right w:val="none" w:sz="0" w:space="0" w:color="auto"/>
      </w:divBdr>
    </w:div>
    <w:div w:id="421992360">
      <w:bodyDiv w:val="1"/>
      <w:marLeft w:val="0"/>
      <w:marRight w:val="0"/>
      <w:marTop w:val="0"/>
      <w:marBottom w:val="0"/>
      <w:divBdr>
        <w:top w:val="none" w:sz="0" w:space="0" w:color="auto"/>
        <w:left w:val="none" w:sz="0" w:space="0" w:color="auto"/>
        <w:bottom w:val="none" w:sz="0" w:space="0" w:color="auto"/>
        <w:right w:val="none" w:sz="0" w:space="0" w:color="auto"/>
      </w:divBdr>
    </w:div>
    <w:div w:id="433331230">
      <w:bodyDiv w:val="1"/>
      <w:marLeft w:val="0"/>
      <w:marRight w:val="0"/>
      <w:marTop w:val="0"/>
      <w:marBottom w:val="0"/>
      <w:divBdr>
        <w:top w:val="none" w:sz="0" w:space="0" w:color="auto"/>
        <w:left w:val="none" w:sz="0" w:space="0" w:color="auto"/>
        <w:bottom w:val="none" w:sz="0" w:space="0" w:color="auto"/>
        <w:right w:val="none" w:sz="0" w:space="0" w:color="auto"/>
      </w:divBdr>
    </w:div>
    <w:div w:id="504245786">
      <w:bodyDiv w:val="1"/>
      <w:marLeft w:val="0"/>
      <w:marRight w:val="0"/>
      <w:marTop w:val="0"/>
      <w:marBottom w:val="0"/>
      <w:divBdr>
        <w:top w:val="none" w:sz="0" w:space="0" w:color="auto"/>
        <w:left w:val="none" w:sz="0" w:space="0" w:color="auto"/>
        <w:bottom w:val="none" w:sz="0" w:space="0" w:color="auto"/>
        <w:right w:val="none" w:sz="0" w:space="0" w:color="auto"/>
      </w:divBdr>
    </w:div>
    <w:div w:id="504903476">
      <w:bodyDiv w:val="1"/>
      <w:marLeft w:val="0"/>
      <w:marRight w:val="0"/>
      <w:marTop w:val="0"/>
      <w:marBottom w:val="0"/>
      <w:divBdr>
        <w:top w:val="none" w:sz="0" w:space="0" w:color="auto"/>
        <w:left w:val="none" w:sz="0" w:space="0" w:color="auto"/>
        <w:bottom w:val="none" w:sz="0" w:space="0" w:color="auto"/>
        <w:right w:val="none" w:sz="0" w:space="0" w:color="auto"/>
      </w:divBdr>
    </w:div>
    <w:div w:id="525025057">
      <w:bodyDiv w:val="1"/>
      <w:marLeft w:val="0"/>
      <w:marRight w:val="0"/>
      <w:marTop w:val="0"/>
      <w:marBottom w:val="0"/>
      <w:divBdr>
        <w:top w:val="none" w:sz="0" w:space="0" w:color="auto"/>
        <w:left w:val="none" w:sz="0" w:space="0" w:color="auto"/>
        <w:bottom w:val="none" w:sz="0" w:space="0" w:color="auto"/>
        <w:right w:val="none" w:sz="0" w:space="0" w:color="auto"/>
      </w:divBdr>
    </w:div>
    <w:div w:id="703793093">
      <w:bodyDiv w:val="1"/>
      <w:marLeft w:val="0"/>
      <w:marRight w:val="0"/>
      <w:marTop w:val="0"/>
      <w:marBottom w:val="0"/>
      <w:divBdr>
        <w:top w:val="none" w:sz="0" w:space="0" w:color="auto"/>
        <w:left w:val="none" w:sz="0" w:space="0" w:color="auto"/>
        <w:bottom w:val="none" w:sz="0" w:space="0" w:color="auto"/>
        <w:right w:val="none" w:sz="0" w:space="0" w:color="auto"/>
      </w:divBdr>
    </w:div>
    <w:div w:id="706219424">
      <w:bodyDiv w:val="1"/>
      <w:marLeft w:val="0"/>
      <w:marRight w:val="0"/>
      <w:marTop w:val="0"/>
      <w:marBottom w:val="0"/>
      <w:divBdr>
        <w:top w:val="none" w:sz="0" w:space="0" w:color="auto"/>
        <w:left w:val="none" w:sz="0" w:space="0" w:color="auto"/>
        <w:bottom w:val="none" w:sz="0" w:space="0" w:color="auto"/>
        <w:right w:val="none" w:sz="0" w:space="0" w:color="auto"/>
      </w:divBdr>
    </w:div>
    <w:div w:id="772627993">
      <w:bodyDiv w:val="1"/>
      <w:marLeft w:val="0"/>
      <w:marRight w:val="0"/>
      <w:marTop w:val="0"/>
      <w:marBottom w:val="0"/>
      <w:divBdr>
        <w:top w:val="none" w:sz="0" w:space="0" w:color="auto"/>
        <w:left w:val="none" w:sz="0" w:space="0" w:color="auto"/>
        <w:bottom w:val="none" w:sz="0" w:space="0" w:color="auto"/>
        <w:right w:val="none" w:sz="0" w:space="0" w:color="auto"/>
      </w:divBdr>
    </w:div>
    <w:div w:id="802846538">
      <w:bodyDiv w:val="1"/>
      <w:marLeft w:val="0"/>
      <w:marRight w:val="0"/>
      <w:marTop w:val="0"/>
      <w:marBottom w:val="0"/>
      <w:divBdr>
        <w:top w:val="none" w:sz="0" w:space="0" w:color="auto"/>
        <w:left w:val="none" w:sz="0" w:space="0" w:color="auto"/>
        <w:bottom w:val="none" w:sz="0" w:space="0" w:color="auto"/>
        <w:right w:val="none" w:sz="0" w:space="0" w:color="auto"/>
      </w:divBdr>
    </w:div>
    <w:div w:id="809438436">
      <w:bodyDiv w:val="1"/>
      <w:marLeft w:val="0"/>
      <w:marRight w:val="0"/>
      <w:marTop w:val="0"/>
      <w:marBottom w:val="0"/>
      <w:divBdr>
        <w:top w:val="none" w:sz="0" w:space="0" w:color="auto"/>
        <w:left w:val="none" w:sz="0" w:space="0" w:color="auto"/>
        <w:bottom w:val="none" w:sz="0" w:space="0" w:color="auto"/>
        <w:right w:val="none" w:sz="0" w:space="0" w:color="auto"/>
      </w:divBdr>
    </w:div>
    <w:div w:id="825512471">
      <w:bodyDiv w:val="1"/>
      <w:marLeft w:val="0"/>
      <w:marRight w:val="0"/>
      <w:marTop w:val="0"/>
      <w:marBottom w:val="0"/>
      <w:divBdr>
        <w:top w:val="none" w:sz="0" w:space="0" w:color="auto"/>
        <w:left w:val="none" w:sz="0" w:space="0" w:color="auto"/>
        <w:bottom w:val="none" w:sz="0" w:space="0" w:color="auto"/>
        <w:right w:val="none" w:sz="0" w:space="0" w:color="auto"/>
      </w:divBdr>
    </w:div>
    <w:div w:id="848717027">
      <w:bodyDiv w:val="1"/>
      <w:marLeft w:val="0"/>
      <w:marRight w:val="0"/>
      <w:marTop w:val="0"/>
      <w:marBottom w:val="0"/>
      <w:divBdr>
        <w:top w:val="none" w:sz="0" w:space="0" w:color="auto"/>
        <w:left w:val="none" w:sz="0" w:space="0" w:color="auto"/>
        <w:bottom w:val="none" w:sz="0" w:space="0" w:color="auto"/>
        <w:right w:val="none" w:sz="0" w:space="0" w:color="auto"/>
      </w:divBdr>
    </w:div>
    <w:div w:id="856312580">
      <w:bodyDiv w:val="1"/>
      <w:marLeft w:val="0"/>
      <w:marRight w:val="0"/>
      <w:marTop w:val="0"/>
      <w:marBottom w:val="0"/>
      <w:divBdr>
        <w:top w:val="none" w:sz="0" w:space="0" w:color="auto"/>
        <w:left w:val="none" w:sz="0" w:space="0" w:color="auto"/>
        <w:bottom w:val="none" w:sz="0" w:space="0" w:color="auto"/>
        <w:right w:val="none" w:sz="0" w:space="0" w:color="auto"/>
      </w:divBdr>
    </w:div>
    <w:div w:id="878275256">
      <w:bodyDiv w:val="1"/>
      <w:marLeft w:val="0"/>
      <w:marRight w:val="0"/>
      <w:marTop w:val="0"/>
      <w:marBottom w:val="0"/>
      <w:divBdr>
        <w:top w:val="none" w:sz="0" w:space="0" w:color="auto"/>
        <w:left w:val="none" w:sz="0" w:space="0" w:color="auto"/>
        <w:bottom w:val="none" w:sz="0" w:space="0" w:color="auto"/>
        <w:right w:val="none" w:sz="0" w:space="0" w:color="auto"/>
      </w:divBdr>
    </w:div>
    <w:div w:id="886062785">
      <w:bodyDiv w:val="1"/>
      <w:marLeft w:val="0"/>
      <w:marRight w:val="0"/>
      <w:marTop w:val="0"/>
      <w:marBottom w:val="0"/>
      <w:divBdr>
        <w:top w:val="none" w:sz="0" w:space="0" w:color="auto"/>
        <w:left w:val="none" w:sz="0" w:space="0" w:color="auto"/>
        <w:bottom w:val="none" w:sz="0" w:space="0" w:color="auto"/>
        <w:right w:val="none" w:sz="0" w:space="0" w:color="auto"/>
      </w:divBdr>
    </w:div>
    <w:div w:id="914903115">
      <w:bodyDiv w:val="1"/>
      <w:marLeft w:val="0"/>
      <w:marRight w:val="0"/>
      <w:marTop w:val="0"/>
      <w:marBottom w:val="0"/>
      <w:divBdr>
        <w:top w:val="none" w:sz="0" w:space="0" w:color="auto"/>
        <w:left w:val="none" w:sz="0" w:space="0" w:color="auto"/>
        <w:bottom w:val="none" w:sz="0" w:space="0" w:color="auto"/>
        <w:right w:val="none" w:sz="0" w:space="0" w:color="auto"/>
      </w:divBdr>
    </w:div>
    <w:div w:id="918904863">
      <w:bodyDiv w:val="1"/>
      <w:marLeft w:val="0"/>
      <w:marRight w:val="0"/>
      <w:marTop w:val="0"/>
      <w:marBottom w:val="0"/>
      <w:divBdr>
        <w:top w:val="none" w:sz="0" w:space="0" w:color="auto"/>
        <w:left w:val="none" w:sz="0" w:space="0" w:color="auto"/>
        <w:bottom w:val="none" w:sz="0" w:space="0" w:color="auto"/>
        <w:right w:val="none" w:sz="0" w:space="0" w:color="auto"/>
      </w:divBdr>
    </w:div>
    <w:div w:id="972906216">
      <w:bodyDiv w:val="1"/>
      <w:marLeft w:val="0"/>
      <w:marRight w:val="0"/>
      <w:marTop w:val="0"/>
      <w:marBottom w:val="0"/>
      <w:divBdr>
        <w:top w:val="none" w:sz="0" w:space="0" w:color="auto"/>
        <w:left w:val="none" w:sz="0" w:space="0" w:color="auto"/>
        <w:bottom w:val="none" w:sz="0" w:space="0" w:color="auto"/>
        <w:right w:val="none" w:sz="0" w:space="0" w:color="auto"/>
      </w:divBdr>
    </w:div>
    <w:div w:id="977995516">
      <w:bodyDiv w:val="1"/>
      <w:marLeft w:val="0"/>
      <w:marRight w:val="0"/>
      <w:marTop w:val="0"/>
      <w:marBottom w:val="0"/>
      <w:divBdr>
        <w:top w:val="none" w:sz="0" w:space="0" w:color="auto"/>
        <w:left w:val="none" w:sz="0" w:space="0" w:color="auto"/>
        <w:bottom w:val="none" w:sz="0" w:space="0" w:color="auto"/>
        <w:right w:val="none" w:sz="0" w:space="0" w:color="auto"/>
      </w:divBdr>
    </w:div>
    <w:div w:id="997880449">
      <w:bodyDiv w:val="1"/>
      <w:marLeft w:val="0"/>
      <w:marRight w:val="0"/>
      <w:marTop w:val="0"/>
      <w:marBottom w:val="0"/>
      <w:divBdr>
        <w:top w:val="none" w:sz="0" w:space="0" w:color="auto"/>
        <w:left w:val="none" w:sz="0" w:space="0" w:color="auto"/>
        <w:bottom w:val="none" w:sz="0" w:space="0" w:color="auto"/>
        <w:right w:val="none" w:sz="0" w:space="0" w:color="auto"/>
      </w:divBdr>
    </w:div>
    <w:div w:id="1037974490">
      <w:bodyDiv w:val="1"/>
      <w:marLeft w:val="0"/>
      <w:marRight w:val="0"/>
      <w:marTop w:val="0"/>
      <w:marBottom w:val="0"/>
      <w:divBdr>
        <w:top w:val="none" w:sz="0" w:space="0" w:color="auto"/>
        <w:left w:val="none" w:sz="0" w:space="0" w:color="auto"/>
        <w:bottom w:val="none" w:sz="0" w:space="0" w:color="auto"/>
        <w:right w:val="none" w:sz="0" w:space="0" w:color="auto"/>
      </w:divBdr>
    </w:div>
    <w:div w:id="1115632850">
      <w:bodyDiv w:val="1"/>
      <w:marLeft w:val="0"/>
      <w:marRight w:val="0"/>
      <w:marTop w:val="0"/>
      <w:marBottom w:val="0"/>
      <w:divBdr>
        <w:top w:val="none" w:sz="0" w:space="0" w:color="auto"/>
        <w:left w:val="none" w:sz="0" w:space="0" w:color="auto"/>
        <w:bottom w:val="none" w:sz="0" w:space="0" w:color="auto"/>
        <w:right w:val="none" w:sz="0" w:space="0" w:color="auto"/>
      </w:divBdr>
    </w:div>
    <w:div w:id="1136532019">
      <w:bodyDiv w:val="1"/>
      <w:marLeft w:val="0"/>
      <w:marRight w:val="0"/>
      <w:marTop w:val="0"/>
      <w:marBottom w:val="0"/>
      <w:divBdr>
        <w:top w:val="none" w:sz="0" w:space="0" w:color="auto"/>
        <w:left w:val="none" w:sz="0" w:space="0" w:color="auto"/>
        <w:bottom w:val="none" w:sz="0" w:space="0" w:color="auto"/>
        <w:right w:val="none" w:sz="0" w:space="0" w:color="auto"/>
      </w:divBdr>
    </w:div>
    <w:div w:id="1251356324">
      <w:bodyDiv w:val="1"/>
      <w:marLeft w:val="0"/>
      <w:marRight w:val="0"/>
      <w:marTop w:val="0"/>
      <w:marBottom w:val="0"/>
      <w:divBdr>
        <w:top w:val="none" w:sz="0" w:space="0" w:color="auto"/>
        <w:left w:val="none" w:sz="0" w:space="0" w:color="auto"/>
        <w:bottom w:val="none" w:sz="0" w:space="0" w:color="auto"/>
        <w:right w:val="none" w:sz="0" w:space="0" w:color="auto"/>
      </w:divBdr>
    </w:div>
    <w:div w:id="1324163310">
      <w:bodyDiv w:val="1"/>
      <w:marLeft w:val="0"/>
      <w:marRight w:val="0"/>
      <w:marTop w:val="0"/>
      <w:marBottom w:val="0"/>
      <w:divBdr>
        <w:top w:val="none" w:sz="0" w:space="0" w:color="auto"/>
        <w:left w:val="none" w:sz="0" w:space="0" w:color="auto"/>
        <w:bottom w:val="none" w:sz="0" w:space="0" w:color="auto"/>
        <w:right w:val="none" w:sz="0" w:space="0" w:color="auto"/>
      </w:divBdr>
    </w:div>
    <w:div w:id="1363364629">
      <w:bodyDiv w:val="1"/>
      <w:marLeft w:val="0"/>
      <w:marRight w:val="0"/>
      <w:marTop w:val="0"/>
      <w:marBottom w:val="0"/>
      <w:divBdr>
        <w:top w:val="none" w:sz="0" w:space="0" w:color="auto"/>
        <w:left w:val="none" w:sz="0" w:space="0" w:color="auto"/>
        <w:bottom w:val="none" w:sz="0" w:space="0" w:color="auto"/>
        <w:right w:val="none" w:sz="0" w:space="0" w:color="auto"/>
      </w:divBdr>
    </w:div>
    <w:div w:id="1373378728">
      <w:bodyDiv w:val="1"/>
      <w:marLeft w:val="0"/>
      <w:marRight w:val="0"/>
      <w:marTop w:val="0"/>
      <w:marBottom w:val="0"/>
      <w:divBdr>
        <w:top w:val="none" w:sz="0" w:space="0" w:color="auto"/>
        <w:left w:val="none" w:sz="0" w:space="0" w:color="auto"/>
        <w:bottom w:val="none" w:sz="0" w:space="0" w:color="auto"/>
        <w:right w:val="none" w:sz="0" w:space="0" w:color="auto"/>
      </w:divBdr>
    </w:div>
    <w:div w:id="1411848061">
      <w:bodyDiv w:val="1"/>
      <w:marLeft w:val="0"/>
      <w:marRight w:val="0"/>
      <w:marTop w:val="0"/>
      <w:marBottom w:val="0"/>
      <w:divBdr>
        <w:top w:val="none" w:sz="0" w:space="0" w:color="auto"/>
        <w:left w:val="none" w:sz="0" w:space="0" w:color="auto"/>
        <w:bottom w:val="none" w:sz="0" w:space="0" w:color="auto"/>
        <w:right w:val="none" w:sz="0" w:space="0" w:color="auto"/>
      </w:divBdr>
    </w:div>
    <w:div w:id="1415663449">
      <w:bodyDiv w:val="1"/>
      <w:marLeft w:val="0"/>
      <w:marRight w:val="0"/>
      <w:marTop w:val="0"/>
      <w:marBottom w:val="0"/>
      <w:divBdr>
        <w:top w:val="none" w:sz="0" w:space="0" w:color="auto"/>
        <w:left w:val="none" w:sz="0" w:space="0" w:color="auto"/>
        <w:bottom w:val="none" w:sz="0" w:space="0" w:color="auto"/>
        <w:right w:val="none" w:sz="0" w:space="0" w:color="auto"/>
      </w:divBdr>
    </w:div>
    <w:div w:id="1429614988">
      <w:bodyDiv w:val="1"/>
      <w:marLeft w:val="0"/>
      <w:marRight w:val="0"/>
      <w:marTop w:val="0"/>
      <w:marBottom w:val="0"/>
      <w:divBdr>
        <w:top w:val="none" w:sz="0" w:space="0" w:color="auto"/>
        <w:left w:val="none" w:sz="0" w:space="0" w:color="auto"/>
        <w:bottom w:val="none" w:sz="0" w:space="0" w:color="auto"/>
        <w:right w:val="none" w:sz="0" w:space="0" w:color="auto"/>
      </w:divBdr>
    </w:div>
    <w:div w:id="1449622516">
      <w:bodyDiv w:val="1"/>
      <w:marLeft w:val="0"/>
      <w:marRight w:val="0"/>
      <w:marTop w:val="0"/>
      <w:marBottom w:val="0"/>
      <w:divBdr>
        <w:top w:val="none" w:sz="0" w:space="0" w:color="auto"/>
        <w:left w:val="none" w:sz="0" w:space="0" w:color="auto"/>
        <w:bottom w:val="none" w:sz="0" w:space="0" w:color="auto"/>
        <w:right w:val="none" w:sz="0" w:space="0" w:color="auto"/>
      </w:divBdr>
    </w:div>
    <w:div w:id="1464034739">
      <w:bodyDiv w:val="1"/>
      <w:marLeft w:val="0"/>
      <w:marRight w:val="0"/>
      <w:marTop w:val="0"/>
      <w:marBottom w:val="0"/>
      <w:divBdr>
        <w:top w:val="none" w:sz="0" w:space="0" w:color="auto"/>
        <w:left w:val="none" w:sz="0" w:space="0" w:color="auto"/>
        <w:bottom w:val="none" w:sz="0" w:space="0" w:color="auto"/>
        <w:right w:val="none" w:sz="0" w:space="0" w:color="auto"/>
      </w:divBdr>
      <w:divsChild>
        <w:div w:id="1463646802">
          <w:marLeft w:val="662"/>
          <w:marRight w:val="0"/>
          <w:marTop w:val="101"/>
          <w:marBottom w:val="0"/>
          <w:divBdr>
            <w:top w:val="none" w:sz="0" w:space="0" w:color="auto"/>
            <w:left w:val="none" w:sz="0" w:space="0" w:color="auto"/>
            <w:bottom w:val="none" w:sz="0" w:space="0" w:color="auto"/>
            <w:right w:val="none" w:sz="0" w:space="0" w:color="auto"/>
          </w:divBdr>
        </w:div>
      </w:divsChild>
    </w:div>
    <w:div w:id="1499271714">
      <w:bodyDiv w:val="1"/>
      <w:marLeft w:val="0"/>
      <w:marRight w:val="0"/>
      <w:marTop w:val="0"/>
      <w:marBottom w:val="0"/>
      <w:divBdr>
        <w:top w:val="none" w:sz="0" w:space="0" w:color="auto"/>
        <w:left w:val="none" w:sz="0" w:space="0" w:color="auto"/>
        <w:bottom w:val="none" w:sz="0" w:space="0" w:color="auto"/>
        <w:right w:val="none" w:sz="0" w:space="0" w:color="auto"/>
      </w:divBdr>
    </w:div>
    <w:div w:id="1521889415">
      <w:bodyDiv w:val="1"/>
      <w:marLeft w:val="0"/>
      <w:marRight w:val="0"/>
      <w:marTop w:val="0"/>
      <w:marBottom w:val="0"/>
      <w:divBdr>
        <w:top w:val="none" w:sz="0" w:space="0" w:color="auto"/>
        <w:left w:val="none" w:sz="0" w:space="0" w:color="auto"/>
        <w:bottom w:val="none" w:sz="0" w:space="0" w:color="auto"/>
        <w:right w:val="none" w:sz="0" w:space="0" w:color="auto"/>
      </w:divBdr>
    </w:div>
    <w:div w:id="1635016094">
      <w:bodyDiv w:val="1"/>
      <w:marLeft w:val="0"/>
      <w:marRight w:val="0"/>
      <w:marTop w:val="0"/>
      <w:marBottom w:val="0"/>
      <w:divBdr>
        <w:top w:val="none" w:sz="0" w:space="0" w:color="auto"/>
        <w:left w:val="none" w:sz="0" w:space="0" w:color="auto"/>
        <w:bottom w:val="none" w:sz="0" w:space="0" w:color="auto"/>
        <w:right w:val="none" w:sz="0" w:space="0" w:color="auto"/>
      </w:divBdr>
    </w:div>
    <w:div w:id="1643581686">
      <w:bodyDiv w:val="1"/>
      <w:marLeft w:val="0"/>
      <w:marRight w:val="0"/>
      <w:marTop w:val="0"/>
      <w:marBottom w:val="0"/>
      <w:divBdr>
        <w:top w:val="none" w:sz="0" w:space="0" w:color="auto"/>
        <w:left w:val="none" w:sz="0" w:space="0" w:color="auto"/>
        <w:bottom w:val="none" w:sz="0" w:space="0" w:color="auto"/>
        <w:right w:val="none" w:sz="0" w:space="0" w:color="auto"/>
      </w:divBdr>
    </w:div>
    <w:div w:id="1687973363">
      <w:bodyDiv w:val="1"/>
      <w:marLeft w:val="0"/>
      <w:marRight w:val="0"/>
      <w:marTop w:val="0"/>
      <w:marBottom w:val="0"/>
      <w:divBdr>
        <w:top w:val="none" w:sz="0" w:space="0" w:color="auto"/>
        <w:left w:val="none" w:sz="0" w:space="0" w:color="auto"/>
        <w:bottom w:val="none" w:sz="0" w:space="0" w:color="auto"/>
        <w:right w:val="none" w:sz="0" w:space="0" w:color="auto"/>
      </w:divBdr>
    </w:div>
    <w:div w:id="1688678154">
      <w:bodyDiv w:val="1"/>
      <w:marLeft w:val="0"/>
      <w:marRight w:val="0"/>
      <w:marTop w:val="0"/>
      <w:marBottom w:val="0"/>
      <w:divBdr>
        <w:top w:val="none" w:sz="0" w:space="0" w:color="auto"/>
        <w:left w:val="none" w:sz="0" w:space="0" w:color="auto"/>
        <w:bottom w:val="none" w:sz="0" w:space="0" w:color="auto"/>
        <w:right w:val="none" w:sz="0" w:space="0" w:color="auto"/>
      </w:divBdr>
    </w:div>
    <w:div w:id="1761441544">
      <w:bodyDiv w:val="1"/>
      <w:marLeft w:val="0"/>
      <w:marRight w:val="0"/>
      <w:marTop w:val="0"/>
      <w:marBottom w:val="0"/>
      <w:divBdr>
        <w:top w:val="none" w:sz="0" w:space="0" w:color="auto"/>
        <w:left w:val="none" w:sz="0" w:space="0" w:color="auto"/>
        <w:bottom w:val="none" w:sz="0" w:space="0" w:color="auto"/>
        <w:right w:val="none" w:sz="0" w:space="0" w:color="auto"/>
      </w:divBdr>
    </w:div>
    <w:div w:id="1765833934">
      <w:bodyDiv w:val="1"/>
      <w:marLeft w:val="0"/>
      <w:marRight w:val="0"/>
      <w:marTop w:val="0"/>
      <w:marBottom w:val="0"/>
      <w:divBdr>
        <w:top w:val="none" w:sz="0" w:space="0" w:color="auto"/>
        <w:left w:val="none" w:sz="0" w:space="0" w:color="auto"/>
        <w:bottom w:val="none" w:sz="0" w:space="0" w:color="auto"/>
        <w:right w:val="none" w:sz="0" w:space="0" w:color="auto"/>
      </w:divBdr>
    </w:div>
    <w:div w:id="1771898180">
      <w:bodyDiv w:val="1"/>
      <w:marLeft w:val="0"/>
      <w:marRight w:val="0"/>
      <w:marTop w:val="0"/>
      <w:marBottom w:val="0"/>
      <w:divBdr>
        <w:top w:val="none" w:sz="0" w:space="0" w:color="auto"/>
        <w:left w:val="none" w:sz="0" w:space="0" w:color="auto"/>
        <w:bottom w:val="none" w:sz="0" w:space="0" w:color="auto"/>
        <w:right w:val="none" w:sz="0" w:space="0" w:color="auto"/>
      </w:divBdr>
    </w:div>
    <w:div w:id="1776437981">
      <w:bodyDiv w:val="1"/>
      <w:marLeft w:val="0"/>
      <w:marRight w:val="0"/>
      <w:marTop w:val="0"/>
      <w:marBottom w:val="0"/>
      <w:divBdr>
        <w:top w:val="none" w:sz="0" w:space="0" w:color="auto"/>
        <w:left w:val="none" w:sz="0" w:space="0" w:color="auto"/>
        <w:bottom w:val="none" w:sz="0" w:space="0" w:color="auto"/>
        <w:right w:val="none" w:sz="0" w:space="0" w:color="auto"/>
      </w:divBdr>
    </w:div>
    <w:div w:id="1801847099">
      <w:bodyDiv w:val="1"/>
      <w:marLeft w:val="0"/>
      <w:marRight w:val="0"/>
      <w:marTop w:val="0"/>
      <w:marBottom w:val="0"/>
      <w:divBdr>
        <w:top w:val="none" w:sz="0" w:space="0" w:color="auto"/>
        <w:left w:val="none" w:sz="0" w:space="0" w:color="auto"/>
        <w:bottom w:val="none" w:sz="0" w:space="0" w:color="auto"/>
        <w:right w:val="none" w:sz="0" w:space="0" w:color="auto"/>
      </w:divBdr>
    </w:div>
    <w:div w:id="1849327519">
      <w:bodyDiv w:val="1"/>
      <w:marLeft w:val="0"/>
      <w:marRight w:val="0"/>
      <w:marTop w:val="0"/>
      <w:marBottom w:val="0"/>
      <w:divBdr>
        <w:top w:val="none" w:sz="0" w:space="0" w:color="auto"/>
        <w:left w:val="none" w:sz="0" w:space="0" w:color="auto"/>
        <w:bottom w:val="none" w:sz="0" w:space="0" w:color="auto"/>
        <w:right w:val="none" w:sz="0" w:space="0" w:color="auto"/>
      </w:divBdr>
    </w:div>
    <w:div w:id="1909804980">
      <w:bodyDiv w:val="1"/>
      <w:marLeft w:val="0"/>
      <w:marRight w:val="0"/>
      <w:marTop w:val="0"/>
      <w:marBottom w:val="0"/>
      <w:divBdr>
        <w:top w:val="none" w:sz="0" w:space="0" w:color="auto"/>
        <w:left w:val="none" w:sz="0" w:space="0" w:color="auto"/>
        <w:bottom w:val="none" w:sz="0" w:space="0" w:color="auto"/>
        <w:right w:val="none" w:sz="0" w:space="0" w:color="auto"/>
      </w:divBdr>
    </w:div>
    <w:div w:id="1919056896">
      <w:bodyDiv w:val="1"/>
      <w:marLeft w:val="0"/>
      <w:marRight w:val="0"/>
      <w:marTop w:val="0"/>
      <w:marBottom w:val="0"/>
      <w:divBdr>
        <w:top w:val="none" w:sz="0" w:space="0" w:color="auto"/>
        <w:left w:val="none" w:sz="0" w:space="0" w:color="auto"/>
        <w:bottom w:val="none" w:sz="0" w:space="0" w:color="auto"/>
        <w:right w:val="none" w:sz="0" w:space="0" w:color="auto"/>
      </w:divBdr>
    </w:div>
    <w:div w:id="1974092960">
      <w:bodyDiv w:val="1"/>
      <w:marLeft w:val="0"/>
      <w:marRight w:val="0"/>
      <w:marTop w:val="0"/>
      <w:marBottom w:val="0"/>
      <w:divBdr>
        <w:top w:val="none" w:sz="0" w:space="0" w:color="auto"/>
        <w:left w:val="none" w:sz="0" w:space="0" w:color="auto"/>
        <w:bottom w:val="none" w:sz="0" w:space="0" w:color="auto"/>
        <w:right w:val="none" w:sz="0" w:space="0" w:color="auto"/>
      </w:divBdr>
    </w:div>
    <w:div w:id="2090878691">
      <w:bodyDiv w:val="1"/>
      <w:marLeft w:val="0"/>
      <w:marRight w:val="0"/>
      <w:marTop w:val="0"/>
      <w:marBottom w:val="0"/>
      <w:divBdr>
        <w:top w:val="none" w:sz="0" w:space="0" w:color="auto"/>
        <w:left w:val="none" w:sz="0" w:space="0" w:color="auto"/>
        <w:bottom w:val="none" w:sz="0" w:space="0" w:color="auto"/>
        <w:right w:val="none" w:sz="0" w:space="0" w:color="auto"/>
      </w:divBdr>
    </w:div>
    <w:div w:id="2103067813">
      <w:bodyDiv w:val="1"/>
      <w:marLeft w:val="0"/>
      <w:marRight w:val="0"/>
      <w:marTop w:val="0"/>
      <w:marBottom w:val="0"/>
      <w:divBdr>
        <w:top w:val="none" w:sz="0" w:space="0" w:color="auto"/>
        <w:left w:val="none" w:sz="0" w:space="0" w:color="auto"/>
        <w:bottom w:val="none" w:sz="0" w:space="0" w:color="auto"/>
        <w:right w:val="none" w:sz="0" w:space="0" w:color="auto"/>
      </w:divBdr>
    </w:div>
    <w:div w:id="2146388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4.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2.xm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8.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5.png"/><Relationship Id="rId31" Type="http://schemas.openxmlformats.org/officeDocument/2006/relationships/hyperlink" Target="file:///C:\Users\Administrator\Desktop\2012%20birim%20faaliyet%20(2).docx"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header" Target="header2.xml"/><Relationship Id="rId30" Type="http://schemas.openxmlformats.org/officeDocument/2006/relationships/chart" Target="charts/chart5.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package" Target="../embeddings/Microsoft_Excel__al__ma_Sayfas_.xlsx"/><Relationship Id="rId5" Type="http://schemas.openxmlformats.org/officeDocument/2006/relationships/image" Target="../media/image12.jpeg"/><Relationship Id="rId4" Type="http://schemas.openxmlformats.org/officeDocument/2006/relationships/image" Target="../media/image11.jpeg"/></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6.jpeg"/><Relationship Id="rId1" Type="http://schemas.openxmlformats.org/officeDocument/2006/relationships/image" Target="../media/image10.jpeg"/><Relationship Id="rId4"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image" Target="../media/image9.jpe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0"/>
      <c:rAngAx val="0"/>
      <c:perspective val="20"/>
    </c:view3D>
    <c:floor>
      <c:thickness val="0"/>
    </c:floor>
    <c:sideWall>
      <c:thickness val="0"/>
    </c:sideWall>
    <c:backWall>
      <c:thickness val="0"/>
    </c:backWall>
    <c:plotArea>
      <c:layout/>
      <c:pie3DChart>
        <c:varyColors val="1"/>
        <c:ser>
          <c:idx val="0"/>
          <c:order val="0"/>
          <c:tx>
            <c:strRef>
              <c:f>Sayfa1!$B$1</c:f>
              <c:strCache>
                <c:ptCount val="1"/>
                <c:pt idx="0">
                  <c:v>Unvan Dağılımı</c:v>
                </c:pt>
              </c:strCache>
            </c:strRef>
          </c:tx>
          <c:explosion val="25"/>
          <c:dPt>
            <c:idx val="0"/>
            <c:bubble3D val="0"/>
            <c:spPr>
              <a:blipFill>
                <a:blip xmlns:r="http://schemas.openxmlformats.org/officeDocument/2006/relationships" r:embed="rId1"/>
                <a:tile tx="0" ty="0" sx="100000" sy="100000" flip="none" algn="tl"/>
              </a:blipFill>
            </c:spPr>
            <c:extLst>
              <c:ext xmlns:c16="http://schemas.microsoft.com/office/drawing/2014/chart" uri="{C3380CC4-5D6E-409C-BE32-E72D297353CC}">
                <c16:uniqueId val="{00000000-C93D-4852-BC20-004D68830F82}"/>
              </c:ext>
            </c:extLst>
          </c:dPt>
          <c:dPt>
            <c:idx val="1"/>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1-C93D-4852-BC20-004D68830F82}"/>
              </c:ext>
            </c:extLst>
          </c:dPt>
          <c:dPt>
            <c:idx val="2"/>
            <c:bubble3D val="0"/>
            <c:spPr>
              <a:blipFill>
                <a:blip xmlns:r="http://schemas.openxmlformats.org/officeDocument/2006/relationships" r:embed="rId3"/>
                <a:tile tx="0" ty="0" sx="100000" sy="100000" flip="none" algn="tl"/>
              </a:blipFill>
            </c:spPr>
            <c:extLst>
              <c:ext xmlns:c16="http://schemas.microsoft.com/office/drawing/2014/chart" uri="{C3380CC4-5D6E-409C-BE32-E72D297353CC}">
                <c16:uniqueId val="{00000002-C93D-4852-BC20-004D68830F82}"/>
              </c:ext>
            </c:extLst>
          </c:dPt>
          <c:dPt>
            <c:idx val="3"/>
            <c:bubble3D val="0"/>
            <c:spPr>
              <a:blipFill>
                <a:blip xmlns:r="http://schemas.openxmlformats.org/officeDocument/2006/relationships" r:embed="rId4"/>
                <a:tile tx="0" ty="0" sx="100000" sy="100000" flip="none" algn="tl"/>
              </a:blipFill>
            </c:spPr>
            <c:extLst>
              <c:ext xmlns:c16="http://schemas.microsoft.com/office/drawing/2014/chart" uri="{C3380CC4-5D6E-409C-BE32-E72D297353CC}">
                <c16:uniqueId val="{00000003-C93D-4852-BC20-004D68830F82}"/>
              </c:ext>
            </c:extLst>
          </c:dPt>
          <c:dPt>
            <c:idx val="4"/>
            <c:bubble3D val="0"/>
            <c:spPr>
              <a:blipFill>
                <a:blip xmlns:r="http://schemas.openxmlformats.org/officeDocument/2006/relationships" r:embed="rId5"/>
                <a:tile tx="0" ty="0" sx="100000" sy="100000" flip="none" algn="tl"/>
              </a:blipFill>
            </c:spPr>
            <c:extLst>
              <c:ext xmlns:c16="http://schemas.microsoft.com/office/drawing/2014/chart" uri="{C3380CC4-5D6E-409C-BE32-E72D297353CC}">
                <c16:uniqueId val="{00000004-C93D-4852-BC20-004D68830F82}"/>
              </c:ext>
            </c:extLst>
          </c:dPt>
          <c:dLbls>
            <c:dLbl>
              <c:idx val="0"/>
              <c:layout>
                <c:manualLayout>
                  <c:x val="-0.1456174341843646"/>
                  <c:y val="7.1501679574003871E-2"/>
                </c:manualLayout>
              </c:layout>
              <c:tx>
                <c:rich>
                  <a:bodyPr/>
                  <a:lstStyle/>
                  <a:p>
                    <a:pPr>
                      <a:defRPr sz="1600" b="1">
                        <a:solidFill>
                          <a:srgbClr val="002060"/>
                        </a:solidFill>
                      </a:defRPr>
                    </a:pPr>
                    <a:r>
                      <a:rPr lang="en-US" dirty="0" smtClean="0"/>
                      <a:t>12,5%</a:t>
                    </a:r>
                    <a:endParaRPr lang="en-US" dirty="0"/>
                  </a:p>
                </c:rich>
              </c:tx>
              <c:sp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3D-4852-BC20-004D68830F82}"/>
                </c:ext>
              </c:extLst>
            </c:dLbl>
            <c:dLbl>
              <c:idx val="1"/>
              <c:layout>
                <c:manualLayout>
                  <c:x val="-1.26496460669689E-2"/>
                  <c:y val="-1.7835239730836162E-2"/>
                </c:manualLayout>
              </c:layout>
              <c:tx>
                <c:rich>
                  <a:bodyPr/>
                  <a:lstStyle/>
                  <a:p>
                    <a:pPr>
                      <a:defRPr sz="1600" b="1">
                        <a:solidFill>
                          <a:srgbClr val="002060"/>
                        </a:solidFill>
                      </a:defRPr>
                    </a:pPr>
                    <a:r>
                      <a:rPr lang="en-US" dirty="0" smtClean="0"/>
                      <a:t>0%</a:t>
                    </a:r>
                    <a:endParaRPr lang="en-US" dirty="0"/>
                  </a:p>
                </c:rich>
              </c:tx>
              <c:sp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3D-4852-BC20-004D68830F82}"/>
                </c:ext>
              </c:extLst>
            </c:dLbl>
            <c:dLbl>
              <c:idx val="2"/>
              <c:tx>
                <c:rich>
                  <a:bodyPr/>
                  <a:lstStyle/>
                  <a:p>
                    <a:pPr>
                      <a:defRPr sz="1600" b="1">
                        <a:solidFill>
                          <a:srgbClr val="002060"/>
                        </a:solidFill>
                      </a:defRPr>
                    </a:pPr>
                    <a:r>
                      <a:rPr lang="en-US" dirty="0" smtClean="0"/>
                      <a:t>25%</a:t>
                    </a:r>
                    <a:endParaRPr lang="en-US" dirty="0"/>
                  </a:p>
                </c:rich>
              </c:tx>
              <c:sp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3D-4852-BC20-004D68830F82}"/>
                </c:ext>
              </c:extLst>
            </c:dLbl>
            <c:dLbl>
              <c:idx val="3"/>
              <c:tx>
                <c:rich>
                  <a:bodyPr/>
                  <a:lstStyle/>
                  <a:p>
                    <a:r>
                      <a:rPr lang="en-US" smtClean="0"/>
                      <a:t>25%</a:t>
                    </a:r>
                    <a:endParaRPr lang="en-US" dirty="0"/>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3D-4852-BC20-004D68830F82}"/>
                </c:ext>
              </c:extLst>
            </c:dLbl>
            <c:dLbl>
              <c:idx val="4"/>
              <c:tx>
                <c:rich>
                  <a:bodyPr/>
                  <a:lstStyle/>
                  <a:p>
                    <a:r>
                      <a:rPr lang="en-US" dirty="0" smtClean="0"/>
                      <a:t>37,5%</a:t>
                    </a:r>
                    <a:endParaRPr lang="en-US" dirty="0"/>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3D-4852-BC20-004D68830F82}"/>
                </c:ext>
              </c:extLst>
            </c:dLbl>
            <c:dLbl>
              <c:idx val="5"/>
              <c:tx>
                <c:rich>
                  <a:bodyPr/>
                  <a:lstStyle/>
                  <a:p>
                    <a:r>
                      <a:rPr lang="en-US" smtClean="0"/>
                      <a:t>1</a:t>
                    </a:r>
                    <a:r>
                      <a:rPr lang="tr-TR" smtClean="0"/>
                      <a:t>0</a:t>
                    </a:r>
                    <a:r>
                      <a:rPr lang="en-US" smtClean="0"/>
                      <a:t>%</a:t>
                    </a:r>
                    <a:endParaRPr lang="en-US" dirty="0"/>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3D-4852-BC20-004D68830F82}"/>
                </c:ext>
              </c:extLst>
            </c:dLbl>
            <c:spPr>
              <a:noFill/>
              <a:ln>
                <a:noFill/>
              </a:ln>
              <a:effectLst/>
            </c:spPr>
            <c:txPr>
              <a:bodyPr/>
              <a:lstStyle/>
              <a:p>
                <a:pPr>
                  <a:defRPr sz="1600" b="1">
                    <a:solidFill>
                      <a:schemeClr val="accent2">
                        <a:lumMod val="75000"/>
                      </a:schemeClr>
                    </a:solidFill>
                  </a:defRPr>
                </a:pPr>
                <a:endParaRPr lang="tr-TR"/>
              </a:p>
            </c:txPr>
            <c:showLegendKey val="0"/>
            <c:showVal val="1"/>
            <c:showCatName val="1"/>
            <c:showSerName val="0"/>
            <c:showPercent val="0"/>
            <c:showBubbleSize val="0"/>
            <c:showLeaderLines val="1"/>
            <c:extLst>
              <c:ext xmlns:c15="http://schemas.microsoft.com/office/drawing/2012/chart" uri="{CE6537A1-D6FC-4f65-9D91-7224C49458BB}"/>
            </c:extLst>
          </c:dLbls>
          <c:cat>
            <c:strRef>
              <c:f>Sayfa1!$A$2:$A$6</c:f>
              <c:strCache>
                <c:ptCount val="5"/>
                <c:pt idx="0">
                  <c:v>Başkan</c:v>
                </c:pt>
                <c:pt idx="1">
                  <c:v>Müdür v.</c:v>
                </c:pt>
                <c:pt idx="2">
                  <c:v>Müdür</c:v>
                </c:pt>
                <c:pt idx="3">
                  <c:v>şef</c:v>
                </c:pt>
                <c:pt idx="4">
                  <c:v>Bilgisayar İşletmeni</c:v>
                </c:pt>
              </c:strCache>
            </c:strRef>
          </c:cat>
          <c:val>
            <c:numRef>
              <c:f>Sayfa1!$B$2:$B$6</c:f>
              <c:numCache>
                <c:formatCode>General</c:formatCode>
                <c:ptCount val="5"/>
                <c:pt idx="0">
                  <c:v>1</c:v>
                </c:pt>
                <c:pt idx="1">
                  <c:v>0</c:v>
                </c:pt>
                <c:pt idx="2">
                  <c:v>2</c:v>
                </c:pt>
                <c:pt idx="3">
                  <c:v>2</c:v>
                </c:pt>
                <c:pt idx="4">
                  <c:v>3</c:v>
                </c:pt>
              </c:numCache>
            </c:numRef>
          </c:val>
          <c:extLst>
            <c:ext xmlns:c16="http://schemas.microsoft.com/office/drawing/2014/chart" uri="{C3380CC4-5D6E-409C-BE32-E72D297353CC}">
              <c16:uniqueId val="{00000006-C93D-4852-BC20-004D68830F82}"/>
            </c:ext>
          </c:extLst>
        </c:ser>
        <c:dLbls>
          <c:showLegendKey val="0"/>
          <c:showVal val="1"/>
          <c:showCatName val="1"/>
          <c:showSerName val="0"/>
          <c:showPercent val="0"/>
          <c:showBubbleSize val="0"/>
          <c:showLeaderLines val="1"/>
        </c:dLbls>
      </c:pie3DChart>
    </c:plotArea>
    <c:plotVisOnly val="1"/>
    <c:dispBlanksAs val="zero"/>
    <c:showDLblsOverMax val="0"/>
  </c:chart>
  <c:txPr>
    <a:bodyPr/>
    <a:lstStyle/>
    <a:p>
      <a:pPr>
        <a:defRPr sz="1800"/>
      </a:pPr>
      <a:endParaRPr lang="tr-TR"/>
    </a:p>
  </c:txPr>
  <c:externalData r:id="rId6">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tr-TR"/>
              <a:t>MAL ve HİZMET ALIMLARI</a:t>
            </a:r>
          </a:p>
        </c:rich>
      </c:tx>
      <c:layout>
        <c:manualLayout>
          <c:xMode val="edge"/>
          <c:yMode val="edge"/>
          <c:x val="0.27252314814814815"/>
          <c:y val="2.7777777777778064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TOPLAM ÖDENEK</c:v>
                </c:pt>
              </c:strCache>
            </c:strRef>
          </c:tx>
          <c:invertIfNegative val="0"/>
          <c:dLbls>
            <c:dLbl>
              <c:idx val="0"/>
              <c:layout>
                <c:manualLayout>
                  <c:x val="6.9444444444444805E-3"/>
                  <c:y val="-2.77777777777781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80-46EE-8E13-81331AA59327}"/>
                </c:ext>
              </c:extLst>
            </c:dLbl>
            <c:dLbl>
              <c:idx val="1"/>
              <c:layout>
                <c:manualLayout>
                  <c:x val="6.9444444444444805E-3"/>
                  <c:y val="-2.3809523809523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80-46EE-8E13-81331AA59327}"/>
                </c:ext>
              </c:extLst>
            </c:dLbl>
            <c:dLbl>
              <c:idx val="2"/>
              <c:layout>
                <c:manualLayout>
                  <c:x val="4.6296296296296597E-3"/>
                  <c:y val="-2.7777777777778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80-46EE-8E13-81331AA59327}"/>
                </c:ext>
              </c:extLst>
            </c:dLbl>
            <c:dLbl>
              <c:idx val="3"/>
              <c:layout>
                <c:manualLayout>
                  <c:x val="0"/>
                  <c:y val="-2.3809523809523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80-46EE-8E13-81331AA5932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Sayfa1!$A$2:$A$5</c:f>
              <c:strCache>
                <c:ptCount val="4"/>
                <c:pt idx="0">
                  <c:v>TÜKETİM MALZEMELERİ</c:v>
                </c:pt>
                <c:pt idx="1">
                  <c:v>YOLLUKLAR</c:v>
                </c:pt>
                <c:pt idx="2">
                  <c:v>HİZMET ALIMLARI</c:v>
                </c:pt>
                <c:pt idx="3">
                  <c:v>MAL ALIMLARI</c:v>
                </c:pt>
              </c:strCache>
            </c:strRef>
          </c:cat>
          <c:val>
            <c:numRef>
              <c:f>Sayfa1!$B$2:$B$5</c:f>
              <c:numCache>
                <c:formatCode>#,##0</c:formatCode>
                <c:ptCount val="4"/>
                <c:pt idx="0">
                  <c:v>20000</c:v>
                </c:pt>
                <c:pt idx="1">
                  <c:v>23000</c:v>
                </c:pt>
                <c:pt idx="2">
                  <c:v>17000</c:v>
                </c:pt>
                <c:pt idx="3">
                  <c:v>6000</c:v>
                </c:pt>
              </c:numCache>
            </c:numRef>
          </c:val>
          <c:extLst>
            <c:ext xmlns:c16="http://schemas.microsoft.com/office/drawing/2014/chart" uri="{C3380CC4-5D6E-409C-BE32-E72D297353CC}">
              <c16:uniqueId val="{00000004-E580-46EE-8E13-81331AA59327}"/>
            </c:ext>
          </c:extLst>
        </c:ser>
        <c:ser>
          <c:idx val="1"/>
          <c:order val="1"/>
          <c:tx>
            <c:strRef>
              <c:f>Sayfa1!$C$1</c:f>
              <c:strCache>
                <c:ptCount val="1"/>
                <c:pt idx="0">
                  <c:v>HARCAMALAR</c:v>
                </c:pt>
              </c:strCache>
            </c:strRef>
          </c:tx>
          <c:invertIfNegative val="0"/>
          <c:dLbls>
            <c:dLbl>
              <c:idx val="0"/>
              <c:layout>
                <c:manualLayout>
                  <c:x val="2.5462962962962982E-2"/>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80-46EE-8E13-81331AA59327}"/>
                </c:ext>
              </c:extLst>
            </c:dLbl>
            <c:dLbl>
              <c:idx val="1"/>
              <c:layout>
                <c:manualLayout>
                  <c:x val="2.7777777777778064E-2"/>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580-46EE-8E13-81331AA59327}"/>
                </c:ext>
              </c:extLst>
            </c:dLbl>
            <c:dLbl>
              <c:idx val="2"/>
              <c:layout>
                <c:manualLayout>
                  <c:x val="3.2407407407407725E-2"/>
                  <c:y val="-2.777809023872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80-46EE-8E13-81331AA59327}"/>
                </c:ext>
              </c:extLst>
            </c:dLbl>
            <c:dLbl>
              <c:idx val="3"/>
              <c:layout>
                <c:manualLayout>
                  <c:x val="2.5462962962962982E-2"/>
                  <c:y val="-1.58730158730158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580-46EE-8E13-81331AA5932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Sayfa1!$A$2:$A$5</c:f>
              <c:strCache>
                <c:ptCount val="4"/>
                <c:pt idx="0">
                  <c:v>TÜKETİM MALZEMELERİ</c:v>
                </c:pt>
                <c:pt idx="1">
                  <c:v>YOLLUKLAR</c:v>
                </c:pt>
                <c:pt idx="2">
                  <c:v>HİZMET ALIMLARI</c:v>
                </c:pt>
                <c:pt idx="3">
                  <c:v>MAL ALIMLARI</c:v>
                </c:pt>
              </c:strCache>
            </c:strRef>
          </c:cat>
          <c:val>
            <c:numRef>
              <c:f>Sayfa1!$C$2:$C$5</c:f>
              <c:numCache>
                <c:formatCode>#,##0.00</c:formatCode>
                <c:ptCount val="4"/>
                <c:pt idx="0">
                  <c:v>16939.02</c:v>
                </c:pt>
                <c:pt idx="1">
                  <c:v>16425.41</c:v>
                </c:pt>
                <c:pt idx="2">
                  <c:v>4838.7</c:v>
                </c:pt>
                <c:pt idx="3">
                  <c:v>0</c:v>
                </c:pt>
              </c:numCache>
            </c:numRef>
          </c:val>
          <c:extLst>
            <c:ext xmlns:c16="http://schemas.microsoft.com/office/drawing/2014/chart" uri="{C3380CC4-5D6E-409C-BE32-E72D297353CC}">
              <c16:uniqueId val="{00000009-E580-46EE-8E13-81331AA59327}"/>
            </c:ext>
          </c:extLst>
        </c:ser>
        <c:dLbls>
          <c:showLegendKey val="0"/>
          <c:showVal val="1"/>
          <c:showCatName val="0"/>
          <c:showSerName val="0"/>
          <c:showPercent val="0"/>
          <c:showBubbleSize val="0"/>
        </c:dLbls>
        <c:gapWidth val="150"/>
        <c:shape val="cylinder"/>
        <c:axId val="176575232"/>
        <c:axId val="176576768"/>
        <c:axId val="0"/>
      </c:bar3DChart>
      <c:catAx>
        <c:axId val="176575232"/>
        <c:scaling>
          <c:orientation val="minMax"/>
        </c:scaling>
        <c:delete val="0"/>
        <c:axPos val="b"/>
        <c:numFmt formatCode="General" sourceLinked="0"/>
        <c:majorTickMark val="none"/>
        <c:minorTickMark val="none"/>
        <c:tickLblPos val="nextTo"/>
        <c:crossAx val="176576768"/>
        <c:crosses val="autoZero"/>
        <c:auto val="1"/>
        <c:lblAlgn val="ctr"/>
        <c:lblOffset val="100"/>
        <c:noMultiLvlLbl val="0"/>
      </c:catAx>
      <c:valAx>
        <c:axId val="176576768"/>
        <c:scaling>
          <c:orientation val="minMax"/>
        </c:scaling>
        <c:delete val="1"/>
        <c:axPos val="l"/>
        <c:numFmt formatCode="#,##0" sourceLinked="1"/>
        <c:majorTickMark val="none"/>
        <c:minorTickMark val="none"/>
        <c:tickLblPos val="none"/>
        <c:crossAx val="176575232"/>
        <c:crosses val="autoZero"/>
        <c:crossBetween val="between"/>
      </c:valAx>
    </c:plotArea>
    <c:legend>
      <c:legendPos val="t"/>
      <c:overlay val="0"/>
      <c:txPr>
        <a:bodyPr/>
        <a:lstStyle/>
        <a:p>
          <a:pPr>
            <a:defRPr b="1">
              <a:solidFill>
                <a:schemeClr val="tx1">
                  <a:lumMod val="85000"/>
                  <a:lumOff val="15000"/>
                </a:schemeClr>
              </a:solidFill>
            </a:defRPr>
          </a:pPr>
          <a:endParaRPr lang="tr-T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a:solidFill>
                  <a:schemeClr val="tx2">
                    <a:lumMod val="75000"/>
                  </a:schemeClr>
                </a:solidFill>
              </a:rPr>
              <a:t>Harcamalar</a:t>
            </a:r>
          </a:p>
        </c:rich>
      </c:tx>
      <c:layout>
        <c:manualLayout>
          <c:xMode val="edge"/>
          <c:yMode val="edge"/>
          <c:x val="0.3777314814814815"/>
          <c:y val="2.3809523809523891E-2"/>
        </c:manualLayout>
      </c:layout>
      <c:overlay val="0"/>
    </c:title>
    <c:autoTitleDeleted val="0"/>
    <c:view3D>
      <c:rotX val="30"/>
      <c:rotY val="39"/>
      <c:rAngAx val="0"/>
    </c:view3D>
    <c:floor>
      <c:thickness val="0"/>
    </c:floor>
    <c:sideWall>
      <c:thickness val="0"/>
    </c:sideWall>
    <c:backWall>
      <c:thickness val="0"/>
    </c:backWall>
    <c:plotArea>
      <c:layout>
        <c:manualLayout>
          <c:layoutTarget val="inner"/>
          <c:xMode val="edge"/>
          <c:yMode val="edge"/>
          <c:x val="7.2177930883639912E-2"/>
          <c:y val="0.17773434570678781"/>
          <c:w val="0.68179006270050135"/>
          <c:h val="0.76744813148356961"/>
        </c:manualLayout>
      </c:layout>
      <c:pie3DChart>
        <c:varyColors val="1"/>
        <c:ser>
          <c:idx val="0"/>
          <c:order val="0"/>
          <c:tx>
            <c:strRef>
              <c:f>Sayfa1!$B$1</c:f>
              <c:strCache>
                <c:ptCount val="1"/>
                <c:pt idx="0">
                  <c:v>Harcamalar</c:v>
                </c:pt>
              </c:strCache>
            </c:strRef>
          </c:tx>
          <c:spPr>
            <a:scene3d>
              <a:camera prst="orthographicFront"/>
              <a:lightRig rig="threePt" dir="t"/>
            </a:scene3d>
            <a:sp3d>
              <a:bevelT/>
              <a:bevelB/>
            </a:sp3d>
          </c:spPr>
          <c:explosion val="23"/>
          <c:dPt>
            <c:idx val="0"/>
            <c:bubble3D val="0"/>
            <c:explosion val="20"/>
            <c:spPr>
              <a:blipFill>
                <a:blip xmlns:r="http://schemas.openxmlformats.org/officeDocument/2006/relationships" r:embed="rId1"/>
                <a:tile tx="0" ty="0" sx="100000" sy="100000" flip="none" algn="tl"/>
              </a:blipFill>
              <a:scene3d>
                <a:camera prst="orthographicFront"/>
                <a:lightRig rig="threePt" dir="t"/>
              </a:scene3d>
              <a:sp3d>
                <a:bevelT/>
                <a:bevelB/>
              </a:sp3d>
            </c:spPr>
            <c:extLst>
              <c:ext xmlns:c16="http://schemas.microsoft.com/office/drawing/2014/chart" uri="{C3380CC4-5D6E-409C-BE32-E72D297353CC}">
                <c16:uniqueId val="{00000000-4B53-43DC-B23C-43F64A35C038}"/>
              </c:ext>
            </c:extLst>
          </c:dPt>
          <c:dPt>
            <c:idx val="1"/>
            <c:bubble3D val="0"/>
            <c:explosion val="7"/>
            <c:spPr>
              <a:blipFill>
                <a:blip xmlns:r="http://schemas.openxmlformats.org/officeDocument/2006/relationships" r:embed="rId2"/>
                <a:tile tx="0" ty="0" sx="100000" sy="100000" flip="none" algn="tl"/>
              </a:blipFill>
              <a:scene3d>
                <a:camera prst="orthographicFront"/>
                <a:lightRig rig="threePt" dir="t"/>
              </a:scene3d>
              <a:sp3d>
                <a:bevelT/>
                <a:bevelB/>
              </a:sp3d>
            </c:spPr>
            <c:extLst>
              <c:ext xmlns:c16="http://schemas.microsoft.com/office/drawing/2014/chart" uri="{C3380CC4-5D6E-409C-BE32-E72D297353CC}">
                <c16:uniqueId val="{00000001-4B53-43DC-B23C-43F64A35C038}"/>
              </c:ext>
            </c:extLst>
          </c:dPt>
          <c:dPt>
            <c:idx val="2"/>
            <c:bubble3D val="0"/>
            <c:spPr>
              <a:blipFill>
                <a:blip xmlns:r="http://schemas.openxmlformats.org/officeDocument/2006/relationships" r:embed="rId3"/>
                <a:tile tx="0" ty="0" sx="100000" sy="100000" flip="none" algn="tl"/>
              </a:blipFill>
              <a:scene3d>
                <a:camera prst="orthographicFront"/>
                <a:lightRig rig="threePt" dir="t"/>
              </a:scene3d>
              <a:sp3d>
                <a:bevelT prst="angle"/>
                <a:bevelB prst="angle"/>
              </a:sp3d>
            </c:spPr>
            <c:extLst>
              <c:ext xmlns:c16="http://schemas.microsoft.com/office/drawing/2014/chart" uri="{C3380CC4-5D6E-409C-BE32-E72D297353CC}">
                <c16:uniqueId val="{00000002-4B53-43DC-B23C-43F64A35C038}"/>
              </c:ext>
            </c:extLst>
          </c:dPt>
          <c:dPt>
            <c:idx val="3"/>
            <c:bubble3D val="0"/>
            <c:explosion val="57"/>
            <c:extLst>
              <c:ext xmlns:c16="http://schemas.microsoft.com/office/drawing/2014/chart" uri="{C3380CC4-5D6E-409C-BE32-E72D297353CC}">
                <c16:uniqueId val="{00000003-4B53-43DC-B23C-43F64A35C038}"/>
              </c:ext>
            </c:extLst>
          </c:dPt>
          <c:dLbls>
            <c:dLbl>
              <c:idx val="0"/>
              <c:layout>
                <c:manualLayout>
                  <c:x val="-0.11283870967741939"/>
                  <c:y val="1.199921438391629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B53-43DC-B23C-43F64A35C038}"/>
                </c:ext>
              </c:extLst>
            </c:dLbl>
            <c:dLbl>
              <c:idx val="1"/>
              <c:layout>
                <c:manualLayout>
                  <c:x val="-1.8881233595800641E-3"/>
                  <c:y val="-1.775184351956011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B53-43DC-B23C-43F64A35C038}"/>
                </c:ext>
              </c:extLst>
            </c:dLbl>
            <c:dLbl>
              <c:idx val="2"/>
              <c:layout>
                <c:manualLayout>
                  <c:x val="-5.0613834561002314E-3"/>
                  <c:y val="-1.537593515096327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B53-43DC-B23C-43F64A35C038}"/>
                </c:ext>
              </c:extLst>
            </c:dLbl>
            <c:dLbl>
              <c:idx val="3"/>
              <c:layout>
                <c:manualLayout>
                  <c:x val="-4.9121666243332494E-2"/>
                  <c:y val="0.1123866659524702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B53-43DC-B23C-43F64A35C038}"/>
                </c:ext>
              </c:extLst>
            </c:dLbl>
            <c:spPr>
              <a:noFill/>
              <a:ln>
                <a:noFill/>
              </a:ln>
              <a:effectLst/>
            </c:spPr>
            <c:txPr>
              <a:bodyPr/>
              <a:lstStyle/>
              <a:p>
                <a:pPr>
                  <a:defRPr sz="1200" b="1">
                    <a:latin typeface="Times New Roman" pitchFamily="18" charset="0"/>
                    <a:cs typeface="Times New Roman" pitchFamily="18" charset="0"/>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Sayfa1!$A$2:$A$5</c:f>
              <c:strCache>
                <c:ptCount val="4"/>
                <c:pt idx="0">
                  <c:v>Tüketim Malzemeleri</c:v>
                </c:pt>
                <c:pt idx="1">
                  <c:v>Yollluklar</c:v>
                </c:pt>
                <c:pt idx="2">
                  <c:v>Hizmet Alımları</c:v>
                </c:pt>
                <c:pt idx="3">
                  <c:v>Mal Alımları</c:v>
                </c:pt>
              </c:strCache>
            </c:strRef>
          </c:cat>
          <c:val>
            <c:numRef>
              <c:f>Sayfa1!$B$2:$B$5</c:f>
              <c:numCache>
                <c:formatCode>#,##0.00\ "TL"</c:formatCode>
                <c:ptCount val="4"/>
                <c:pt idx="0">
                  <c:v>9355.629999999981</c:v>
                </c:pt>
                <c:pt idx="1">
                  <c:v>16307.09</c:v>
                </c:pt>
                <c:pt idx="2">
                  <c:v>9615.65</c:v>
                </c:pt>
                <c:pt idx="3">
                  <c:v>5501.1600000000044</c:v>
                </c:pt>
              </c:numCache>
            </c:numRef>
          </c:val>
          <c:extLst>
            <c:ext xmlns:c16="http://schemas.microsoft.com/office/drawing/2014/chart" uri="{C3380CC4-5D6E-409C-BE32-E72D297353CC}">
              <c16:uniqueId val="{00000004-4B53-43DC-B23C-43F64A35C038}"/>
            </c:ext>
          </c:extLst>
        </c:ser>
        <c:dLbls>
          <c:showLegendKey val="0"/>
          <c:showVal val="0"/>
          <c:showCatName val="0"/>
          <c:showSerName val="0"/>
          <c:showPercent val="1"/>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tr-TR"/>
        </a:p>
      </c:txPr>
    </c:legend>
    <c:plotVisOnly val="1"/>
    <c:dispBlanksAs val="zero"/>
    <c:showDLblsOverMax val="0"/>
  </c:chart>
  <c:spPr>
    <a:noFill/>
    <a:ln>
      <a:noFill/>
    </a:ln>
  </c:sp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solidFill>
                  <a:schemeClr val="bg1"/>
                </a:solidFill>
                <a:latin typeface="Times New Roman" pitchFamily="18" charset="0"/>
                <a:cs typeface="Times New Roman" pitchFamily="18" charset="0"/>
              </a:defRPr>
            </a:pPr>
            <a:r>
              <a:rPr lang="tr-TR" dirty="0" smtClean="0">
                <a:solidFill>
                  <a:schemeClr val="accent5">
                    <a:lumMod val="50000"/>
                  </a:schemeClr>
                </a:solidFill>
              </a:rPr>
              <a:t>Harcama</a:t>
            </a:r>
            <a:r>
              <a:rPr lang="tr-TR" baseline="0" dirty="0" smtClean="0">
                <a:solidFill>
                  <a:schemeClr val="accent5">
                    <a:lumMod val="50000"/>
                  </a:schemeClr>
                </a:solidFill>
              </a:rPr>
              <a:t> Alanları</a:t>
            </a:r>
            <a:endParaRPr lang="en-US" dirty="0">
              <a:solidFill>
                <a:schemeClr val="accent5">
                  <a:lumMod val="50000"/>
                </a:schemeClr>
              </a:solidFill>
            </a:endParaRPr>
          </a:p>
        </c:rich>
      </c:tx>
      <c:layout>
        <c:manualLayout>
          <c:xMode val="edge"/>
          <c:yMode val="edge"/>
          <c:x val="0.34761087339967101"/>
          <c:y val="2.173705559532349E-2"/>
        </c:manualLayout>
      </c:layout>
      <c:overlay val="0"/>
    </c:title>
    <c:autoTitleDeleted val="0"/>
    <c:view3D>
      <c:rotX val="30"/>
      <c:hPercent val="150"/>
      <c:rotY val="0"/>
      <c:depthPercent val="100"/>
      <c:rAngAx val="0"/>
      <c:perspective val="0"/>
    </c:view3D>
    <c:floor>
      <c:thickness val="0"/>
    </c:floor>
    <c:sideWall>
      <c:thickness val="0"/>
    </c:sideWall>
    <c:backWall>
      <c:thickness val="0"/>
    </c:backWall>
    <c:plotArea>
      <c:layout>
        <c:manualLayout>
          <c:layoutTarget val="inner"/>
          <c:xMode val="edge"/>
          <c:yMode val="edge"/>
          <c:x val="1.2155015992775822E-2"/>
          <c:y val="2.562037699832996E-4"/>
          <c:w val="0.60697402086042762"/>
          <c:h val="0.84483972266972185"/>
        </c:manualLayout>
      </c:layout>
      <c:pie3DChart>
        <c:varyColors val="1"/>
        <c:ser>
          <c:idx val="0"/>
          <c:order val="0"/>
          <c:tx>
            <c:strRef>
              <c:f>Sayfa1!$B$1</c:f>
              <c:strCache>
                <c:ptCount val="1"/>
                <c:pt idx="0">
                  <c:v>Giderler</c:v>
                </c:pt>
              </c:strCache>
            </c:strRef>
          </c:tx>
          <c:spPr>
            <a:solidFill>
              <a:srgbClr val="FFC000"/>
            </a:solidFill>
            <a:ln>
              <a:noFill/>
            </a:ln>
            <a:effectLst>
              <a:innerShdw blurRad="63500" dist="50800">
                <a:prstClr val="black">
                  <a:alpha val="50000"/>
                </a:prstClr>
              </a:innerShdw>
            </a:effectLst>
          </c:spPr>
          <c:explosion val="28"/>
          <c:dPt>
            <c:idx val="0"/>
            <c:bubble3D val="0"/>
            <c:spPr>
              <a:solidFill>
                <a:schemeClr val="accent1">
                  <a:lumMod val="75000"/>
                </a:schemeClr>
              </a:solidFill>
              <a:ln>
                <a:noFill/>
              </a:ln>
              <a:effectLst>
                <a:innerShdw blurRad="63500" dist="50800">
                  <a:prstClr val="black">
                    <a:alpha val="50000"/>
                  </a:prstClr>
                </a:innerShdw>
              </a:effectLst>
            </c:spPr>
            <c:extLst>
              <c:ext xmlns:c16="http://schemas.microsoft.com/office/drawing/2014/chart" uri="{C3380CC4-5D6E-409C-BE32-E72D297353CC}">
                <c16:uniqueId val="{00000000-8D60-41D3-A390-F3A278560A16}"/>
              </c:ext>
            </c:extLst>
          </c:dPt>
          <c:dPt>
            <c:idx val="1"/>
            <c:bubble3D val="0"/>
            <c:spPr>
              <a:solidFill>
                <a:schemeClr val="accent5">
                  <a:lumMod val="60000"/>
                  <a:lumOff val="40000"/>
                </a:schemeClr>
              </a:solidFill>
              <a:ln>
                <a:noFill/>
              </a:ln>
              <a:effectLst>
                <a:innerShdw blurRad="63500" dist="50800">
                  <a:prstClr val="black">
                    <a:alpha val="50000"/>
                  </a:prstClr>
                </a:innerShdw>
              </a:effectLst>
              <a:scene3d>
                <a:camera prst="orthographicFront"/>
                <a:lightRig rig="soft" dir="t">
                  <a:rot lat="0" lon="0" rev="18000000"/>
                </a:lightRig>
              </a:scene3d>
              <a:sp3d prstMaterial="dkEdge">
                <a:bevelT w="73660" h="44450" prst="riblet"/>
                <a:bevelB prst="relaxedInset"/>
              </a:sp3d>
            </c:spPr>
            <c:extLst>
              <c:ext xmlns:c16="http://schemas.microsoft.com/office/drawing/2014/chart" uri="{C3380CC4-5D6E-409C-BE32-E72D297353CC}">
                <c16:uniqueId val="{00000001-8D60-41D3-A390-F3A278560A16}"/>
              </c:ext>
            </c:extLst>
          </c:dPt>
          <c:dPt>
            <c:idx val="2"/>
            <c:bubble3D val="0"/>
            <c:spPr>
              <a:solidFill>
                <a:srgbClr val="92D050"/>
              </a:solidFill>
              <a:ln>
                <a:noFill/>
              </a:ln>
              <a:effectLst>
                <a:innerShdw blurRad="63500" dist="50800">
                  <a:prstClr val="black">
                    <a:alpha val="50000"/>
                  </a:prstClr>
                </a:innerShdw>
              </a:effectLst>
            </c:spPr>
            <c:extLst>
              <c:ext xmlns:c16="http://schemas.microsoft.com/office/drawing/2014/chart" uri="{C3380CC4-5D6E-409C-BE32-E72D297353CC}">
                <c16:uniqueId val="{00000002-8D60-41D3-A390-F3A278560A16}"/>
              </c:ext>
            </c:extLst>
          </c:dPt>
          <c:dPt>
            <c:idx val="4"/>
            <c:bubble3D val="0"/>
            <c:spPr>
              <a:solidFill>
                <a:srgbClr val="7598D9">
                  <a:lumMod val="75000"/>
                </a:srgbClr>
              </a:solidFill>
              <a:ln>
                <a:noFill/>
              </a:ln>
              <a:effectLst>
                <a:innerShdw blurRad="63500" dist="50800">
                  <a:prstClr val="black">
                    <a:alpha val="50000"/>
                  </a:prstClr>
                </a:innerShdw>
              </a:effectLst>
            </c:spPr>
            <c:extLst>
              <c:ext xmlns:c16="http://schemas.microsoft.com/office/drawing/2014/chart" uri="{C3380CC4-5D6E-409C-BE32-E72D297353CC}">
                <c16:uniqueId val="{00000003-8D60-41D3-A390-F3A278560A16}"/>
              </c:ext>
            </c:extLst>
          </c:dPt>
          <c:dLbls>
            <c:spPr>
              <a:noFill/>
              <a:ln>
                <a:noFill/>
              </a:ln>
              <a:effectLst/>
            </c:spPr>
            <c:txPr>
              <a:bodyPr/>
              <a:lstStyle/>
              <a:p>
                <a:pPr>
                  <a:defRPr b="1">
                    <a:solidFill>
                      <a:schemeClr val="tx1">
                        <a:lumMod val="85000"/>
                      </a:schemeClr>
                    </a:solidFill>
                    <a:latin typeface="Bell MT" pitchFamily="18" charset="0"/>
                  </a:defRPr>
                </a:pPr>
                <a:endParaRPr lang="tr-TR"/>
              </a:p>
            </c:txPr>
            <c:showLegendKey val="0"/>
            <c:showVal val="0"/>
            <c:showCatName val="0"/>
            <c:showSerName val="0"/>
            <c:showPercent val="1"/>
            <c:showBubbleSize val="0"/>
            <c:showLeaderLines val="1"/>
            <c:leaderLines>
              <c:spPr>
                <a:ln>
                  <a:solidFill>
                    <a:schemeClr val="bg1">
                      <a:lumMod val="95000"/>
                      <a:lumOff val="5000"/>
                    </a:schemeClr>
                  </a:solidFill>
                </a:ln>
              </c:spPr>
            </c:leaderLines>
            <c:extLst>
              <c:ext xmlns:c15="http://schemas.microsoft.com/office/drawing/2012/chart" uri="{CE6537A1-D6FC-4f65-9D91-7224C49458BB}"/>
            </c:extLst>
          </c:dLbls>
          <c:cat>
            <c:strRef>
              <c:f>Sayfa1!$A$2:$A$6</c:f>
              <c:strCache>
                <c:ptCount val="5"/>
                <c:pt idx="0">
                  <c:v>01-Personel Giderleri </c:v>
                </c:pt>
                <c:pt idx="1">
                  <c:v>02-Sosyal Güvenlik Giderleri </c:v>
                </c:pt>
                <c:pt idx="2">
                  <c:v>03- Mal ve Hizmet Alım Giderleri </c:v>
                </c:pt>
                <c:pt idx="3">
                  <c:v>05- Cari Transferler </c:v>
                </c:pt>
                <c:pt idx="4">
                  <c:v>06- Sermaye Giderleri </c:v>
                </c:pt>
              </c:strCache>
            </c:strRef>
          </c:cat>
          <c:val>
            <c:numRef>
              <c:f>Sayfa1!$B$2:$B$6</c:f>
              <c:numCache>
                <c:formatCode>#,##0.00\ "TL";[Red]\-#,##0.00\ "TL"</c:formatCode>
                <c:ptCount val="5"/>
                <c:pt idx="0">
                  <c:v>28517979.239999998</c:v>
                </c:pt>
                <c:pt idx="1">
                  <c:v>3443717.8099999987</c:v>
                </c:pt>
                <c:pt idx="2">
                  <c:v>14234967.210000001</c:v>
                </c:pt>
                <c:pt idx="3" formatCode="#,##0.00">
                  <c:v>772714.58</c:v>
                </c:pt>
                <c:pt idx="4" formatCode="#,##0.00">
                  <c:v>20682914.010000005</c:v>
                </c:pt>
              </c:numCache>
            </c:numRef>
          </c:val>
          <c:extLst>
            <c:ext xmlns:c16="http://schemas.microsoft.com/office/drawing/2014/chart" uri="{C3380CC4-5D6E-409C-BE32-E72D297353CC}">
              <c16:uniqueId val="{00000004-8D60-41D3-A390-F3A278560A16}"/>
            </c:ext>
          </c:extLst>
        </c:ser>
        <c:dLbls>
          <c:showLegendKey val="0"/>
          <c:showVal val="0"/>
          <c:showCatName val="0"/>
          <c:showSerName val="0"/>
          <c:showPercent val="1"/>
          <c:showBubbleSize val="0"/>
          <c:showLeaderLines val="1"/>
        </c:dLbls>
      </c:pie3DChart>
    </c:plotArea>
    <c:legend>
      <c:legendPos val="r"/>
      <c:legendEntry>
        <c:idx val="0"/>
        <c:txPr>
          <a:bodyPr/>
          <a:lstStyle/>
          <a:p>
            <a:pPr>
              <a:defRPr sz="1200" b="1">
                <a:solidFill>
                  <a:schemeClr val="tx1">
                    <a:lumMod val="85000"/>
                  </a:schemeClr>
                </a:solidFill>
                <a:latin typeface="Bell MT" pitchFamily="18" charset="0"/>
              </a:defRPr>
            </a:pPr>
            <a:endParaRPr lang="tr-TR"/>
          </a:p>
        </c:txPr>
      </c:legendEntry>
      <c:legendEntry>
        <c:idx val="1"/>
        <c:txPr>
          <a:bodyPr/>
          <a:lstStyle/>
          <a:p>
            <a:pPr>
              <a:defRPr sz="1200" b="1">
                <a:solidFill>
                  <a:schemeClr val="tx1">
                    <a:lumMod val="85000"/>
                  </a:schemeClr>
                </a:solidFill>
                <a:latin typeface="Bell MT" pitchFamily="18" charset="0"/>
              </a:defRPr>
            </a:pPr>
            <a:endParaRPr lang="tr-TR"/>
          </a:p>
        </c:txPr>
      </c:legendEntry>
      <c:legendEntry>
        <c:idx val="2"/>
        <c:txPr>
          <a:bodyPr/>
          <a:lstStyle/>
          <a:p>
            <a:pPr>
              <a:defRPr sz="1200" b="1">
                <a:solidFill>
                  <a:schemeClr val="tx1">
                    <a:lumMod val="85000"/>
                  </a:schemeClr>
                </a:solidFill>
                <a:latin typeface="Bell MT" pitchFamily="18" charset="0"/>
              </a:defRPr>
            </a:pPr>
            <a:endParaRPr lang="tr-TR"/>
          </a:p>
        </c:txPr>
      </c:legendEntry>
      <c:layout>
        <c:manualLayout>
          <c:xMode val="edge"/>
          <c:yMode val="edge"/>
          <c:x val="0.59569722594964958"/>
          <c:y val="0.4383437723693655"/>
          <c:w val="0.40127317686575381"/>
          <c:h val="0.53892895490336434"/>
        </c:manualLayout>
      </c:layout>
      <c:overlay val="0"/>
      <c:txPr>
        <a:bodyPr/>
        <a:lstStyle/>
        <a:p>
          <a:pPr>
            <a:defRPr sz="1200" b="1">
              <a:solidFill>
                <a:schemeClr val="tx1">
                  <a:lumMod val="85000"/>
                </a:schemeClr>
              </a:solidFill>
              <a:latin typeface="Bell MT" pitchFamily="18" charset="0"/>
            </a:defRPr>
          </a:pPr>
          <a:endParaRPr lang="tr-TR"/>
        </a:p>
      </c:txPr>
    </c:legend>
    <c:plotVisOnly val="1"/>
    <c:dispBlanksAs val="zero"/>
    <c:showDLblsOverMax val="0"/>
  </c:chart>
  <c:spPr>
    <a:noFill/>
    <a:effectLst>
      <a:innerShdw blurRad="63500" dist="50800" dir="5400000">
        <a:srgbClr val="FFFF00">
          <a:alpha val="50000"/>
        </a:srgbClr>
      </a:innerShdw>
    </a:effectLst>
  </c:spPr>
  <c:txPr>
    <a:bodyPr/>
    <a:lstStyle/>
    <a:p>
      <a:pPr>
        <a:defRPr sz="1800"/>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manualLayout>
          <c:layoutTarget val="inner"/>
          <c:xMode val="edge"/>
          <c:yMode val="edge"/>
          <c:x val="4.8677405201565445E-2"/>
          <c:y val="0.15433453482313594"/>
          <c:w val="0.92881301694889606"/>
          <c:h val="0.63460943328919628"/>
        </c:manualLayout>
      </c:layout>
      <c:barChart>
        <c:barDir val="col"/>
        <c:grouping val="clustered"/>
        <c:varyColors val="0"/>
        <c:ser>
          <c:idx val="0"/>
          <c:order val="0"/>
          <c:tx>
            <c:strRef>
              <c:f>Sayfa1!$B$1</c:f>
              <c:strCache>
                <c:ptCount val="1"/>
                <c:pt idx="0">
                  <c:v>Bütçe Tahmini</c:v>
                </c:pt>
              </c:strCache>
            </c:strRef>
          </c:tx>
          <c:invertIfNegative val="0"/>
          <c:cat>
            <c:strRef>
              <c:f>Sayfa1!$A$2:$A$18</c:f>
              <c:strCache>
                <c:ptCount val="17"/>
                <c:pt idx="0">
                  <c:v>03.1.1.01</c:v>
                </c:pt>
                <c:pt idx="1">
                  <c:v>03.1.2.09</c:v>
                </c:pt>
                <c:pt idx="2">
                  <c:v>03.1.2.29 </c:v>
                </c:pt>
                <c:pt idx="3">
                  <c:v>03.1.2.31 </c:v>
                </c:pt>
                <c:pt idx="4">
                  <c:v>03.1.2.99</c:v>
                </c:pt>
                <c:pt idx="5">
                  <c:v>03.6.1.01</c:v>
                </c:pt>
                <c:pt idx="6">
                  <c:v>03.9.9.99</c:v>
                </c:pt>
                <c:pt idx="7">
                  <c:v>04.2.1.01</c:v>
                </c:pt>
                <c:pt idx="8">
                  <c:v>04.2.2.01</c:v>
                </c:pt>
                <c:pt idx="9">
                  <c:v>04.4.1.02</c:v>
                </c:pt>
                <c:pt idx="10">
                  <c:v>04.4.1.03</c:v>
                </c:pt>
                <c:pt idx="11">
                  <c:v>04.4.2.03</c:v>
                </c:pt>
                <c:pt idx="12">
                  <c:v>05.1.9.01</c:v>
                </c:pt>
                <c:pt idx="13">
                  <c:v>05.3.2.99</c:v>
                </c:pt>
                <c:pt idx="14">
                  <c:v>05.9.1.06</c:v>
                </c:pt>
                <c:pt idx="15">
                  <c:v>05.9.1.99</c:v>
                </c:pt>
                <c:pt idx="16">
                  <c:v>06.2.9.99</c:v>
                </c:pt>
              </c:strCache>
            </c:strRef>
          </c:cat>
          <c:val>
            <c:numRef>
              <c:f>Sayfa1!$B$2:$B$18</c:f>
              <c:numCache>
                <c:formatCode>#,##0.00</c:formatCode>
                <c:ptCount val="17"/>
                <c:pt idx="0">
                  <c:v>3000</c:v>
                </c:pt>
                <c:pt idx="1">
                  <c:v>0</c:v>
                </c:pt>
                <c:pt idx="2">
                  <c:v>10000</c:v>
                </c:pt>
                <c:pt idx="3">
                  <c:v>600000</c:v>
                </c:pt>
                <c:pt idx="4">
                  <c:v>130000</c:v>
                </c:pt>
                <c:pt idx="5">
                  <c:v>29000</c:v>
                </c:pt>
                <c:pt idx="6" formatCode="General">
                  <c:v>0</c:v>
                </c:pt>
                <c:pt idx="7">
                  <c:v>42234000</c:v>
                </c:pt>
                <c:pt idx="8">
                  <c:v>17700000</c:v>
                </c:pt>
                <c:pt idx="9" formatCode="General">
                  <c:v>0</c:v>
                </c:pt>
                <c:pt idx="10" formatCode="General">
                  <c:v>0</c:v>
                </c:pt>
                <c:pt idx="11" formatCode="General">
                  <c:v>0</c:v>
                </c:pt>
                <c:pt idx="12" formatCode="General">
                  <c:v>0</c:v>
                </c:pt>
                <c:pt idx="13" formatCode="General">
                  <c:v>0</c:v>
                </c:pt>
                <c:pt idx="14" formatCode="General">
                  <c:v>0</c:v>
                </c:pt>
                <c:pt idx="15" formatCode="General">
                  <c:v>0</c:v>
                </c:pt>
                <c:pt idx="16" formatCode="General">
                  <c:v>0</c:v>
                </c:pt>
              </c:numCache>
            </c:numRef>
          </c:val>
          <c:extLst>
            <c:ext xmlns:c16="http://schemas.microsoft.com/office/drawing/2014/chart" uri="{C3380CC4-5D6E-409C-BE32-E72D297353CC}">
              <c16:uniqueId val="{00000000-B031-4631-A80B-7A8D7522CC79}"/>
            </c:ext>
          </c:extLst>
        </c:ser>
        <c:ser>
          <c:idx val="1"/>
          <c:order val="1"/>
          <c:tx>
            <c:strRef>
              <c:f>Sayfa1!$C$1</c:f>
              <c:strCache>
                <c:ptCount val="1"/>
                <c:pt idx="0">
                  <c:v>Gelir Tahakkuku</c:v>
                </c:pt>
              </c:strCache>
            </c:strRef>
          </c:tx>
          <c:invertIfNegative val="0"/>
          <c:cat>
            <c:strRef>
              <c:f>Sayfa1!$A$2:$A$18</c:f>
              <c:strCache>
                <c:ptCount val="17"/>
                <c:pt idx="0">
                  <c:v>03.1.1.01</c:v>
                </c:pt>
                <c:pt idx="1">
                  <c:v>03.1.2.09</c:v>
                </c:pt>
                <c:pt idx="2">
                  <c:v>03.1.2.29 </c:v>
                </c:pt>
                <c:pt idx="3">
                  <c:v>03.1.2.31 </c:v>
                </c:pt>
                <c:pt idx="4">
                  <c:v>03.1.2.99</c:v>
                </c:pt>
                <c:pt idx="5">
                  <c:v>03.6.1.01</c:v>
                </c:pt>
                <c:pt idx="6">
                  <c:v>03.9.9.99</c:v>
                </c:pt>
                <c:pt idx="7">
                  <c:v>04.2.1.01</c:v>
                </c:pt>
                <c:pt idx="8">
                  <c:v>04.2.2.01</c:v>
                </c:pt>
                <c:pt idx="9">
                  <c:v>04.4.1.02</c:v>
                </c:pt>
                <c:pt idx="10">
                  <c:v>04.4.1.03</c:v>
                </c:pt>
                <c:pt idx="11">
                  <c:v>04.4.2.03</c:v>
                </c:pt>
                <c:pt idx="12">
                  <c:v>05.1.9.01</c:v>
                </c:pt>
                <c:pt idx="13">
                  <c:v>05.3.2.99</c:v>
                </c:pt>
                <c:pt idx="14">
                  <c:v>05.9.1.06</c:v>
                </c:pt>
                <c:pt idx="15">
                  <c:v>05.9.1.99</c:v>
                </c:pt>
                <c:pt idx="16">
                  <c:v>06.2.9.99</c:v>
                </c:pt>
              </c:strCache>
            </c:strRef>
          </c:cat>
          <c:val>
            <c:numRef>
              <c:f>Sayfa1!$C$2:$C$18</c:f>
              <c:numCache>
                <c:formatCode>General</c:formatCode>
                <c:ptCount val="17"/>
                <c:pt idx="0" formatCode="#,##0.00">
                  <c:v>1400</c:v>
                </c:pt>
                <c:pt idx="1">
                  <c:v>0</c:v>
                </c:pt>
                <c:pt idx="2" formatCode="#,##0.00">
                  <c:v>109254</c:v>
                </c:pt>
                <c:pt idx="3" formatCode="#,##0.00">
                  <c:v>1059030.6300000008</c:v>
                </c:pt>
                <c:pt idx="4" formatCode="#,##0.00">
                  <c:v>660018.15</c:v>
                </c:pt>
                <c:pt idx="5" formatCode="#,##0.00">
                  <c:v>261132.49</c:v>
                </c:pt>
                <c:pt idx="6">
                  <c:v>0</c:v>
                </c:pt>
                <c:pt idx="7" formatCode="#,##0.00">
                  <c:v>47164307.57</c:v>
                </c:pt>
                <c:pt idx="8" formatCode="#,##0.00">
                  <c:v>24746540.68</c:v>
                </c:pt>
                <c:pt idx="9" formatCode="#,##0.00">
                  <c:v>0</c:v>
                </c:pt>
                <c:pt idx="10" formatCode="#,##0.00">
                  <c:v>0</c:v>
                </c:pt>
                <c:pt idx="11">
                  <c:v>0</c:v>
                </c:pt>
                <c:pt idx="12" formatCode="#,##0.00">
                  <c:v>3588.9300000000012</c:v>
                </c:pt>
                <c:pt idx="13" formatCode="#,##0.00">
                  <c:v>164635.6</c:v>
                </c:pt>
                <c:pt idx="14" formatCode="#,##0.00">
                  <c:v>118992.66</c:v>
                </c:pt>
                <c:pt idx="15" formatCode="#,##0.00">
                  <c:v>178412.29</c:v>
                </c:pt>
                <c:pt idx="16" formatCode="#,##0.00">
                  <c:v>0</c:v>
                </c:pt>
              </c:numCache>
            </c:numRef>
          </c:val>
          <c:extLst>
            <c:ext xmlns:c16="http://schemas.microsoft.com/office/drawing/2014/chart" uri="{C3380CC4-5D6E-409C-BE32-E72D297353CC}">
              <c16:uniqueId val="{00000001-B031-4631-A80B-7A8D7522CC79}"/>
            </c:ext>
          </c:extLst>
        </c:ser>
        <c:dLbls>
          <c:showLegendKey val="0"/>
          <c:showVal val="0"/>
          <c:showCatName val="0"/>
          <c:showSerName val="0"/>
          <c:showPercent val="0"/>
          <c:showBubbleSize val="0"/>
        </c:dLbls>
        <c:gapWidth val="75"/>
        <c:axId val="184184192"/>
        <c:axId val="184206464"/>
      </c:barChart>
      <c:catAx>
        <c:axId val="184184192"/>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tr-TR"/>
          </a:p>
        </c:txPr>
        <c:crossAx val="184206464"/>
        <c:crosses val="autoZero"/>
        <c:auto val="1"/>
        <c:lblAlgn val="ctr"/>
        <c:lblOffset val="100"/>
        <c:noMultiLvlLbl val="0"/>
      </c:catAx>
      <c:valAx>
        <c:axId val="184206464"/>
        <c:scaling>
          <c:logBase val="10"/>
          <c:orientation val="minMax"/>
        </c:scaling>
        <c:delete val="1"/>
        <c:axPos val="l"/>
        <c:majorGridlines>
          <c:spPr>
            <a:ln w="19050" cap="sq">
              <a:bevel/>
              <a:headEnd type="diamond" w="lg" len="med"/>
              <a:tailEnd type="oval"/>
            </a:ln>
            <a:effectLst>
              <a:innerShdw blurRad="63500" dist="50800" dir="13500000">
                <a:prstClr val="black">
                  <a:alpha val="50000"/>
                </a:prstClr>
              </a:innerShdw>
            </a:effectLst>
          </c:spPr>
        </c:majorGridlines>
        <c:numFmt formatCode="#,##0.00" sourceLinked="1"/>
        <c:majorTickMark val="none"/>
        <c:minorTickMark val="none"/>
        <c:tickLblPos val="none"/>
        <c:crossAx val="184184192"/>
        <c:crosses val="autoZero"/>
        <c:crossBetween val="between"/>
      </c:valAx>
      <c:spPr>
        <a:blipFill dpi="0" rotWithShape="1">
          <a:blip xmlns:r="http://schemas.openxmlformats.org/officeDocument/2006/relationships" r:embed="rId1">
            <a:alphaModFix amt="57000"/>
          </a:blip>
          <a:srcRect/>
          <a:tile tx="0" ty="0" sx="100000" sy="100000" flip="none" algn="tl"/>
        </a:blipFill>
        <a:ln>
          <a:noFill/>
        </a:ln>
      </c:spPr>
    </c:plotArea>
    <c:legend>
      <c:legendPos val="b"/>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spPr>
    <a:solidFill>
      <a:srgbClr val="4F81BD">
        <a:lumMod val="60000"/>
        <a:lumOff val="40000"/>
      </a:srgbClr>
    </a:solidFill>
    <a:scene3d>
      <a:camera prst="orthographicFront"/>
      <a:lightRig rig="threePt" dir="t"/>
    </a:scene3d>
    <a:sp3d>
      <a:bevelT w="88900" prst="slope"/>
      <a:bevelB prst="slope"/>
    </a:sp3d>
  </c:spPr>
  <c:externalData r:id="rId2">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mba">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Cumba">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umba">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STRATEJİ GELİŞTİRME DAİRE BAŞKANLIĞI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0BE392-AC63-43D9-A55F-AC14E22B2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6211</Words>
  <Characters>35403</Characters>
  <Application>Microsoft Office Word</Application>
  <DocSecurity>0</DocSecurity>
  <Lines>295</Lines>
  <Paragraphs>83</Paragraphs>
  <ScaleCrop>false</ScaleCrop>
  <HeadingPairs>
    <vt:vector size="2" baseType="variant">
      <vt:variant>
        <vt:lpstr>Konu Başlığı</vt:lpstr>
      </vt:variant>
      <vt:variant>
        <vt:i4>1</vt:i4>
      </vt:variant>
    </vt:vector>
  </HeadingPairs>
  <TitlesOfParts>
    <vt:vector size="1" baseType="lpstr">
      <vt:lpstr>2016 BiRiM FAALiYET RAPORU</vt:lpstr>
    </vt:vector>
  </TitlesOfParts>
  <Company/>
  <LinksUpToDate>false</LinksUpToDate>
  <CharactersWithSpaces>41531</CharactersWithSpaces>
  <SharedDoc>false</SharedDoc>
  <HLinks>
    <vt:vector size="222" baseType="variant">
      <vt:variant>
        <vt:i4>1638461</vt:i4>
      </vt:variant>
      <vt:variant>
        <vt:i4>218</vt:i4>
      </vt:variant>
      <vt:variant>
        <vt:i4>0</vt:i4>
      </vt:variant>
      <vt:variant>
        <vt:i4>5</vt:i4>
      </vt:variant>
      <vt:variant>
        <vt:lpwstr/>
      </vt:variant>
      <vt:variant>
        <vt:lpwstr>_Toc288744356</vt:lpwstr>
      </vt:variant>
      <vt:variant>
        <vt:i4>1638461</vt:i4>
      </vt:variant>
      <vt:variant>
        <vt:i4>212</vt:i4>
      </vt:variant>
      <vt:variant>
        <vt:i4>0</vt:i4>
      </vt:variant>
      <vt:variant>
        <vt:i4>5</vt:i4>
      </vt:variant>
      <vt:variant>
        <vt:lpwstr/>
      </vt:variant>
      <vt:variant>
        <vt:lpwstr>_Toc288744355</vt:lpwstr>
      </vt:variant>
      <vt:variant>
        <vt:i4>1638461</vt:i4>
      </vt:variant>
      <vt:variant>
        <vt:i4>206</vt:i4>
      </vt:variant>
      <vt:variant>
        <vt:i4>0</vt:i4>
      </vt:variant>
      <vt:variant>
        <vt:i4>5</vt:i4>
      </vt:variant>
      <vt:variant>
        <vt:lpwstr/>
      </vt:variant>
      <vt:variant>
        <vt:lpwstr>_Toc288744354</vt:lpwstr>
      </vt:variant>
      <vt:variant>
        <vt:i4>1638461</vt:i4>
      </vt:variant>
      <vt:variant>
        <vt:i4>200</vt:i4>
      </vt:variant>
      <vt:variant>
        <vt:i4>0</vt:i4>
      </vt:variant>
      <vt:variant>
        <vt:i4>5</vt:i4>
      </vt:variant>
      <vt:variant>
        <vt:lpwstr/>
      </vt:variant>
      <vt:variant>
        <vt:lpwstr>_Toc288744353</vt:lpwstr>
      </vt:variant>
      <vt:variant>
        <vt:i4>1638461</vt:i4>
      </vt:variant>
      <vt:variant>
        <vt:i4>194</vt:i4>
      </vt:variant>
      <vt:variant>
        <vt:i4>0</vt:i4>
      </vt:variant>
      <vt:variant>
        <vt:i4>5</vt:i4>
      </vt:variant>
      <vt:variant>
        <vt:lpwstr/>
      </vt:variant>
      <vt:variant>
        <vt:lpwstr>_Toc288744352</vt:lpwstr>
      </vt:variant>
      <vt:variant>
        <vt:i4>1638461</vt:i4>
      </vt:variant>
      <vt:variant>
        <vt:i4>188</vt:i4>
      </vt:variant>
      <vt:variant>
        <vt:i4>0</vt:i4>
      </vt:variant>
      <vt:variant>
        <vt:i4>5</vt:i4>
      </vt:variant>
      <vt:variant>
        <vt:lpwstr/>
      </vt:variant>
      <vt:variant>
        <vt:lpwstr>_Toc288744351</vt:lpwstr>
      </vt:variant>
      <vt:variant>
        <vt:i4>1638461</vt:i4>
      </vt:variant>
      <vt:variant>
        <vt:i4>182</vt:i4>
      </vt:variant>
      <vt:variant>
        <vt:i4>0</vt:i4>
      </vt:variant>
      <vt:variant>
        <vt:i4>5</vt:i4>
      </vt:variant>
      <vt:variant>
        <vt:lpwstr/>
      </vt:variant>
      <vt:variant>
        <vt:lpwstr>_Toc288744350</vt:lpwstr>
      </vt:variant>
      <vt:variant>
        <vt:i4>1572925</vt:i4>
      </vt:variant>
      <vt:variant>
        <vt:i4>176</vt:i4>
      </vt:variant>
      <vt:variant>
        <vt:i4>0</vt:i4>
      </vt:variant>
      <vt:variant>
        <vt:i4>5</vt:i4>
      </vt:variant>
      <vt:variant>
        <vt:lpwstr/>
      </vt:variant>
      <vt:variant>
        <vt:lpwstr>_Toc288744349</vt:lpwstr>
      </vt:variant>
      <vt:variant>
        <vt:i4>1572925</vt:i4>
      </vt:variant>
      <vt:variant>
        <vt:i4>170</vt:i4>
      </vt:variant>
      <vt:variant>
        <vt:i4>0</vt:i4>
      </vt:variant>
      <vt:variant>
        <vt:i4>5</vt:i4>
      </vt:variant>
      <vt:variant>
        <vt:lpwstr/>
      </vt:variant>
      <vt:variant>
        <vt:lpwstr>_Toc288744348</vt:lpwstr>
      </vt:variant>
      <vt:variant>
        <vt:i4>1572925</vt:i4>
      </vt:variant>
      <vt:variant>
        <vt:i4>164</vt:i4>
      </vt:variant>
      <vt:variant>
        <vt:i4>0</vt:i4>
      </vt:variant>
      <vt:variant>
        <vt:i4>5</vt:i4>
      </vt:variant>
      <vt:variant>
        <vt:lpwstr/>
      </vt:variant>
      <vt:variant>
        <vt:lpwstr>_Toc288744347</vt:lpwstr>
      </vt:variant>
      <vt:variant>
        <vt:i4>1572925</vt:i4>
      </vt:variant>
      <vt:variant>
        <vt:i4>158</vt:i4>
      </vt:variant>
      <vt:variant>
        <vt:i4>0</vt:i4>
      </vt:variant>
      <vt:variant>
        <vt:i4>5</vt:i4>
      </vt:variant>
      <vt:variant>
        <vt:lpwstr/>
      </vt:variant>
      <vt:variant>
        <vt:lpwstr>_Toc288744346</vt:lpwstr>
      </vt:variant>
      <vt:variant>
        <vt:i4>1572925</vt:i4>
      </vt:variant>
      <vt:variant>
        <vt:i4>152</vt:i4>
      </vt:variant>
      <vt:variant>
        <vt:i4>0</vt:i4>
      </vt:variant>
      <vt:variant>
        <vt:i4>5</vt:i4>
      </vt:variant>
      <vt:variant>
        <vt:lpwstr/>
      </vt:variant>
      <vt:variant>
        <vt:lpwstr>_Toc288744345</vt:lpwstr>
      </vt:variant>
      <vt:variant>
        <vt:i4>1572925</vt:i4>
      </vt:variant>
      <vt:variant>
        <vt:i4>146</vt:i4>
      </vt:variant>
      <vt:variant>
        <vt:i4>0</vt:i4>
      </vt:variant>
      <vt:variant>
        <vt:i4>5</vt:i4>
      </vt:variant>
      <vt:variant>
        <vt:lpwstr/>
      </vt:variant>
      <vt:variant>
        <vt:lpwstr>_Toc288744344</vt:lpwstr>
      </vt:variant>
      <vt:variant>
        <vt:i4>1572925</vt:i4>
      </vt:variant>
      <vt:variant>
        <vt:i4>140</vt:i4>
      </vt:variant>
      <vt:variant>
        <vt:i4>0</vt:i4>
      </vt:variant>
      <vt:variant>
        <vt:i4>5</vt:i4>
      </vt:variant>
      <vt:variant>
        <vt:lpwstr/>
      </vt:variant>
      <vt:variant>
        <vt:lpwstr>_Toc288744343</vt:lpwstr>
      </vt:variant>
      <vt:variant>
        <vt:i4>1572925</vt:i4>
      </vt:variant>
      <vt:variant>
        <vt:i4>134</vt:i4>
      </vt:variant>
      <vt:variant>
        <vt:i4>0</vt:i4>
      </vt:variant>
      <vt:variant>
        <vt:i4>5</vt:i4>
      </vt:variant>
      <vt:variant>
        <vt:lpwstr/>
      </vt:variant>
      <vt:variant>
        <vt:lpwstr>_Toc288744342</vt:lpwstr>
      </vt:variant>
      <vt:variant>
        <vt:i4>1572925</vt:i4>
      </vt:variant>
      <vt:variant>
        <vt:i4>128</vt:i4>
      </vt:variant>
      <vt:variant>
        <vt:i4>0</vt:i4>
      </vt:variant>
      <vt:variant>
        <vt:i4>5</vt:i4>
      </vt:variant>
      <vt:variant>
        <vt:lpwstr/>
      </vt:variant>
      <vt:variant>
        <vt:lpwstr>_Toc288744341</vt:lpwstr>
      </vt:variant>
      <vt:variant>
        <vt:i4>1572925</vt:i4>
      </vt:variant>
      <vt:variant>
        <vt:i4>122</vt:i4>
      </vt:variant>
      <vt:variant>
        <vt:i4>0</vt:i4>
      </vt:variant>
      <vt:variant>
        <vt:i4>5</vt:i4>
      </vt:variant>
      <vt:variant>
        <vt:lpwstr/>
      </vt:variant>
      <vt:variant>
        <vt:lpwstr>_Toc288744340</vt:lpwstr>
      </vt:variant>
      <vt:variant>
        <vt:i4>2031677</vt:i4>
      </vt:variant>
      <vt:variant>
        <vt:i4>116</vt:i4>
      </vt:variant>
      <vt:variant>
        <vt:i4>0</vt:i4>
      </vt:variant>
      <vt:variant>
        <vt:i4>5</vt:i4>
      </vt:variant>
      <vt:variant>
        <vt:lpwstr/>
      </vt:variant>
      <vt:variant>
        <vt:lpwstr>_Toc288744339</vt:lpwstr>
      </vt:variant>
      <vt:variant>
        <vt:i4>2031677</vt:i4>
      </vt:variant>
      <vt:variant>
        <vt:i4>110</vt:i4>
      </vt:variant>
      <vt:variant>
        <vt:i4>0</vt:i4>
      </vt:variant>
      <vt:variant>
        <vt:i4>5</vt:i4>
      </vt:variant>
      <vt:variant>
        <vt:lpwstr/>
      </vt:variant>
      <vt:variant>
        <vt:lpwstr>_Toc288744338</vt:lpwstr>
      </vt:variant>
      <vt:variant>
        <vt:i4>2031677</vt:i4>
      </vt:variant>
      <vt:variant>
        <vt:i4>104</vt:i4>
      </vt:variant>
      <vt:variant>
        <vt:i4>0</vt:i4>
      </vt:variant>
      <vt:variant>
        <vt:i4>5</vt:i4>
      </vt:variant>
      <vt:variant>
        <vt:lpwstr/>
      </vt:variant>
      <vt:variant>
        <vt:lpwstr>_Toc288744337</vt:lpwstr>
      </vt:variant>
      <vt:variant>
        <vt:i4>2031677</vt:i4>
      </vt:variant>
      <vt:variant>
        <vt:i4>98</vt:i4>
      </vt:variant>
      <vt:variant>
        <vt:i4>0</vt:i4>
      </vt:variant>
      <vt:variant>
        <vt:i4>5</vt:i4>
      </vt:variant>
      <vt:variant>
        <vt:lpwstr/>
      </vt:variant>
      <vt:variant>
        <vt:lpwstr>_Toc288744336</vt:lpwstr>
      </vt:variant>
      <vt:variant>
        <vt:i4>2031677</vt:i4>
      </vt:variant>
      <vt:variant>
        <vt:i4>92</vt:i4>
      </vt:variant>
      <vt:variant>
        <vt:i4>0</vt:i4>
      </vt:variant>
      <vt:variant>
        <vt:i4>5</vt:i4>
      </vt:variant>
      <vt:variant>
        <vt:lpwstr/>
      </vt:variant>
      <vt:variant>
        <vt:lpwstr>_Toc288744335</vt:lpwstr>
      </vt:variant>
      <vt:variant>
        <vt:i4>2031677</vt:i4>
      </vt:variant>
      <vt:variant>
        <vt:i4>86</vt:i4>
      </vt:variant>
      <vt:variant>
        <vt:i4>0</vt:i4>
      </vt:variant>
      <vt:variant>
        <vt:i4>5</vt:i4>
      </vt:variant>
      <vt:variant>
        <vt:lpwstr/>
      </vt:variant>
      <vt:variant>
        <vt:lpwstr>_Toc288744334</vt:lpwstr>
      </vt:variant>
      <vt:variant>
        <vt:i4>2031677</vt:i4>
      </vt:variant>
      <vt:variant>
        <vt:i4>80</vt:i4>
      </vt:variant>
      <vt:variant>
        <vt:i4>0</vt:i4>
      </vt:variant>
      <vt:variant>
        <vt:i4>5</vt:i4>
      </vt:variant>
      <vt:variant>
        <vt:lpwstr/>
      </vt:variant>
      <vt:variant>
        <vt:lpwstr>_Toc288744333</vt:lpwstr>
      </vt:variant>
      <vt:variant>
        <vt:i4>2031677</vt:i4>
      </vt:variant>
      <vt:variant>
        <vt:i4>74</vt:i4>
      </vt:variant>
      <vt:variant>
        <vt:i4>0</vt:i4>
      </vt:variant>
      <vt:variant>
        <vt:i4>5</vt:i4>
      </vt:variant>
      <vt:variant>
        <vt:lpwstr/>
      </vt:variant>
      <vt:variant>
        <vt:lpwstr>_Toc288744332</vt:lpwstr>
      </vt:variant>
      <vt:variant>
        <vt:i4>2031677</vt:i4>
      </vt:variant>
      <vt:variant>
        <vt:i4>68</vt:i4>
      </vt:variant>
      <vt:variant>
        <vt:i4>0</vt:i4>
      </vt:variant>
      <vt:variant>
        <vt:i4>5</vt:i4>
      </vt:variant>
      <vt:variant>
        <vt:lpwstr/>
      </vt:variant>
      <vt:variant>
        <vt:lpwstr>_Toc288744331</vt:lpwstr>
      </vt:variant>
      <vt:variant>
        <vt:i4>2031677</vt:i4>
      </vt:variant>
      <vt:variant>
        <vt:i4>62</vt:i4>
      </vt:variant>
      <vt:variant>
        <vt:i4>0</vt:i4>
      </vt:variant>
      <vt:variant>
        <vt:i4>5</vt:i4>
      </vt:variant>
      <vt:variant>
        <vt:lpwstr/>
      </vt:variant>
      <vt:variant>
        <vt:lpwstr>_Toc288744330</vt:lpwstr>
      </vt:variant>
      <vt:variant>
        <vt:i4>1966141</vt:i4>
      </vt:variant>
      <vt:variant>
        <vt:i4>56</vt:i4>
      </vt:variant>
      <vt:variant>
        <vt:i4>0</vt:i4>
      </vt:variant>
      <vt:variant>
        <vt:i4>5</vt:i4>
      </vt:variant>
      <vt:variant>
        <vt:lpwstr/>
      </vt:variant>
      <vt:variant>
        <vt:lpwstr>_Toc288744329</vt:lpwstr>
      </vt:variant>
      <vt:variant>
        <vt:i4>1966141</vt:i4>
      </vt:variant>
      <vt:variant>
        <vt:i4>50</vt:i4>
      </vt:variant>
      <vt:variant>
        <vt:i4>0</vt:i4>
      </vt:variant>
      <vt:variant>
        <vt:i4>5</vt:i4>
      </vt:variant>
      <vt:variant>
        <vt:lpwstr/>
      </vt:variant>
      <vt:variant>
        <vt:lpwstr>_Toc288744328</vt:lpwstr>
      </vt:variant>
      <vt:variant>
        <vt:i4>1966141</vt:i4>
      </vt:variant>
      <vt:variant>
        <vt:i4>44</vt:i4>
      </vt:variant>
      <vt:variant>
        <vt:i4>0</vt:i4>
      </vt:variant>
      <vt:variant>
        <vt:i4>5</vt:i4>
      </vt:variant>
      <vt:variant>
        <vt:lpwstr/>
      </vt:variant>
      <vt:variant>
        <vt:lpwstr>_Toc288744327</vt:lpwstr>
      </vt:variant>
      <vt:variant>
        <vt:i4>1966141</vt:i4>
      </vt:variant>
      <vt:variant>
        <vt:i4>38</vt:i4>
      </vt:variant>
      <vt:variant>
        <vt:i4>0</vt:i4>
      </vt:variant>
      <vt:variant>
        <vt:i4>5</vt:i4>
      </vt:variant>
      <vt:variant>
        <vt:lpwstr/>
      </vt:variant>
      <vt:variant>
        <vt:lpwstr>_Toc288744326</vt:lpwstr>
      </vt:variant>
      <vt:variant>
        <vt:i4>1966141</vt:i4>
      </vt:variant>
      <vt:variant>
        <vt:i4>32</vt:i4>
      </vt:variant>
      <vt:variant>
        <vt:i4>0</vt:i4>
      </vt:variant>
      <vt:variant>
        <vt:i4>5</vt:i4>
      </vt:variant>
      <vt:variant>
        <vt:lpwstr/>
      </vt:variant>
      <vt:variant>
        <vt:lpwstr>_Toc288744325</vt:lpwstr>
      </vt:variant>
      <vt:variant>
        <vt:i4>1966141</vt:i4>
      </vt:variant>
      <vt:variant>
        <vt:i4>26</vt:i4>
      </vt:variant>
      <vt:variant>
        <vt:i4>0</vt:i4>
      </vt:variant>
      <vt:variant>
        <vt:i4>5</vt:i4>
      </vt:variant>
      <vt:variant>
        <vt:lpwstr/>
      </vt:variant>
      <vt:variant>
        <vt:lpwstr>_Toc288744324</vt:lpwstr>
      </vt:variant>
      <vt:variant>
        <vt:i4>1966141</vt:i4>
      </vt:variant>
      <vt:variant>
        <vt:i4>20</vt:i4>
      </vt:variant>
      <vt:variant>
        <vt:i4>0</vt:i4>
      </vt:variant>
      <vt:variant>
        <vt:i4>5</vt:i4>
      </vt:variant>
      <vt:variant>
        <vt:lpwstr/>
      </vt:variant>
      <vt:variant>
        <vt:lpwstr>_Toc288744323</vt:lpwstr>
      </vt:variant>
      <vt:variant>
        <vt:i4>1966141</vt:i4>
      </vt:variant>
      <vt:variant>
        <vt:i4>14</vt:i4>
      </vt:variant>
      <vt:variant>
        <vt:i4>0</vt:i4>
      </vt:variant>
      <vt:variant>
        <vt:i4>5</vt:i4>
      </vt:variant>
      <vt:variant>
        <vt:lpwstr/>
      </vt:variant>
      <vt:variant>
        <vt:lpwstr>_Toc288744322</vt:lpwstr>
      </vt:variant>
      <vt:variant>
        <vt:i4>1966141</vt:i4>
      </vt:variant>
      <vt:variant>
        <vt:i4>8</vt:i4>
      </vt:variant>
      <vt:variant>
        <vt:i4>0</vt:i4>
      </vt:variant>
      <vt:variant>
        <vt:i4>5</vt:i4>
      </vt:variant>
      <vt:variant>
        <vt:lpwstr/>
      </vt:variant>
      <vt:variant>
        <vt:lpwstr>_Toc288744321</vt:lpwstr>
      </vt:variant>
      <vt:variant>
        <vt:i4>1966141</vt:i4>
      </vt:variant>
      <vt:variant>
        <vt:i4>2</vt:i4>
      </vt:variant>
      <vt:variant>
        <vt:i4>0</vt:i4>
      </vt:variant>
      <vt:variant>
        <vt:i4>5</vt:i4>
      </vt:variant>
      <vt:variant>
        <vt:lpwstr/>
      </vt:variant>
      <vt:variant>
        <vt:lpwstr>_Toc288744320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BiRiM FAALiYET RAPORU</dc:title>
  <dc:subject>IĞDIR ÜNİVERSİTESİ</dc:subject>
  <dc:creator>Kurulum</dc:creator>
  <cp:lastModifiedBy>Casper</cp:lastModifiedBy>
  <cp:revision>12</cp:revision>
  <cp:lastPrinted>2013-03-20T13:29:00Z</cp:lastPrinted>
  <dcterms:created xsi:type="dcterms:W3CDTF">2017-01-12T12:27:00Z</dcterms:created>
  <dcterms:modified xsi:type="dcterms:W3CDTF">2021-03-10T05:25:00Z</dcterms:modified>
</cp:coreProperties>
</file>